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271b" w14:textId="d492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31 января 2020 года № 28. Зарегистрирован в Министерстве юстиции Республики Казахстан 31 января 2020 года № 19960.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Министерства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28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 (далее – Правила) разработаны в соответствии с подпунктом 40)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организации и проведения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4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 органом по аккредитации компетентности заявителя выполнять работы в определенной области оценки соответствия;</w:t>
      </w:r>
    </w:p>
    <w:bookmarkEnd w:id="15"/>
    <w:bookmarkStart w:name="z4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аккредитации – республиканские ассоциации общественных объединений охотников и субъектов охотничьего хозяйства, а также общественных объединений рыболовов и субъектов рыбного хозяйства (далее – ассоциация);</w:t>
      </w:r>
    </w:p>
    <w:bookmarkEnd w:id="16"/>
    <w:bookmarkStart w:name="z4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охотничий минимум (далее – охотминимум)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17"/>
    <w:bookmarkStart w:name="z4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уполномоченный государственный орган в области охраны, воспроизводства и использования животного мира;</w:t>
      </w:r>
    </w:p>
    <w:bookmarkEnd w:id="18"/>
    <w:bookmarkStart w:name="z4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– специализированное подразделение уполномоченного органа.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проводится ведомством уполномоченного органа для подтверждения правомочий субъекта аккредитации осуществлять виды деятельности,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проведения аккредитации:</w:t>
      </w:r>
    </w:p>
    <w:bookmarkEnd w:id="21"/>
    <w:bookmarkStart w:name="z4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объявления о проведении аккредитации;</w:t>
      </w:r>
    </w:p>
    <w:bookmarkEnd w:id="22"/>
    <w:bookmarkStart w:name="z4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ассоциациями в ведомство уполномоченного органа документов, указанных в пункте 7 настоящих Правил;</w:t>
      </w:r>
    </w:p>
    <w:bookmarkEnd w:id="23"/>
    <w:bookmarkStart w:name="z4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материалов аккредитации;</w:t>
      </w:r>
    </w:p>
    <w:bookmarkEnd w:id="24"/>
    <w:bookmarkStart w:name="z4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об аккредитации или мотивированный отказ о его выдачи.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сроках и условиях проведения аккредитации на казахском и русском языках размещается на интернет-ресурсе ведомства уполномоченного органа за десять дней до проведения аккредитации.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приложении 7 к настоящим Правилам.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день поступления документов осуществляет их прием, регистрацию.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 течение 2 (двух) рабочих дней с момента регистрации заявления Услугополучателя, проверяет полноту и сроки действия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 основных требований к оказанию государственной услуги, изложенного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уполномоченного органа в течение пяти рабочих дней с момента поступления заявки выдает свидетельство об аккредитации или направляет мотивированный отказ.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об аккредитации республиканских ассоциаций общественных объединений рыболовов и субъектов рыбного хозяйства, свидетельство об аккредитации республиканских ассоциаций общественных объединений охотников и субъектов охотничьего хозяйства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Свидетельство об аккредитации республиканских ассоциаций общественных объединений охотников и субъектов охотничьего хозяйства выдается сроком на четыре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республиканских ассоциаций общественных объединений рыболовов и субъектов рыбного хозяйства выдается сроком на два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об аккредитации является неотчуждаемым и не подлежит передаче третьим лицам.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изменения наименования и (или) юридического адреса ассоциация в течение пяти рабочих дней со дня изменения подает заявление для переоформления свидетельства об аккредитации в ведомство уполномоченного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об аккредитации либо отказе в аккредитации ассоциации обжалуется в порядке, установленном законодательством Республики Казахстан.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об аккредитации прекращает свое действие в случаях:</w:t>
      </w:r>
    </w:p>
    <w:bookmarkEnd w:id="36"/>
    <w:bookmarkStart w:name="z4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bookmarkEnd w:id="37"/>
    <w:bookmarkStart w:name="z4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ассоциации;</w:t>
      </w:r>
    </w:p>
    <w:bookmarkEnd w:id="38"/>
    <w:bookmarkStart w:name="z4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ассоциацией заявления о добровольном прекращении действия свидетельства;</w:t>
      </w:r>
    </w:p>
    <w:bookmarkEnd w:id="39"/>
    <w:bookmarkStart w:name="z4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ведомством уполномоченного органа фактов ненадлежащего осуществления деятельности,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41"/>
    <w:bookmarkStart w:name="z3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экологии, геологии и природных ресурсов РК от 13.09.2021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на решение, действия (бездействия) работников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 (далее – Закон о государственных услугах).</w:t>
      </w:r>
    </w:p>
    <w:bookmarkEnd w:id="43"/>
    <w:bookmarkStart w:name="z3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bookmarkEnd w:id="44"/>
    <w:bookmarkStart w:name="z3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45"/>
    <w:bookmarkStart w:name="z3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несогласия с результатами решения Услугодателя Услугополучатель обращается в суд в соответствии с подпунктом 6) статьи 4 Закона о государственных услугах.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(БИН, контактный 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</w:p>
        </w:tc>
      </w:tr>
    </w:tbl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7"/>
    <w:bookmarkStart w:name="z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провести аккредитацию_______________________________________________ </w:t>
      </w:r>
    </w:p>
    <w:p>
      <w:pPr>
        <w:spacing w:after="0"/>
        <w:ind w:left="0"/>
        <w:jc w:val="both"/>
      </w:pPr>
      <w:bookmarkStart w:name="z86" w:id="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 юридического лица)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осуществления _______________________________________________________________ </w:t>
      </w:r>
    </w:p>
    <w:p>
      <w:pPr>
        <w:spacing w:after="0"/>
        <w:ind w:left="0"/>
        <w:jc w:val="both"/>
      </w:pPr>
      <w:bookmarkStart w:name="z87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(виды работ в области аккредитации)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_______________ 20___ года</w:t>
      </w:r>
    </w:p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 исключением 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лиц, являющихся 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субъектами частного 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предпринимательства)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(для республиканских ассоциаций общественных объединений охотников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субъектов охотничьего хозяйства)        Сведения об оборудованных помещениях для проведения теоретического курса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 программе охотминимума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Адрес: ________________________________________________________________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помещений, оборудования и площадь ________________________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документа, подтверждающее право собственности ________________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2"/>
    <w:bookmarkStart w:name="z10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филиалах и (или) представительствах (при наличии)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4)Адрес:__________________________________________________________________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5)Наименование:___________________________________________________________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учетной регистрации филиала и (или) представительства для юридического лица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7"/>
    <w:bookmarkStart w:name="z1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соответствующем штате сотрудников с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>образованием в области охраны, воспроизводства и использования животного мира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наличии)___________________________________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Должность______________________________________________________________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Работает в данной организации_____________________________________________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постоянно или временно)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Стаж работы ___________________________________________________________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 специальности и на занимаемой должности)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учебного заведения_________________________________________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Годы обучения__________________________________________________________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Квалификация по диплому _______________________________________________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Специализация по диплому_______________________________________________</w:t>
      </w:r>
    </w:p>
    <w:bookmarkEnd w:id="85"/>
    <w:bookmarkStart w:name="z1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наличии специальной литературы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воспроизводства и использования животного мира, методических материалов,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пособий и экспонатов по охотминимуму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Наименование:__________________________________________________________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Единица измерения______________________________________________________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Количество ____________________________________________________________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1"/>
    <w:bookmarkStart w:name="z13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Сведения о наличии веб-сайта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Наименование: _________________________________________________________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Единица измерения______________________________________________________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Количество_____________________________________________________________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Примечание____________________________________________________________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1"/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наличии у учредителей и (или) членов ассоциации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опыта работы по ведению охотничьего хозяйства,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обучению граждан охотминимуму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Фамилия, имя, отчество (при его наличии) __________________________________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Должность _____________________________________________________________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Работает в данной организации____________________________________________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постоянно или временно)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Стаж работы ___________________________________________________________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 специальности и на занимаемой должности)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Наименование учебного заведения ________________________________________</w:t>
      </w:r>
    </w:p>
    <w:bookmarkEnd w:id="112"/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Годы обучения__________________________________________________________</w:t>
      </w:r>
    </w:p>
    <w:bookmarkEnd w:id="113"/>
    <w:bookmarkStart w:name="z1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4"/>
    <w:bookmarkStart w:name="z1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Квалификация по диплому _______________________________________________</w:t>
      </w:r>
    </w:p>
    <w:bookmarkEnd w:id="115"/>
    <w:bookmarkStart w:name="z1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6"/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Специализация по диплому_______________________________________________</w:t>
      </w:r>
    </w:p>
    <w:bookmarkEnd w:id="117"/>
    <w:bookmarkStart w:name="z1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8"/>
    <w:bookmarkStart w:name="z16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наличии общественных объединений охотников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 субъектов охотничьего хозяйства в составе ассоциации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Наименование общественных объединений _________________________________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Количество_____________________________________________________________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3"/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Адрес__________________________________________________________________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"__"____________20___года.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наличии), подпись)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(для республиканских ассоциаций общественных объединений рыболовов</w:t>
      </w:r>
      <w:r>
        <w:br/>
      </w:r>
      <w:r>
        <w:rPr>
          <w:rFonts w:ascii="Times New Roman"/>
          <w:b/>
          <w:i w:val="false"/>
          <w:color w:val="000000"/>
        </w:rPr>
        <w:t>и субъектов рыбного хозяйства)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филиалах и (или) представительствах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Справка об учетной регистрации филиала и (или)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веб-сайта и других информационных порталов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Единица измерения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Количество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Примечание_____________________________________________________</w:t>
      </w:r>
    </w:p>
    <w:bookmarkStart w:name="z45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штате сотрудников с профессиональным образованием и опытом работы</w:t>
      </w:r>
      <w:r>
        <w:br/>
      </w:r>
      <w:r>
        <w:rPr>
          <w:rFonts w:ascii="Times New Roman"/>
          <w:b/>
          <w:i w:val="false"/>
          <w:color w:val="000000"/>
        </w:rPr>
        <w:t>не менее трех лет в области охраны, воспроизводства и использования рыбных ресурсов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Должность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Работает в данной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Стаж работы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Наименование учебного заведения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Годы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Квалификация по диплому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Специализация по диплому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общественных объединений рыболовов-любителей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спортивного рыболовства в составе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Наименование общественных объединений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Количество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Адрес _________________________________________________________</w:t>
      </w:r>
    </w:p>
    <w:bookmarkStart w:name="z4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служебных помещений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и (или) иных законных основаниях, зарегистрированных за ассоциацией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Адрес местонахождения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Площадь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Правоустанавливающие документы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"__"____________20___года.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Герб</w:t>
      </w:r>
    </w:p>
    <w:bookmarkEnd w:id="134"/>
    <w:bookmarkStart w:name="z2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аккредитации республиканских ассоциаций общественных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объединений охотников и субъектов охотничьего хозяйства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20___ года</w:t>
            </w:r>
          </w:p>
        </w:tc>
      </w:tr>
    </w:tbl>
    <w:bookmarkStart w:name="z2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</w:t>
      </w:r>
    </w:p>
    <w:bookmarkEnd w:id="136"/>
    <w:bookmarkStart w:name="z2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7"/>
    <w:bookmarkStart w:name="z2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bookmarkEnd w:id="138"/>
    <w:bookmarkStart w:name="z2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адресу___________________________________________</w:t>
      </w:r>
    </w:p>
    <w:bookmarkEnd w:id="139"/>
    <w:bookmarkStart w:name="z2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аккредитуется для осуществления следующих видов деятельности: </w:t>
      </w:r>
    </w:p>
    <w:bookmarkEnd w:id="140"/>
    <w:bookmarkStart w:name="z2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координации деятельности общественных объединений охотников и субъектов охотничьего хозяйства по развитию охотничьего хозяйства, охотничьего собаководства, дичеразведения;</w:t>
      </w:r>
    </w:p>
    <w:bookmarkEnd w:id="141"/>
    <w:bookmarkStart w:name="z2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интересов общественных объединений охотников и субъектов охотничьего хозяйства в государственных органах и организациях, а также в негосударственных и международных организациях;</w:t>
      </w:r>
    </w:p>
    <w:bookmarkEnd w:id="142"/>
    <w:bookmarkStart w:name="z2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в подготовке нормативных правовых актов и других документов по вопросам охраны, воспроизводства и использования животного мира;</w:t>
      </w:r>
    </w:p>
    <w:bookmarkEnd w:id="143"/>
    <w:bookmarkStart w:name="z2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мониторинге и учете объектов животного мира;</w:t>
      </w:r>
    </w:p>
    <w:bookmarkEnd w:id="144"/>
    <w:bookmarkStart w:name="z2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распределения квоты изъятия объектов животного мира, за исключением рыбных ресурсов и других водных животных;</w:t>
      </w:r>
    </w:p>
    <w:bookmarkEnd w:id="145"/>
    <w:bookmarkStart w:name="z2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ведения учет и регистрацию ловчих хищных птиц, используемых на охоте;</w:t>
      </w:r>
    </w:p>
    <w:bookmarkEnd w:id="146"/>
    <w:bookmarkStart w:name="z2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выдачи удостоверения охотника через свои филиалы и представительства, представления в уполномоченный орган отчетности о выданных удостоверениях охотника по установленной форме;</w:t>
      </w:r>
    </w:p>
    <w:bookmarkEnd w:id="147"/>
    <w:bookmarkStart w:name="z2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участия в ведении учета численности видов животных, являющихся объектами охоты, на закрепленных охотничьих угодьях, анализа и обобщения данных, представленных субъектами охотничьего хозяйства, и внесение рекомендаций в территориальные подразделения ведомства уполномоченного органа для подготовки лимита изъятия объектов животного мира;</w:t>
      </w:r>
    </w:p>
    <w:bookmarkEnd w:id="148"/>
    <w:bookmarkStart w:name="z2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воспроизводства животного мира;</w:t>
      </w:r>
    </w:p>
    <w:bookmarkEnd w:id="149"/>
    <w:bookmarkStart w:name="z2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конкурсной комиссии по закреплению охотничьих угодий;</w:t>
      </w:r>
    </w:p>
    <w:bookmarkEnd w:id="150"/>
    <w:bookmarkStart w:name="z2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развития национальных видов охоты с использованием ловчих хищных птиц и охотничьих собак;</w:t>
      </w:r>
    </w:p>
    <w:bookmarkEnd w:id="151"/>
    <w:bookmarkStart w:name="z2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иной деятельности, предусмотренной Уставом и не запрещенной законодательством Республики Казахстан.</w:t>
      </w:r>
    </w:p>
    <w:bookmarkEnd w:id="152"/>
    <w:bookmarkStart w:name="z2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действительно до "___" ___________ 20___года </w:t>
      </w:r>
    </w:p>
    <w:bookmarkEnd w:id="153"/>
    <w:bookmarkStart w:name="z2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________________________________________________________________</w:t>
      </w:r>
    </w:p>
    <w:bookmarkStart w:name="z2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                  (фамилия, имя, отчество (при его наличии))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2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Серия______ № __________________</w:t>
      </w:r>
    </w:p>
    <w:bookmarkEnd w:id="156"/>
    <w:bookmarkStart w:name="z2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 20___года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Герб</w:t>
      </w:r>
    </w:p>
    <w:bookmarkEnd w:id="158"/>
    <w:bookmarkStart w:name="z2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аккредитации республиканских ассоциаций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общественных объединений рыболовов и субъектов рыбного хозяйства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20___ года</w:t>
            </w:r>
          </w:p>
        </w:tc>
      </w:tr>
    </w:tbl>
    <w:bookmarkStart w:name="z2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</w:t>
      </w:r>
    </w:p>
    <w:bookmarkEnd w:id="160"/>
    <w:bookmarkStart w:name="z2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61"/>
    <w:bookmarkStart w:name="z2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bookmarkEnd w:id="162"/>
    <w:bookmarkStart w:name="z2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адресу___________________________________________</w:t>
      </w:r>
    </w:p>
    <w:bookmarkEnd w:id="163"/>
    <w:bookmarkStart w:name="z2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аккредитуется для осуществления следующих видов деятельности:</w:t>
      </w:r>
    </w:p>
    <w:bookmarkEnd w:id="164"/>
    <w:bookmarkStart w:name="z2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координации деятельности общественных объединений рыболовов и субъектов рыбного хозяйства по развитию рыбного хозяйства, аквакультуры, воспроизводства видов животных, любительского (спортивного) рыболовства;</w:t>
      </w:r>
    </w:p>
    <w:bookmarkEnd w:id="165"/>
    <w:bookmarkStart w:name="z2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интересов общественных объединений рыболовов и субъектов рыбного хозяйства в государственных органах и организациях, а также в негосударственных и международных;</w:t>
      </w:r>
    </w:p>
    <w:bookmarkEnd w:id="166"/>
    <w:bookmarkStart w:name="z2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в подготовке нормативных правовых актов и других документов по вопросам охраны, воспроизводства и использования животного мира;</w:t>
      </w:r>
    </w:p>
    <w:bookmarkEnd w:id="167"/>
    <w:bookmarkStart w:name="z2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мониторинге и учете объектов животного мира;</w:t>
      </w:r>
    </w:p>
    <w:bookmarkEnd w:id="168"/>
    <w:bookmarkStart w:name="z2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распределения квоты изъятия рыбных ресурсов и других водных животных;</w:t>
      </w:r>
    </w:p>
    <w:bookmarkEnd w:id="169"/>
    <w:bookmarkStart w:name="z2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участия в конкурсной комиссии по закреплению рыбохозяйственных водоемов и (или) участков;</w:t>
      </w:r>
    </w:p>
    <w:bookmarkEnd w:id="170"/>
    <w:bookmarkStart w:name="z2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участия в распределении субсидий, выделяемых на развитие рыбного хозяйства;</w:t>
      </w:r>
    </w:p>
    <w:bookmarkEnd w:id="171"/>
    <w:bookmarkStart w:name="z2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участия в рамках государственного социального заказа в организации помощи рыбным ресурсам и другим водным животным в случаях массового заболевания, угрозы их гибели, угрозе замора и вследствие других причин, а также в спасении молоди рыб;</w:t>
      </w:r>
    </w:p>
    <w:bookmarkEnd w:id="172"/>
    <w:bookmarkStart w:name="z2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иной деятельности, предусмотренной Уставом и не запрещенной законодательством Республики Казахстан.</w:t>
      </w:r>
    </w:p>
    <w:bookmarkEnd w:id="173"/>
    <w:bookmarkStart w:name="z2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действительно до "___" ___________ 20___года </w:t>
      </w:r>
    </w:p>
    <w:bookmarkEnd w:id="174"/>
    <w:bookmarkStart w:name="z2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_____________________________________________________________</w:t>
      </w:r>
    </w:p>
    <w:bookmarkStart w:name="z2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                  (фамилия, имя, отчество (при его наличии))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2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Серия______ № __________________</w:t>
      </w:r>
    </w:p>
    <w:bookmarkEnd w:id="177"/>
    <w:bookmarkStart w:name="z2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 20___года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(БИН, 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</w:p>
        </w:tc>
      </w:tr>
    </w:tbl>
    <w:bookmarkStart w:name="z3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переоформления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республиканских ассоциаций общественных объединений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охотников и субъектов охотничьего хозяйства,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 также республиканских ассоциаций общественных объединений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рыболовов и субъектов рыбного хозяйства</w:t>
      </w:r>
    </w:p>
    <w:bookmarkEnd w:id="179"/>
    <w:bookmarkStart w:name="z3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свидетельство об аккредитации</w:t>
      </w:r>
    </w:p>
    <w:bookmarkEnd w:id="180"/>
    <w:bookmarkStart w:name="z3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1"/>
    <w:bookmarkStart w:name="z3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юридического лица) выданную ____________________________________________________________________</w:t>
      </w:r>
    </w:p>
    <w:bookmarkEnd w:id="182"/>
    <w:bookmarkStart w:name="z3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(наименование уполномоченного органа)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_____________________________________________________</w:t>
      </w:r>
    </w:p>
    <w:bookmarkStart w:name="z3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(виды работ в области аккредитации)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3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по следующему (им) основанию (ям):</w:t>
      </w:r>
    </w:p>
    <w:bookmarkEnd w:id="185"/>
    <w:bookmarkStart w:name="z3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наименования;</w:t>
      </w:r>
    </w:p>
    <w:bookmarkEnd w:id="186"/>
    <w:bookmarkStart w:name="z3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юридического адреса.</w:t>
      </w:r>
    </w:p>
    <w:bookmarkEnd w:id="187"/>
    <w:bookmarkStart w:name="z3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88"/>
    <w:bookmarkStart w:name="z3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89"/>
    <w:bookmarkStart w:name="z3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0"/>
    <w:bookmarkStart w:name="z3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1"/>
    <w:bookmarkStart w:name="z3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2"/>
    <w:bookmarkStart w:name="z3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3"/>
    <w:bookmarkStart w:name="z3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 E-mail ________________</w:t>
      </w:r>
    </w:p>
    <w:bookmarkEnd w:id="194"/>
    <w:bookmarkStart w:name="z3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 лист (ов) в 1 экземпляре __________</w:t>
      </w:r>
    </w:p>
    <w:bookmarkEnd w:id="195"/>
    <w:bookmarkStart w:name="z3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______________________________________________________ </w:t>
      </w:r>
    </w:p>
    <w:bookmarkEnd w:id="196"/>
    <w:bookmarkStart w:name="z3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(должность, фамилия, имя, отчество (при его наличии))</w:t>
      </w:r>
    </w:p>
    <w:bookmarkEnd w:id="197"/>
    <w:bookmarkStart w:name="z3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_______________ 20___ года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Министра экологии, геологии и природных ресурсов РК от 13.09.2021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экологии и природных ресурсов РК от 23.01.2023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Аккредитация республиканских ассоциаций общественных объединений охотников и субъектов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Аккредитация республиканских ассоциаций общественных объединений рыболовов и субъектов рыбного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природных ресурсов Республики Казахстан и Комитет рыбного хозяйства Министерства экологии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республиканских ассоциаций общественных объединений охотников и субъектов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республиканских ассоциаций общественных объединений рыболовов и субъектов рыбного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прием заявки и документов,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аккредитации ассоциации общественных объединений охотников и субъектов охотничьего хозяйства: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подтверждающие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 (или) иных законных основаниях оборудованных помещений для проведения теоретического курса по программе охотминимума;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(или) представительств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литературы в области охраны воспроизводства и использования животного мира, методических материалов, пособий и экспонатов по охотминимуму;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штата сотрудников с профессиональным образованием в области охраны, воспроизводства и использования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объединений охотников-любителей в составе ассоциации.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форму сведений для республиканских ассоциаций общественных объединений охотников и субъектов охотничьего хозяйства,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аккредитации ассоциация общественных объединений рыболовов и субъектов рыбного хозяйства: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подтверждающие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(или) представительств на территории всех областей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 и другие информационные порталы для размещения и получения информации о деятельности ассоциации или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каждого филиала или представительства сотрудника с профессиональным образованием и опытом работы не менее трех лет в области охраны, воспроизводства и использования рыбных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объединений рыболовов-любителей и спортивного рыболовства в составе ассоциации;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филиалах и (или) представительствах на праве собственности и (или) иных законных основаниях, зарегистрированных за ассоциацией служебных помещений для проведения рабочих встреч и консультаций с субъектами рыбного хозяйства и членами ассоциации, а также рассмотрения обращений физических лиц и представителей юридических лиц по вопросам рыбного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прошнурованного, пронумерованного и скрепленного печатью журнала регистрации входящей и исходящей корреспонденции.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случае прохождения повторной процедуры аккредитации представляется отчет о проделанной работе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33-1 Закона РК "Об охране, воспроизводстве и использовании животного мира" за предшествующий период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форму сведений для республиканских ассоциаций общественных объединений рыболовов и субъектов рыбного хозяйства,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 единой платформе интернет-ресурсов государственных органов – www.gov.kz, в разделе "Министерство экологии и природных ресурсов" в подразделе "Услуги";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экологии и природных ресурсов" в подразделе "Услуги". Единый контакт-центр по вопросам оказания государственных услуг: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субъектов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их аккредитации</w:t>
            </w:r>
          </w:p>
        </w:tc>
      </w:tr>
    </w:tbl>
    <w:bookmarkStart w:name="z4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9"/>
    <w:bookmarkStart w:name="z43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в соответствии с приказом Министра экологии, геологии и природных ресурсов РК от 13.09.2021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32" w:id="201"/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 сообщает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предоставления следующих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структурный элемент)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аккредитации республиканских ассоциаций общественных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охотников и субъектов охотничьего хозяйства, а также общественных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рыболовов и субъектов рыбного хозяйства, проведении их аккредитации,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от 31 января 2020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19960) в течение 2 (двух) рабочих дней с момента получения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 предоставления вышеуказанных документов в указанный срок,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 "___" ________20__ года "__" час "__" 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