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dd1a" w14:textId="78fd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0 февраля 2020 года № 130. Зарегистрирован в Министерстве юстиции Республики Казахстан 11 февраля 2020 года № 20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Нур-Султана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10 000 000 000 (десят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