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f487" w14:textId="4c8f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марта 2020 года № 233. Зарегистрирован в Министерстве юстиции Республики Казахстан 31 марта 2020 года № 20205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внутренних дел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августа 2014 года № 551 "Об утверждении Правил направления осужденных в учреждения уголовно-исполнительной системы для отбывания наказания" (зарегистрирован в Реестре государственной регистрации нормативных правовых актов № 9759, опубликован 30 октября 2014 года в информационно-правовой системе "Әділет") следующее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осужденных в учреждения уголовно-исполнительной системы для отбывания наказания, утвержденных указанным приказом: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 случае осуждения лица, являющегося жителем другой области, по предварительному согласованию с Комитетом УИС оно направляется следственным изолятором, при наличии мест содержания, в соответствующее учреждение той области, где проживают лица, с кем оно поддерживает социально полезные связи или по месту прежнего либо предполагаемого после освобождения места жительства.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Следственный изолятор в течение трех рабочих дней после вынесения приговора суда отбирает у осужденного расписку произвольной формы с указанием в них лиц, с кем он поддерживает социально полезные связи, места их проживания и направляет в Комитет УИС.".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мая 2017 года № 375 "Об утверждении Правил перевода осужденного для поддержания социально полезных связей" (зарегистрирован в Реестре государственной регистрации нормативных правовых актов № 15332, опубликован 20 июля 2017 года в Эталонном контрольном банке нормативных правовых актов Республики Казахстан) следующие изменения: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Уголовно-исполнительного кодекса Республики Казахстан от 5 июля 2014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осужденного для поддержания социально полезных связей,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Супруг (супруга), близкие родственники и родственники (далее – родственники) осужденного определяются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Заявление рассматривается Комитетом УИС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 (далее - Закон).".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"___________ 2020 года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