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91d1" w14:textId="42b9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религиозной деятельности</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31 марта 2020 года № 97. Зарегистрирован в Министерстве юстиции Республики Казахстан 1 апреля 2020 года № 20256.</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информации и общественного развития РК от 14.02.2022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553" w:id="2"/>
    <w:p>
      <w:pPr>
        <w:spacing w:after="0"/>
        <w:ind w:left="0"/>
        <w:jc w:val="both"/>
      </w:pPr>
      <w:r>
        <w:rPr>
          <w:rFonts w:ascii="Times New Roman"/>
          <w:b w:val="false"/>
          <w:i w:val="false"/>
          <w:color w:val="000000"/>
          <w:sz w:val="28"/>
        </w:rPr>
        <w:t xml:space="preserve">
      1) Правила оказания государственной услуги "Проведение регистрации и перерегистрации лиц, осуществляющих миссионерскую деятельность"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554" w:id="3"/>
    <w:p>
      <w:pPr>
        <w:spacing w:after="0"/>
        <w:ind w:left="0"/>
        <w:jc w:val="both"/>
      </w:pPr>
      <w:r>
        <w:rPr>
          <w:rFonts w:ascii="Times New Roman"/>
          <w:b w:val="false"/>
          <w:i w:val="false"/>
          <w:color w:val="000000"/>
          <w:sz w:val="28"/>
        </w:rPr>
        <w:t xml:space="preserve">
      2) Правила оказания государственной услуги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55" w:id="4"/>
    <w:p>
      <w:pPr>
        <w:spacing w:after="0"/>
        <w:ind w:left="0"/>
        <w:jc w:val="both"/>
      </w:pPr>
      <w:r>
        <w:rPr>
          <w:rFonts w:ascii="Times New Roman"/>
          <w:b w:val="false"/>
          <w:i w:val="false"/>
          <w:color w:val="000000"/>
          <w:sz w:val="28"/>
        </w:rPr>
        <w:t xml:space="preserve">
      3) Правила оказания государственной услуги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556" w:id="5"/>
    <w:p>
      <w:pPr>
        <w:spacing w:after="0"/>
        <w:ind w:left="0"/>
        <w:jc w:val="both"/>
      </w:pPr>
      <w:r>
        <w:rPr>
          <w:rFonts w:ascii="Times New Roman"/>
          <w:b w:val="false"/>
          <w:i w:val="false"/>
          <w:color w:val="000000"/>
          <w:sz w:val="28"/>
        </w:rPr>
        <w:t xml:space="preserve">
      4) Правила оказания государственной услуги "Выдача решения о строительстве культовых зданий (сооружений), определении их месторасположения"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557" w:id="6"/>
    <w:p>
      <w:pPr>
        <w:spacing w:after="0"/>
        <w:ind w:left="0"/>
        <w:jc w:val="both"/>
      </w:pPr>
      <w:r>
        <w:rPr>
          <w:rFonts w:ascii="Times New Roman"/>
          <w:b w:val="false"/>
          <w:i w:val="false"/>
          <w:color w:val="000000"/>
          <w:sz w:val="28"/>
        </w:rPr>
        <w:t xml:space="preserve">
      5) Правила оказания государственной услуги "Выдача решения о перепрофилировании (изменении функционального назначения) зданий (сооружений) в культовые здания (сооружения)"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информации и общественного развития РК от 01.12.2022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приказом Министра информации и общественного развития РК от 15.12.2022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2. Признать утратившими силу некоторые приказы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3. Комитету по делам религий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8"/>
    <w:bookmarkStart w:name="z14"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5"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 после его официального опубликования;</w:t>
      </w:r>
    </w:p>
    <w:bookmarkEnd w:id="10"/>
    <w:bookmarkStart w:name="z16"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11"/>
    <w:bookmarkStart w:name="z17" w:id="12"/>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информации и общественного развития.</w:t>
      </w:r>
    </w:p>
    <w:bookmarkEnd w:id="12"/>
    <w:bookmarkStart w:name="z18" w:id="13"/>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 и</w:t>
            </w:r>
          </w:p>
          <w:p>
            <w:pPr>
              <w:spacing w:after="20"/>
              <w:ind w:left="20"/>
              <w:jc w:val="both"/>
            </w:pPr>
          </w:p>
          <w:p>
            <w:pPr>
              <w:spacing w:after="20"/>
              <w:ind w:left="20"/>
              <w:jc w:val="both"/>
            </w:pPr>
            <w:r>
              <w:rPr>
                <w:rFonts w:ascii="Times New Roman"/>
                <w:b w:val="false"/>
                <w:i/>
                <w:color w:val="000000"/>
                <w:sz w:val="20"/>
              </w:rPr>
              <w:t>общественного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"__"________2020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Министра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97</w:t>
            </w:r>
          </w:p>
        </w:tc>
      </w:tr>
    </w:tbl>
    <w:bookmarkStart w:name="z24" w:id="15"/>
    <w:p>
      <w:pPr>
        <w:spacing w:after="0"/>
        <w:ind w:left="0"/>
        <w:jc w:val="left"/>
      </w:pPr>
      <w:r>
        <w:rPr>
          <w:rFonts w:ascii="Times New Roman"/>
          <w:b/>
          <w:i w:val="false"/>
          <w:color w:val="000000"/>
        </w:rPr>
        <w:t xml:space="preserve"> Правила оказания государственной услуги "Проведение регистрации и перерегистрации лиц, осуществляющих миссионерскую деятельность"</w:t>
      </w:r>
    </w:p>
    <w:bookmarkEnd w:id="15"/>
    <w:p>
      <w:pPr>
        <w:spacing w:after="0"/>
        <w:ind w:left="0"/>
        <w:jc w:val="both"/>
      </w:pPr>
      <w:r>
        <w:rPr>
          <w:rFonts w:ascii="Times New Roman"/>
          <w:b w:val="false"/>
          <w:i w:val="false"/>
          <w:color w:val="ff0000"/>
          <w:sz w:val="28"/>
        </w:rPr>
        <w:t xml:space="preserve">
      Сноска. Правила - в редакции приказа Министра информации и общественного развития РК от 14.02.2022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16"/>
    <w:p>
      <w:pPr>
        <w:spacing w:after="0"/>
        <w:ind w:left="0"/>
        <w:jc w:val="left"/>
      </w:pPr>
      <w:r>
        <w:rPr>
          <w:rFonts w:ascii="Times New Roman"/>
          <w:b/>
          <w:i w:val="false"/>
          <w:color w:val="000000"/>
        </w:rPr>
        <w:t xml:space="preserve"> Глава 1. Общие положения</w:t>
      </w:r>
    </w:p>
    <w:bookmarkEnd w:id="16"/>
    <w:bookmarkStart w:name="z26" w:id="17"/>
    <w:p>
      <w:pPr>
        <w:spacing w:after="0"/>
        <w:ind w:left="0"/>
        <w:jc w:val="both"/>
      </w:pPr>
      <w:r>
        <w:rPr>
          <w:rFonts w:ascii="Times New Roman"/>
          <w:b w:val="false"/>
          <w:i w:val="false"/>
          <w:color w:val="000000"/>
          <w:sz w:val="28"/>
        </w:rPr>
        <w:t xml:space="preserve">
      1. Настоящие Правила оказания государственной услуги "Проведение регистрации и перерегистрации лиц, осуществляющих миссионерскую деятельность"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"Проведение регистрации и перерегистрации лиц, осуществляющих миссионерскую деятельность" (далее – государственная услуга).</w:t>
      </w:r>
    </w:p>
    <w:bookmarkEnd w:id="17"/>
    <w:bookmarkStart w:name="z27" w:id="18"/>
    <w:p>
      <w:pPr>
        <w:spacing w:after="0"/>
        <w:ind w:left="0"/>
        <w:jc w:val="both"/>
      </w:pPr>
      <w:r>
        <w:rPr>
          <w:rFonts w:ascii="Times New Roman"/>
          <w:b w:val="false"/>
          <w:i w:val="false"/>
          <w:color w:val="000000"/>
          <w:sz w:val="28"/>
        </w:rPr>
        <w:t>
      2. Государственная услуга оказывается местными исполнительными органами областей, городов Нур-Султан, Алматы и Шымкент (далее – услугодатель) физическим лицам (далее – услугополучатель) в соответствии с настоящими Правилами.</w:t>
      </w:r>
    </w:p>
    <w:bookmarkEnd w:id="18"/>
    <w:bookmarkStart w:name="z28" w:id="19"/>
    <w:p>
      <w:pPr>
        <w:spacing w:after="0"/>
        <w:ind w:left="0"/>
        <w:jc w:val="both"/>
      </w:pPr>
      <w:r>
        <w:rPr>
          <w:rFonts w:ascii="Times New Roman"/>
          <w:b w:val="false"/>
          <w:i w:val="false"/>
          <w:color w:val="000000"/>
          <w:sz w:val="28"/>
        </w:rPr>
        <w:t>
      В настоящих Правилах используются следующие понятия:</w:t>
      </w:r>
    </w:p>
    <w:bookmarkEnd w:id="19"/>
    <w:bookmarkStart w:name="z29" w:id="20"/>
    <w:p>
      <w:pPr>
        <w:spacing w:after="0"/>
        <w:ind w:left="0"/>
        <w:jc w:val="both"/>
      </w:pPr>
      <w:r>
        <w:rPr>
          <w:rFonts w:ascii="Times New Roman"/>
          <w:b w:val="false"/>
          <w:i w:val="false"/>
          <w:color w:val="000000"/>
          <w:sz w:val="28"/>
        </w:rPr>
        <w:t>
      1)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p>
    <w:bookmarkEnd w:id="20"/>
    <w:bookmarkStart w:name="z30" w:id="21"/>
    <w:p>
      <w:pPr>
        <w:spacing w:after="0"/>
        <w:ind w:left="0"/>
        <w:jc w:val="both"/>
      </w:pPr>
      <w:r>
        <w:rPr>
          <w:rFonts w:ascii="Times New Roman"/>
          <w:b w:val="false"/>
          <w:i w:val="false"/>
          <w:color w:val="000000"/>
          <w:sz w:val="28"/>
        </w:rPr>
        <w:t>
      2) религиозная деятельность – деятельность, направленная на удовлетворение религиозных потребностей верующих;</w:t>
      </w:r>
    </w:p>
    <w:bookmarkEnd w:id="21"/>
    <w:bookmarkStart w:name="z31" w:id="22"/>
    <w:p>
      <w:pPr>
        <w:spacing w:after="0"/>
        <w:ind w:left="0"/>
        <w:jc w:val="both"/>
      </w:pPr>
      <w:r>
        <w:rPr>
          <w:rFonts w:ascii="Times New Roman"/>
          <w:b w:val="false"/>
          <w:i w:val="false"/>
          <w:color w:val="000000"/>
          <w:sz w:val="28"/>
        </w:rPr>
        <w:t>
      3) миссионерская деятельность – деятельность граждан Республики Казахстан, иностранцев и лиц без гражданства, направленная на распространение вероучения на территории Республики Казахстан;</w:t>
      </w:r>
    </w:p>
    <w:bookmarkEnd w:id="22"/>
    <w:bookmarkStart w:name="z32" w:id="23"/>
    <w:p>
      <w:pPr>
        <w:spacing w:after="0"/>
        <w:ind w:left="0"/>
        <w:jc w:val="both"/>
      </w:pPr>
      <w:r>
        <w:rPr>
          <w:rFonts w:ascii="Times New Roman"/>
          <w:b w:val="false"/>
          <w:i w:val="false"/>
          <w:color w:val="000000"/>
          <w:sz w:val="28"/>
        </w:rPr>
        <w:t>
      4) уполномоченный орган – государственный орган, осуществляющий государственное регулирование в сфере религиозной деятельности.</w:t>
      </w:r>
    </w:p>
    <w:bookmarkEnd w:id="23"/>
    <w:bookmarkStart w:name="z558" w:id="24"/>
    <w:p>
      <w:pPr>
        <w:spacing w:after="0"/>
        <w:ind w:left="0"/>
        <w:jc w:val="both"/>
      </w:pPr>
      <w:r>
        <w:rPr>
          <w:rFonts w:ascii="Times New Roman"/>
          <w:b w:val="false"/>
          <w:i w:val="false"/>
          <w:color w:val="000000"/>
          <w:sz w:val="28"/>
        </w:rPr>
        <w:t>
      2-1. Уполномоченный орган в течение трех рабочих дней направляет информацию о внесенных изменениях и (или) дополнениях в настоящие Правила, в организации, осуществляющие прием заявлений и выдачу результатов оказания государственной услуги, услугодателям, и в Единый контакт-центр.</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2-1 в соответствии с приказом Министра информации и общественного развития РК от 01.12.2022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5"/>
    <w:p>
      <w:pPr>
        <w:spacing w:after="0"/>
        <w:ind w:left="0"/>
        <w:jc w:val="left"/>
      </w:pPr>
      <w:r>
        <w:rPr>
          <w:rFonts w:ascii="Times New Roman"/>
          <w:b/>
          <w:i w:val="false"/>
          <w:color w:val="000000"/>
        </w:rPr>
        <w:t xml:space="preserve"> Глава 2. Порядок оказания государственной услуги</w:t>
      </w:r>
    </w:p>
    <w:bookmarkEnd w:id="25"/>
    <w:bookmarkStart w:name="z34" w:id="26"/>
    <w:p>
      <w:pPr>
        <w:spacing w:after="0"/>
        <w:ind w:left="0"/>
        <w:jc w:val="both"/>
      </w:pPr>
      <w:r>
        <w:rPr>
          <w:rFonts w:ascii="Times New Roman"/>
          <w:b w:val="false"/>
          <w:i w:val="false"/>
          <w:color w:val="000000"/>
          <w:sz w:val="28"/>
        </w:rPr>
        <w:t xml:space="preserve">
      3. Для получения государственной услуги услугополучатель обращается с заявлением на регистрацию (перерегистрацию) миссионера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с приложением документов согласно перечню основных требований к оказанию государственной услуги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в канцелярию услугодателя либо через Некоммерческое акционерное общество "Государственная корпорация "Правительство для граждан" (далее – Государственная корпорация) и веб-портал "электронного правительства" www.egov.kz, www.elicense.kz (далее - Портал).</w:t>
      </w:r>
    </w:p>
    <w:bookmarkEnd w:id="26"/>
    <w:bookmarkStart w:name="z559" w:id="27"/>
    <w:p>
      <w:pPr>
        <w:spacing w:after="0"/>
        <w:ind w:left="0"/>
        <w:jc w:val="both"/>
      </w:pPr>
      <w:r>
        <w:rPr>
          <w:rFonts w:ascii="Times New Roman"/>
          <w:b w:val="false"/>
          <w:i w:val="false"/>
          <w:color w:val="000000"/>
          <w:sz w:val="28"/>
        </w:rPr>
        <w:t>
      Сведения о документах, удостоверяющих личность и государственной регистрации (перерегистрации) религиозного объединения работник Государственной корпорации и (или) услугодатель получают из соответствующих государственных информационных систем через шлюз "электронного правительства".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информации и общественного развития РК от 01.12.2022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 случае представления услугополучателем неполного пакета документов,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bookmarkEnd w:id="28"/>
    <w:bookmarkStart w:name="z37" w:id="29"/>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29"/>
    <w:bookmarkStart w:name="z38" w:id="30"/>
    <w:p>
      <w:pPr>
        <w:spacing w:after="0"/>
        <w:ind w:left="0"/>
        <w:jc w:val="both"/>
      </w:pPr>
      <w:r>
        <w:rPr>
          <w:rFonts w:ascii="Times New Roman"/>
          <w:b w:val="false"/>
          <w:i w:val="false"/>
          <w:color w:val="000000"/>
          <w:sz w:val="28"/>
        </w:rPr>
        <w:t>
      Сформированное заявление с пакетом документов направляются услугодателю через курьерскую, и (или) почтовую связь, и (или) посредством информационной системы.</w:t>
      </w:r>
    </w:p>
    <w:bookmarkEnd w:id="30"/>
    <w:bookmarkStart w:name="z39" w:id="31"/>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31"/>
    <w:bookmarkStart w:name="z40" w:id="32"/>
    <w:p>
      <w:pPr>
        <w:spacing w:after="0"/>
        <w:ind w:left="0"/>
        <w:jc w:val="both"/>
      </w:pPr>
      <w:r>
        <w:rPr>
          <w:rFonts w:ascii="Times New Roman"/>
          <w:b w:val="false"/>
          <w:i w:val="false"/>
          <w:color w:val="000000"/>
          <w:sz w:val="28"/>
        </w:rPr>
        <w:t>
      Канцелярия услугодателя осуществляет прием и регистрацию документов в день их поступления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32"/>
    <w:bookmarkStart w:name="z41" w:id="33"/>
    <w:p>
      <w:pPr>
        <w:spacing w:after="0"/>
        <w:ind w:left="0"/>
        <w:jc w:val="both"/>
      </w:pPr>
      <w:r>
        <w:rPr>
          <w:rFonts w:ascii="Times New Roman"/>
          <w:b w:val="false"/>
          <w:i w:val="false"/>
          <w:color w:val="000000"/>
          <w:sz w:val="28"/>
        </w:rPr>
        <w:t>
      Подтверждением принятия канцелярией услугодателя пакета документов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w:t>
      </w:r>
    </w:p>
    <w:bookmarkEnd w:id="33"/>
    <w:bookmarkStart w:name="z42" w:id="34"/>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услугодатель отказывает в приеме заявления.</w:t>
      </w:r>
    </w:p>
    <w:bookmarkEnd w:id="34"/>
    <w:bookmarkStart w:name="z43" w:id="35"/>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35"/>
    <w:bookmarkStart w:name="z44" w:id="36"/>
    <w:p>
      <w:pPr>
        <w:spacing w:after="0"/>
        <w:ind w:left="0"/>
        <w:jc w:val="both"/>
      </w:pPr>
      <w:r>
        <w:rPr>
          <w:rFonts w:ascii="Times New Roman"/>
          <w:b w:val="false"/>
          <w:i w:val="false"/>
          <w:color w:val="000000"/>
          <w:sz w:val="28"/>
        </w:rPr>
        <w:t>
      В случае обращения через Портал услугодатель в течение 2 (двух) рабочих дней с момента регистрации представленных документов, проверяет их полноту, и в случае представления заявителем неполного пакета документов готовит мотивированный отказ в дальнейшем рассмотрении заявления.</w:t>
      </w:r>
    </w:p>
    <w:bookmarkEnd w:id="36"/>
    <w:bookmarkStart w:name="z45" w:id="37"/>
    <w:p>
      <w:pPr>
        <w:spacing w:after="0"/>
        <w:ind w:left="0"/>
        <w:jc w:val="both"/>
      </w:pPr>
      <w:r>
        <w:rPr>
          <w:rFonts w:ascii="Times New Roman"/>
          <w:b w:val="false"/>
          <w:i w:val="false"/>
          <w:color w:val="000000"/>
          <w:sz w:val="28"/>
        </w:rPr>
        <w:t>
      5. При представлении полного пакета документов руководитель услугодателя в течение 1 (одного) рабочего дня определяет ответственного исполнителя услугодателя (далее – ответственный исполнитель).</w:t>
      </w:r>
    </w:p>
    <w:bookmarkEnd w:id="37"/>
    <w:bookmarkStart w:name="z560" w:id="38"/>
    <w:p>
      <w:pPr>
        <w:spacing w:after="0"/>
        <w:ind w:left="0"/>
        <w:jc w:val="both"/>
      </w:pPr>
      <w:r>
        <w:rPr>
          <w:rFonts w:ascii="Times New Roman"/>
          <w:b w:val="false"/>
          <w:i w:val="false"/>
          <w:color w:val="000000"/>
          <w:sz w:val="28"/>
        </w:rPr>
        <w:t>
      Ответственный исполнитель в течение 1 (одного) рабочего дня ознакамливается с документами услугополучателя и изучает на достоверность указанные сведения в представленных документах.</w:t>
      </w:r>
    </w:p>
    <w:bookmarkEnd w:id="38"/>
    <w:bookmarkStart w:name="z561" w:id="39"/>
    <w:p>
      <w:pPr>
        <w:spacing w:after="0"/>
        <w:ind w:left="0"/>
        <w:jc w:val="both"/>
      </w:pPr>
      <w:r>
        <w:rPr>
          <w:rFonts w:ascii="Times New Roman"/>
          <w:b w:val="false"/>
          <w:i w:val="false"/>
          <w:color w:val="000000"/>
          <w:sz w:val="28"/>
        </w:rPr>
        <w:t>
      При необходимости проведения религиоведческой экспертизы ответственный исполнитель в течение 1 (одного) рабочего дня с момента получения документов услугополучателя посредством почтовой связи либо нарочно направляет объекты экспертизы в уполномоченный орган.</w:t>
      </w:r>
    </w:p>
    <w:bookmarkEnd w:id="39"/>
    <w:bookmarkStart w:name="z562" w:id="40"/>
    <w:p>
      <w:pPr>
        <w:spacing w:after="0"/>
        <w:ind w:left="0"/>
        <w:jc w:val="both"/>
      </w:pPr>
      <w:r>
        <w:rPr>
          <w:rFonts w:ascii="Times New Roman"/>
          <w:b w:val="false"/>
          <w:i w:val="false"/>
          <w:color w:val="000000"/>
          <w:sz w:val="28"/>
        </w:rPr>
        <w:t>
      Срок регистрации приостанавливается при проведении религиоведческой экспертизы для получения заключения по материалам, представленным миссионером.</w:t>
      </w:r>
    </w:p>
    <w:bookmarkEnd w:id="40"/>
    <w:bookmarkStart w:name="z563" w:id="41"/>
    <w:p>
      <w:pPr>
        <w:spacing w:after="0"/>
        <w:ind w:left="0"/>
        <w:jc w:val="both"/>
      </w:pPr>
      <w:r>
        <w:rPr>
          <w:rFonts w:ascii="Times New Roman"/>
          <w:b w:val="false"/>
          <w:i w:val="false"/>
          <w:color w:val="000000"/>
          <w:sz w:val="28"/>
        </w:rPr>
        <w:t>
      Уполномоченный орган после проведения религиоведческой экспертизы направляет услугодателю экспертное заключение.</w:t>
      </w:r>
    </w:p>
    <w:bookmarkEnd w:id="41"/>
    <w:bookmarkStart w:name="z564" w:id="42"/>
    <w:p>
      <w:pPr>
        <w:spacing w:after="0"/>
        <w:ind w:left="0"/>
        <w:jc w:val="both"/>
      </w:pPr>
      <w:r>
        <w:rPr>
          <w:rFonts w:ascii="Times New Roman"/>
          <w:b w:val="false"/>
          <w:i w:val="false"/>
          <w:color w:val="000000"/>
          <w:sz w:val="28"/>
        </w:rPr>
        <w:t>
      После получения письма о заключении экспертизы от уполномоченного органа ответственный исполнитель в течение 4 (четырех) рабочих дней формирует на бумажном носителе свидетельство о регистрации (перерегистрации) миссионера по форме согласно приложению 4 к настоящим Правилам.</w:t>
      </w:r>
    </w:p>
    <w:bookmarkEnd w:id="42"/>
    <w:bookmarkStart w:name="z565" w:id="43"/>
    <w:p>
      <w:pPr>
        <w:spacing w:after="0"/>
        <w:ind w:left="0"/>
        <w:jc w:val="both"/>
      </w:pPr>
      <w:r>
        <w:rPr>
          <w:rFonts w:ascii="Times New Roman"/>
          <w:b w:val="false"/>
          <w:i w:val="false"/>
          <w:color w:val="000000"/>
          <w:sz w:val="28"/>
        </w:rPr>
        <w:t>
      При несоответствии услугополучателя требованиям, предусмотренным перечнем основных требований к оказанию государственной услуги согласно приложению 2 к настоящим Правилам, услугодатель выносит решение об отказе в оказании государственной услуги.</w:t>
      </w:r>
    </w:p>
    <w:bookmarkEnd w:id="43"/>
    <w:bookmarkStart w:name="z566" w:id="44"/>
    <w:p>
      <w:pPr>
        <w:spacing w:after="0"/>
        <w:ind w:left="0"/>
        <w:jc w:val="both"/>
      </w:pPr>
      <w:r>
        <w:rPr>
          <w:rFonts w:ascii="Times New Roman"/>
          <w:b w:val="false"/>
          <w:i w:val="false"/>
          <w:color w:val="000000"/>
          <w:sz w:val="28"/>
        </w:rPr>
        <w:t>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(три) рабочих дня до его подписания.</w:t>
      </w:r>
    </w:p>
    <w:bookmarkEnd w:id="44"/>
    <w:bookmarkStart w:name="z567" w:id="45"/>
    <w:p>
      <w:pPr>
        <w:spacing w:after="0"/>
        <w:ind w:left="0"/>
        <w:jc w:val="both"/>
      </w:pPr>
      <w:r>
        <w:rPr>
          <w:rFonts w:ascii="Times New Roman"/>
          <w:b w:val="false"/>
          <w:i w:val="false"/>
          <w:color w:val="000000"/>
          <w:sz w:val="28"/>
        </w:rPr>
        <w:t>
      Услугополучателем предоставляется возражение к предварительному решению об отказе в оказании государственной услуги в срок не позднее 2 (двух) рабочих дней со дня получения уведомления.</w:t>
      </w:r>
    </w:p>
    <w:bookmarkEnd w:id="45"/>
    <w:bookmarkStart w:name="z568" w:id="46"/>
    <w:p>
      <w:pPr>
        <w:spacing w:after="0"/>
        <w:ind w:left="0"/>
        <w:jc w:val="both"/>
      </w:pPr>
      <w:r>
        <w:rPr>
          <w:rFonts w:ascii="Times New Roman"/>
          <w:b w:val="false"/>
          <w:i w:val="false"/>
          <w:color w:val="000000"/>
          <w:sz w:val="28"/>
        </w:rPr>
        <w:t>
      По результатам рассмотрения возражения, при поступлении от услугополучателя, услугодатель выдает свидетельство о регистрации (перерегистрации) миссионера по форме согласно приложению 4 к настоящим Правилам либо мотивированный отказ в оказании государственной услуги, которое направляется услугополучателю либо в Государственную корпорацию.</w:t>
      </w:r>
    </w:p>
    <w:bookmarkEnd w:id="46"/>
    <w:bookmarkStart w:name="z569" w:id="47"/>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информации и общественного развития РК от 01.12.2022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8"/>
    <w:p>
      <w:pPr>
        <w:spacing w:after="0"/>
        <w:ind w:left="0"/>
        <w:jc w:val="left"/>
      </w:pPr>
      <w:r>
        <w:rPr>
          <w:rFonts w:ascii="Times New Roman"/>
          <w:b/>
          <w:i w:val="false"/>
          <w:color w:val="000000"/>
        </w:rPr>
        <w:t xml:space="preserve"> </w:t>
      </w:r>
      <w:r>
        <w:rPr>
          <w:rFonts w:ascii="Times New Roman"/>
          <w:b/>
          <w:i w:val="false"/>
          <w:color w:val="000000"/>
        </w:rPr>
        <w:t>Глава 3. Порядок обжалования решений, действий (бездействий) услугодателя и (или) его должностных лиц, по вопросам оказания государственных услуг</w:t>
      </w:r>
    </w:p>
    <w:bookmarkEnd w:id="48"/>
    <w:bookmarkStart w:name="z57" w:id="49"/>
    <w:p>
      <w:pPr>
        <w:spacing w:after="0"/>
        <w:ind w:left="0"/>
        <w:jc w:val="both"/>
      </w:pPr>
      <w:r>
        <w:rPr>
          <w:rFonts w:ascii="Times New Roman"/>
          <w:b w:val="false"/>
          <w:i w:val="false"/>
          <w:color w:val="000000"/>
          <w:sz w:val="28"/>
        </w:rPr>
        <w:t>
      6. Рассмотрение жалобы на решение, действий (бездействия) услугодателя по вопросам оказания государственной услуги производится должностным лицом, вышестоящим уполномоченным органом, осуществляющим государственное регулирование в сфере религиозной деятельности, уполномоченным органом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9"/>
    <w:bookmarkStart w:name="z58" w:id="5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50"/>
    <w:bookmarkStart w:name="z59" w:id="5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51"/>
    <w:bookmarkStart w:name="z60" w:id="5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2"/>
    <w:bookmarkStart w:name="z61" w:id="5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рассматривающий жалобу.</w:t>
      </w:r>
    </w:p>
    <w:bookmarkEnd w:id="53"/>
    <w:bookmarkStart w:name="z62" w:id="54"/>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54"/>
    <w:bookmarkStart w:name="z63" w:id="55"/>
    <w:p>
      <w:pPr>
        <w:spacing w:after="0"/>
        <w:ind w:left="0"/>
        <w:jc w:val="both"/>
      </w:pPr>
      <w:r>
        <w:rPr>
          <w:rFonts w:ascii="Times New Roman"/>
          <w:b w:val="false"/>
          <w:i w:val="false"/>
          <w:color w:val="000000"/>
          <w:sz w:val="28"/>
        </w:rPr>
        <w:t>
      Если иное не предусмотрено законом, обращение с жалобой в суд допускается после обжалования в досудебном порядке.</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регистрации</w:t>
            </w:r>
            <w:r>
              <w:br/>
            </w:r>
            <w:r>
              <w:rPr>
                <w:rFonts w:ascii="Times New Roman"/>
                <w:b w:val="false"/>
                <w:i w:val="false"/>
                <w:color w:val="000000"/>
                <w:sz w:val="20"/>
              </w:rPr>
              <w:t>и перерегистрации лиц,</w:t>
            </w:r>
            <w:r>
              <w:br/>
            </w:r>
            <w:r>
              <w:rPr>
                <w:rFonts w:ascii="Times New Roman"/>
                <w:b w:val="false"/>
                <w:i w:val="false"/>
                <w:color w:val="000000"/>
                <w:sz w:val="20"/>
              </w:rPr>
              <w:t>осуществляющих</w:t>
            </w:r>
            <w:r>
              <w:br/>
            </w:r>
            <w:r>
              <w:rPr>
                <w:rFonts w:ascii="Times New Roman"/>
                <w:b w:val="false"/>
                <w:i w:val="false"/>
                <w:color w:val="000000"/>
                <w:sz w:val="20"/>
              </w:rPr>
              <w:t>миссионерскую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должностного лица,</w:t>
            </w:r>
            <w:r>
              <w:br/>
            </w:r>
            <w:r>
              <w:rPr>
                <w:rFonts w:ascii="Times New Roman"/>
                <w:b w:val="false"/>
                <w:i w:val="false"/>
                <w:color w:val="000000"/>
                <w:sz w:val="20"/>
              </w:rPr>
              <w:t>уполномоченного</w:t>
            </w:r>
            <w:r>
              <w:br/>
            </w:r>
            <w:r>
              <w:rPr>
                <w:rFonts w:ascii="Times New Roman"/>
                <w:b w:val="false"/>
                <w:i w:val="false"/>
                <w:color w:val="000000"/>
                <w:sz w:val="20"/>
              </w:rPr>
              <w:t>услугодателем)</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адрес,</w:t>
            </w:r>
            <w:r>
              <w:br/>
            </w:r>
            <w:r>
              <w:rPr>
                <w:rFonts w:ascii="Times New Roman"/>
                <w:b w:val="false"/>
                <w:i w:val="false"/>
                <w:color w:val="000000"/>
                <w:sz w:val="20"/>
              </w:rPr>
              <w:t>телефон и ИИН физического лица)</w:t>
            </w:r>
          </w:p>
        </w:tc>
      </w:tr>
    </w:tbl>
    <w:bookmarkStart w:name="z67" w:id="56"/>
    <w:p>
      <w:pPr>
        <w:spacing w:after="0"/>
        <w:ind w:left="0"/>
        <w:jc w:val="left"/>
      </w:pPr>
      <w:r>
        <w:rPr>
          <w:rFonts w:ascii="Times New Roman"/>
          <w:b/>
          <w:i w:val="false"/>
          <w:color w:val="000000"/>
        </w:rPr>
        <w:t xml:space="preserve"> Заявление на регистрацию (перерегистрацию) миссионера</w:t>
      </w:r>
    </w:p>
    <w:bookmarkEnd w:id="56"/>
    <w:p>
      <w:pPr>
        <w:spacing w:after="0"/>
        <w:ind w:left="0"/>
        <w:jc w:val="both"/>
      </w:pPr>
      <w:bookmarkStart w:name="z68" w:id="57"/>
      <w:r>
        <w:rPr>
          <w:rFonts w:ascii="Times New Roman"/>
          <w:b w:val="false"/>
          <w:i w:val="false"/>
          <w:color w:val="000000"/>
          <w:sz w:val="28"/>
        </w:rPr>
        <w:t>
      Прошу Вас зарегистрировать (перерегистрировать) меня в качестве миссионера.</w:t>
      </w:r>
    </w:p>
    <w:bookmarkEnd w:id="57"/>
    <w:p>
      <w:pPr>
        <w:spacing w:after="0"/>
        <w:ind w:left="0"/>
        <w:jc w:val="both"/>
      </w:pPr>
      <w:r>
        <w:rPr>
          <w:rFonts w:ascii="Times New Roman"/>
          <w:b w:val="false"/>
          <w:i w:val="false"/>
          <w:color w:val="000000"/>
          <w:sz w:val="28"/>
        </w:rPr>
        <w:t>Адрес местонахождения (проживания): ___________________________________</w:t>
      </w:r>
    </w:p>
    <w:p>
      <w:pPr>
        <w:spacing w:after="0"/>
        <w:ind w:left="0"/>
        <w:jc w:val="both"/>
      </w:pPr>
      <w:r>
        <w:rPr>
          <w:rFonts w:ascii="Times New Roman"/>
          <w:b w:val="false"/>
          <w:i w:val="false"/>
          <w:color w:val="000000"/>
          <w:sz w:val="28"/>
        </w:rPr>
        <w:t>Паспорт или удостоверение личности (дата выдачи, номер, орган, выдавший документ)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_________________________________________________________</w:t>
      </w:r>
    </w:p>
    <w:p>
      <w:pPr>
        <w:spacing w:after="0"/>
        <w:ind w:left="0"/>
        <w:jc w:val="both"/>
      </w:pPr>
      <w:r>
        <w:rPr>
          <w:rFonts w:ascii="Times New Roman"/>
          <w:b w:val="false"/>
          <w:i w:val="false"/>
          <w:color w:val="000000"/>
          <w:sz w:val="28"/>
        </w:rPr>
        <w:t>Принадлежность к вероисповеданию: ____________________________________</w:t>
      </w:r>
    </w:p>
    <w:p>
      <w:pPr>
        <w:spacing w:after="0"/>
        <w:ind w:left="0"/>
        <w:jc w:val="both"/>
      </w:pPr>
      <w:r>
        <w:rPr>
          <w:rFonts w:ascii="Times New Roman"/>
          <w:b w:val="false"/>
          <w:i w:val="false"/>
          <w:color w:val="000000"/>
          <w:sz w:val="28"/>
        </w:rPr>
        <w:t>Наименование религиозного объединения от имени, которого осуществляет</w:t>
      </w:r>
    </w:p>
    <w:p>
      <w:pPr>
        <w:spacing w:after="0"/>
        <w:ind w:left="0"/>
        <w:jc w:val="both"/>
      </w:pPr>
      <w:r>
        <w:rPr>
          <w:rFonts w:ascii="Times New Roman"/>
          <w:b w:val="false"/>
          <w:i w:val="false"/>
          <w:color w:val="000000"/>
          <w:sz w:val="28"/>
        </w:rPr>
        <w:t>миссионерскую деятельность: ___________________________________________</w:t>
      </w:r>
    </w:p>
    <w:p>
      <w:pPr>
        <w:spacing w:after="0"/>
        <w:ind w:left="0"/>
        <w:jc w:val="both"/>
      </w:pPr>
      <w:r>
        <w:rPr>
          <w:rFonts w:ascii="Times New Roman"/>
          <w:b w:val="false"/>
          <w:i w:val="false"/>
          <w:color w:val="000000"/>
          <w:sz w:val="28"/>
        </w:rPr>
        <w:t>Срок миссионерской деятельности: ______________________________________</w:t>
      </w:r>
    </w:p>
    <w:p>
      <w:pPr>
        <w:spacing w:after="0"/>
        <w:ind w:left="0"/>
        <w:jc w:val="both"/>
      </w:pPr>
      <w:r>
        <w:rPr>
          <w:rFonts w:ascii="Times New Roman"/>
          <w:b w:val="false"/>
          <w:i w:val="false"/>
          <w:color w:val="000000"/>
          <w:sz w:val="28"/>
        </w:rPr>
        <w:t>Срок действия визы: ___________________________________________________</w:t>
      </w:r>
    </w:p>
    <w:p>
      <w:pPr>
        <w:spacing w:after="0"/>
        <w:ind w:left="0"/>
        <w:jc w:val="both"/>
      </w:pPr>
      <w:r>
        <w:rPr>
          <w:rFonts w:ascii="Times New Roman"/>
          <w:b w:val="false"/>
          <w:i w:val="false"/>
          <w:color w:val="000000"/>
          <w:sz w:val="28"/>
        </w:rPr>
        <w:t>Территория осуществления деятельности: _________________________________</w:t>
      </w:r>
    </w:p>
    <w:p>
      <w:pPr>
        <w:spacing w:after="0"/>
        <w:ind w:left="0"/>
        <w:jc w:val="both"/>
      </w:pPr>
      <w:r>
        <w:rPr>
          <w:rFonts w:ascii="Times New Roman"/>
          <w:b w:val="false"/>
          <w:i w:val="false"/>
          <w:color w:val="000000"/>
          <w:sz w:val="28"/>
        </w:rPr>
        <w:t>(область, город республиканского значения или столица)</w:t>
      </w:r>
    </w:p>
    <w:p>
      <w:pPr>
        <w:spacing w:after="0"/>
        <w:ind w:left="0"/>
        <w:jc w:val="both"/>
      </w:pPr>
      <w:r>
        <w:rPr>
          <w:rFonts w:ascii="Times New Roman"/>
          <w:b w:val="false"/>
          <w:i w:val="false"/>
          <w:color w:val="000000"/>
          <w:sz w:val="28"/>
        </w:rPr>
        <w:t>Подтверждаю, что с законодательством Республики Казахстан в части, касающейся</w:t>
      </w:r>
    </w:p>
    <w:p>
      <w:pPr>
        <w:spacing w:after="0"/>
        <w:ind w:left="0"/>
        <w:jc w:val="both"/>
      </w:pPr>
      <w:r>
        <w:rPr>
          <w:rFonts w:ascii="Times New Roman"/>
          <w:b w:val="false"/>
          <w:i w:val="false"/>
          <w:color w:val="000000"/>
          <w:sz w:val="28"/>
        </w:rPr>
        <w:t>регулирования деятельности миссионеров ознакомлен(-а) _________ (подпись)</w:t>
      </w:r>
    </w:p>
    <w:p>
      <w:pPr>
        <w:spacing w:after="0"/>
        <w:ind w:left="0"/>
        <w:jc w:val="both"/>
      </w:pPr>
      <w:r>
        <w:rPr>
          <w:rFonts w:ascii="Times New Roman"/>
          <w:b w:val="false"/>
          <w:i w:val="false"/>
          <w:color w:val="000000"/>
          <w:sz w:val="28"/>
        </w:rPr>
        <w:t>Перечень прилагаемых документов:</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и даю согласие</w:t>
      </w:r>
    </w:p>
    <w:p>
      <w:pPr>
        <w:spacing w:after="0"/>
        <w:ind w:left="0"/>
        <w:jc w:val="both"/>
      </w:pPr>
      <w:r>
        <w:rPr>
          <w:rFonts w:ascii="Times New Roman"/>
          <w:b w:val="false"/>
          <w:i w:val="false"/>
          <w:color w:val="000000"/>
          <w:sz w:val="28"/>
        </w:rPr>
        <w:t>на использование сведений, содержащихся в информационных системах,</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Подпись ____________ Дата подачи заявления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регистрации</w:t>
            </w:r>
            <w:r>
              <w:br/>
            </w:r>
            <w:r>
              <w:rPr>
                <w:rFonts w:ascii="Times New Roman"/>
                <w:b w:val="false"/>
                <w:i w:val="false"/>
                <w:color w:val="000000"/>
                <w:sz w:val="20"/>
              </w:rPr>
              <w:t>и перерегистрации лиц,</w:t>
            </w:r>
            <w:r>
              <w:br/>
            </w:r>
            <w:r>
              <w:rPr>
                <w:rFonts w:ascii="Times New Roman"/>
                <w:b w:val="false"/>
                <w:i w:val="false"/>
                <w:color w:val="000000"/>
                <w:sz w:val="20"/>
              </w:rPr>
              <w:t>осуществляющих</w:t>
            </w:r>
            <w:r>
              <w:br/>
            </w:r>
            <w:r>
              <w:rPr>
                <w:rFonts w:ascii="Times New Roman"/>
                <w:b w:val="false"/>
                <w:i w:val="false"/>
                <w:color w:val="000000"/>
                <w:sz w:val="20"/>
              </w:rPr>
              <w:t>миссионерскую деятельность"</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информации и общественного развития РК от 01.12.2022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"Проведение регистрации и перерегистрации лиц, осуществляющих миссионерскую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 Государственная корпорация "Правительство для граждан",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p>
            <w:pPr>
              <w:spacing w:after="20"/>
              <w:ind w:left="20"/>
              <w:jc w:val="both"/>
            </w:pPr>
            <w:r>
              <w:rPr>
                <w:rFonts w:ascii="Times New Roman"/>
                <w:b w:val="false"/>
                <w:i w:val="false"/>
                <w:color w:val="000000"/>
                <w:sz w:val="20"/>
              </w:rPr>
              <w:t>
Срок регистрации приостанавливается при проведении религиоведческой экспертизы для получения заключения по материалам, представленным миссионером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(перерегистрации) миссионера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 (частично автоматизированная) /бумажная.</w:t>
            </w:r>
          </w:p>
          <w:p>
            <w:pPr>
              <w:spacing w:after="20"/>
              <w:ind w:left="20"/>
              <w:jc w:val="both"/>
            </w:pPr>
            <w:r>
              <w:rPr>
                <w:rFonts w:ascii="Times New Roman"/>
                <w:b w:val="false"/>
                <w:i w:val="false"/>
                <w:color w:val="000000"/>
                <w:sz w:val="20"/>
              </w:rPr>
              <w:t>
Условие выдачи результата оказания государственной услуги:</w:t>
            </w:r>
          </w:p>
          <w:p>
            <w:pPr>
              <w:spacing w:after="20"/>
              <w:ind w:left="20"/>
              <w:jc w:val="both"/>
            </w:pPr>
            <w:r>
              <w:rPr>
                <w:rFonts w:ascii="Times New Roman"/>
                <w:b w:val="false"/>
                <w:i w:val="false"/>
                <w:color w:val="000000"/>
                <w:sz w:val="20"/>
              </w:rPr>
              <w:t>
через услугодателя: выдача документов услугополучателю осуществляется посредством почтовой связи через канцелярию услугодателя либо нарочно при предъявлении удостоверения личности (либо его представителя по нотариально заверенной доверенности) либо электронный документ из сервиса цифровых документов при предъявлении копии заявления услугополучателя со штампом услугодателя;</w:t>
            </w:r>
          </w:p>
          <w:p>
            <w:pPr>
              <w:spacing w:after="20"/>
              <w:ind w:left="20"/>
              <w:jc w:val="both"/>
            </w:pPr>
            <w:r>
              <w:rPr>
                <w:rFonts w:ascii="Times New Roman"/>
                <w:b w:val="false"/>
                <w:i w:val="false"/>
                <w:color w:val="000000"/>
                <w:sz w:val="20"/>
              </w:rPr>
              <w:t>
через Государственную корпорацию: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pPr>
              <w:spacing w:after="20"/>
              <w:ind w:left="20"/>
              <w:jc w:val="both"/>
            </w:pPr>
            <w:r>
              <w:rPr>
                <w:rFonts w:ascii="Times New Roman"/>
                <w:b w:val="false"/>
                <w:i w:val="false"/>
                <w:color w:val="000000"/>
                <w:sz w:val="20"/>
              </w:rPr>
              <w:t>
через Портал: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обеспечивает хранение результата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10 (десяти) рабочих дней направляет готовый результат оказания государственной услуги в государственную корпорацию для выдачи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законодательству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xml:space="preserve">
2) Государственной корпорации – с прием заявлений и выдача готовых результатов государственных услуг осуществляется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Государственная услуга оказывается по месту нахождения услугодателя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услугодателя: www.qogam.gov.kz;</w:t>
            </w:r>
          </w:p>
          <w:p>
            <w:pPr>
              <w:spacing w:after="20"/>
              <w:ind w:left="20"/>
              <w:jc w:val="both"/>
            </w:pPr>
            <w:r>
              <w:rPr>
                <w:rFonts w:ascii="Times New Roman"/>
                <w:b w:val="false"/>
                <w:i w:val="false"/>
                <w:color w:val="000000"/>
                <w:sz w:val="20"/>
              </w:rPr>
              <w:t>
интернет-ресурсе Государственной корпорации: www.gov4c.kz;</w:t>
            </w:r>
          </w:p>
          <w:p>
            <w:pPr>
              <w:spacing w:after="20"/>
              <w:ind w:left="20"/>
              <w:jc w:val="both"/>
            </w:pPr>
            <w:r>
              <w:rPr>
                <w:rFonts w:ascii="Times New Roman"/>
                <w:b w:val="false"/>
                <w:i w:val="false"/>
                <w:color w:val="000000"/>
                <w:sz w:val="20"/>
              </w:rPr>
              <w:t>
Портале: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его представителя по доверенности) к услугодателю и в Государственную корпорацию (при предъявлении документа, удостоверяющего личность либо электронный документ из сервиса цифровых документов для идентификации личности) представляется:</w:t>
            </w:r>
          </w:p>
          <w:p>
            <w:pPr>
              <w:spacing w:after="20"/>
              <w:ind w:left="20"/>
              <w:jc w:val="both"/>
            </w:pPr>
            <w:r>
              <w:rPr>
                <w:rFonts w:ascii="Times New Roman"/>
                <w:b w:val="false"/>
                <w:i w:val="false"/>
                <w:color w:val="000000"/>
                <w:sz w:val="20"/>
              </w:rPr>
              <w:t>
1) заявление на регистрацию (перерегистрацию) миссионера по форме согласно 1 к настоящим Правилам оказания государственной услуги;</w:t>
            </w:r>
          </w:p>
          <w:p>
            <w:pPr>
              <w:spacing w:after="20"/>
              <w:ind w:left="20"/>
              <w:jc w:val="both"/>
            </w:pPr>
            <w:r>
              <w:rPr>
                <w:rFonts w:ascii="Times New Roman"/>
                <w:b w:val="false"/>
                <w:i w:val="false"/>
                <w:color w:val="000000"/>
                <w:sz w:val="20"/>
              </w:rPr>
              <w:t>
2) копия паспорта (для иностранцев и лиц без гражданства в Республике Казахстан);</w:t>
            </w:r>
          </w:p>
          <w:p>
            <w:pPr>
              <w:spacing w:after="20"/>
              <w:ind w:left="20"/>
              <w:jc w:val="both"/>
            </w:pPr>
            <w:r>
              <w:rPr>
                <w:rFonts w:ascii="Times New Roman"/>
                <w:b w:val="false"/>
                <w:i w:val="false"/>
                <w:color w:val="000000"/>
                <w:sz w:val="20"/>
              </w:rPr>
              <w:t>
3) документ, выданный религиозным объединением на право осуществления миссионерской деятельности от имени религиозного объединения (заверенный подписью и печатью (при наличии) руководителя религиозного объединения с указанием даты выдачи);</w:t>
            </w:r>
          </w:p>
          <w:p>
            <w:pPr>
              <w:spacing w:after="20"/>
              <w:ind w:left="20"/>
              <w:jc w:val="both"/>
            </w:pPr>
            <w:r>
              <w:rPr>
                <w:rFonts w:ascii="Times New Roman"/>
                <w:b w:val="false"/>
                <w:i w:val="false"/>
                <w:color w:val="000000"/>
                <w:sz w:val="20"/>
              </w:rPr>
              <w:t>
4) справку о государственной регистрации (перерегистрации) юридического лица и копию устава религиозного объединения, представителем которого является миссионер;</w:t>
            </w:r>
          </w:p>
          <w:p>
            <w:pPr>
              <w:spacing w:after="20"/>
              <w:ind w:left="20"/>
              <w:jc w:val="both"/>
            </w:pPr>
            <w:r>
              <w:rPr>
                <w:rFonts w:ascii="Times New Roman"/>
                <w:b w:val="false"/>
                <w:i w:val="false"/>
                <w:color w:val="000000"/>
                <w:sz w:val="20"/>
              </w:rPr>
              <w:t>
5) религиозная литература, иные информационные материалы религиозного содержания, предметы религиозного назначения, предназначенные для миссионерской деятельности;</w:t>
            </w:r>
          </w:p>
          <w:p>
            <w:pPr>
              <w:spacing w:after="20"/>
              <w:ind w:left="20"/>
              <w:jc w:val="both"/>
            </w:pPr>
            <w:r>
              <w:rPr>
                <w:rFonts w:ascii="Times New Roman"/>
                <w:b w:val="false"/>
                <w:i w:val="false"/>
                <w:color w:val="000000"/>
                <w:sz w:val="20"/>
              </w:rPr>
              <w:t>
6) копия письма о положительном заключении религиоведческой экспертизы (при наличии).</w:t>
            </w:r>
          </w:p>
          <w:p>
            <w:pPr>
              <w:spacing w:after="20"/>
              <w:ind w:left="20"/>
              <w:jc w:val="both"/>
            </w:pPr>
            <w:r>
              <w:rPr>
                <w:rFonts w:ascii="Times New Roman"/>
                <w:b w:val="false"/>
                <w:i w:val="false"/>
                <w:color w:val="000000"/>
                <w:sz w:val="20"/>
              </w:rPr>
              <w:t>
Иностранцы и лица без гражданства в Республике Казахстан дополнительно представляют следующие документы:</w:t>
            </w:r>
          </w:p>
          <w:p>
            <w:pPr>
              <w:spacing w:after="20"/>
              <w:ind w:left="20"/>
              <w:jc w:val="both"/>
            </w:pPr>
            <w:r>
              <w:rPr>
                <w:rFonts w:ascii="Times New Roman"/>
                <w:b w:val="false"/>
                <w:i w:val="false"/>
                <w:color w:val="000000"/>
                <w:sz w:val="20"/>
              </w:rPr>
              <w:t>
1) легализованный или апостилированный документ, удостоверяющий, что религиозное объединение, которое представляет миссионер, является официально зарегистрированным по законодательству иностранного государства;</w:t>
            </w:r>
          </w:p>
          <w:p>
            <w:pPr>
              <w:spacing w:after="20"/>
              <w:ind w:left="20"/>
              <w:jc w:val="both"/>
            </w:pPr>
            <w:r>
              <w:rPr>
                <w:rFonts w:ascii="Times New Roman"/>
                <w:b w:val="false"/>
                <w:i w:val="false"/>
                <w:color w:val="000000"/>
                <w:sz w:val="20"/>
              </w:rPr>
              <w:t>
2) приглашение религиозного объединения, зарегистрированного в Республике Казахстан;</w:t>
            </w:r>
          </w:p>
          <w:p>
            <w:pPr>
              <w:spacing w:after="20"/>
              <w:ind w:left="20"/>
              <w:jc w:val="both"/>
            </w:pPr>
            <w:r>
              <w:rPr>
                <w:rFonts w:ascii="Times New Roman"/>
                <w:b w:val="false"/>
                <w:i w:val="false"/>
                <w:color w:val="000000"/>
                <w:sz w:val="20"/>
              </w:rPr>
              <w:t>
При обращении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подписанный ЭЦП услугополучателя;</w:t>
            </w:r>
          </w:p>
          <w:p>
            <w:pPr>
              <w:spacing w:after="20"/>
              <w:ind w:left="20"/>
              <w:jc w:val="both"/>
            </w:pPr>
            <w:r>
              <w:rPr>
                <w:rFonts w:ascii="Times New Roman"/>
                <w:b w:val="false"/>
                <w:i w:val="false"/>
                <w:color w:val="000000"/>
                <w:sz w:val="20"/>
              </w:rPr>
              <w:t>
2) электронная копия паспорта (для иностранцев и лиц без гражданства в Республике Казахстан);</w:t>
            </w:r>
          </w:p>
          <w:p>
            <w:pPr>
              <w:spacing w:after="20"/>
              <w:ind w:left="20"/>
              <w:jc w:val="both"/>
            </w:pPr>
            <w:r>
              <w:rPr>
                <w:rFonts w:ascii="Times New Roman"/>
                <w:b w:val="false"/>
                <w:i w:val="false"/>
                <w:color w:val="000000"/>
                <w:sz w:val="20"/>
              </w:rPr>
              <w:t>
3) электронная копия документа, выданного религиозным объединением на право осуществления миссионерской деятельности от имени религиозного объединения (подписанный и заверенный печатью (при наличии) руководителя религиозного объединения с указанием даты выдачи бумажного варианта);</w:t>
            </w:r>
          </w:p>
          <w:p>
            <w:pPr>
              <w:spacing w:after="20"/>
              <w:ind w:left="20"/>
              <w:jc w:val="both"/>
            </w:pPr>
            <w:r>
              <w:rPr>
                <w:rFonts w:ascii="Times New Roman"/>
                <w:b w:val="false"/>
                <w:i w:val="false"/>
                <w:color w:val="000000"/>
                <w:sz w:val="20"/>
              </w:rPr>
              <w:t>
4) электронная копия справки о государственной регистрации (перерегистрации) юридического лица и устава религиозного объединения (подписанный и заверенный печатью (при наличии) руководителя религиозного объединения), представителем которого является миссионер;</w:t>
            </w:r>
          </w:p>
          <w:p>
            <w:pPr>
              <w:spacing w:after="20"/>
              <w:ind w:left="20"/>
              <w:jc w:val="both"/>
            </w:pPr>
            <w:r>
              <w:rPr>
                <w:rFonts w:ascii="Times New Roman"/>
                <w:b w:val="false"/>
                <w:i w:val="false"/>
                <w:color w:val="000000"/>
                <w:sz w:val="20"/>
              </w:rPr>
              <w:t>
5) электронная копия религиозной литературы, иных информационных материалов религиозного содержания, предметы религиозного назначения, предназначенные для миссионерской деятельности;</w:t>
            </w:r>
          </w:p>
          <w:p>
            <w:pPr>
              <w:spacing w:after="20"/>
              <w:ind w:left="20"/>
              <w:jc w:val="both"/>
            </w:pPr>
            <w:r>
              <w:rPr>
                <w:rFonts w:ascii="Times New Roman"/>
                <w:b w:val="false"/>
                <w:i w:val="false"/>
                <w:color w:val="000000"/>
                <w:sz w:val="20"/>
              </w:rPr>
              <w:t>
6) электронная копия письма о положительном заключении религиоведческой экспертизы (при наличии).</w:t>
            </w:r>
          </w:p>
          <w:p>
            <w:pPr>
              <w:spacing w:after="20"/>
              <w:ind w:left="20"/>
              <w:jc w:val="both"/>
            </w:pPr>
            <w:r>
              <w:rPr>
                <w:rFonts w:ascii="Times New Roman"/>
                <w:b w:val="false"/>
                <w:i w:val="false"/>
                <w:color w:val="000000"/>
                <w:sz w:val="20"/>
              </w:rPr>
              <w:t>
Иностранцы и лица без гражданства в Республике Казахстан дополнительно представляют следующие документы:</w:t>
            </w:r>
          </w:p>
          <w:p>
            <w:pPr>
              <w:spacing w:after="20"/>
              <w:ind w:left="20"/>
              <w:jc w:val="both"/>
            </w:pPr>
            <w:r>
              <w:rPr>
                <w:rFonts w:ascii="Times New Roman"/>
                <w:b w:val="false"/>
                <w:i w:val="false"/>
                <w:color w:val="000000"/>
                <w:sz w:val="20"/>
              </w:rPr>
              <w:t>
1) электронная копия легализованного или апостилированного документа, удостоверяющего, что религиозное объединение, которого представляет миссионер, является официально зарегистрированным по законодательству иностранного государства;</w:t>
            </w:r>
          </w:p>
          <w:p>
            <w:pPr>
              <w:spacing w:after="20"/>
              <w:ind w:left="20"/>
              <w:jc w:val="both"/>
            </w:pPr>
            <w:r>
              <w:rPr>
                <w:rFonts w:ascii="Times New Roman"/>
                <w:b w:val="false"/>
                <w:i w:val="false"/>
                <w:color w:val="000000"/>
                <w:sz w:val="20"/>
              </w:rPr>
              <w:t>
2) электронная копия приглашения религиозного объединения, зарегистрированного в Республике Казахстан.</w:t>
            </w:r>
          </w:p>
          <w:p>
            <w:pPr>
              <w:spacing w:after="20"/>
              <w:ind w:left="20"/>
              <w:jc w:val="both"/>
            </w:pPr>
            <w:r>
              <w:rPr>
                <w:rFonts w:ascii="Times New Roman"/>
                <w:b w:val="false"/>
                <w:i w:val="false"/>
                <w:color w:val="000000"/>
                <w:sz w:val="20"/>
              </w:rPr>
              <w:t>
Документы, выданные иностранными государствами,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5) объект религиоведческой экспертизы не рекомендован к использованию и распространению на территории Республики Казахстан;</w:t>
            </w:r>
          </w:p>
          <w:p>
            <w:pPr>
              <w:spacing w:after="20"/>
              <w:ind w:left="20"/>
              <w:jc w:val="both"/>
            </w:pPr>
            <w:r>
              <w:rPr>
                <w:rFonts w:ascii="Times New Roman"/>
                <w:b w:val="false"/>
                <w:i w:val="false"/>
                <w:color w:val="000000"/>
                <w:sz w:val="20"/>
              </w:rPr>
              <w:t>
6) миссионерская деятельность, представляющая угрозу конституционному строю, общественному порядку, правам и свободам человека, здоровью и нравственности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оказания государственной услуги услугополучателям с ограниченными возможностями при обращении к услугодателю: здание оборудовано пандусами, предназначенными для доступа людей с ограниченными возможностями.</w:t>
            </w:r>
          </w:p>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p>
            <w:pPr>
              <w:spacing w:after="20"/>
              <w:ind w:left="20"/>
              <w:jc w:val="both"/>
            </w:pPr>
            <w:r>
              <w:rPr>
                <w:rFonts w:ascii="Times New Roman"/>
                <w:b w:val="false"/>
                <w:i w:val="false"/>
                <w:color w:val="000000"/>
                <w:sz w:val="20"/>
              </w:rPr>
              <w:t>
Для получения информации о порядке и статусе оказания государственной услуги в режиме удаленного доступа услугополучатель обращается посредством контактных телефонов, размещенных на официальном интернет-ресурсе услугодателя и Единого контакт-центра.</w:t>
            </w:r>
          </w:p>
          <w:p>
            <w:pPr>
              <w:spacing w:after="20"/>
              <w:ind w:left="20"/>
              <w:jc w:val="both"/>
            </w:pPr>
            <w:r>
              <w:rPr>
                <w:rFonts w:ascii="Times New Roman"/>
                <w:b w:val="false"/>
                <w:i w:val="false"/>
                <w:color w:val="000000"/>
                <w:sz w:val="20"/>
              </w:rPr>
              <w:t>
Для получения государственной услуги в электронной форме услугополучатель обращается через Портал при условии наличия ЭЦП.</w:t>
            </w:r>
          </w:p>
          <w:p>
            <w:pPr>
              <w:spacing w:after="20"/>
              <w:ind w:left="20"/>
              <w:jc w:val="both"/>
            </w:pPr>
            <w:r>
              <w:rPr>
                <w:rFonts w:ascii="Times New Roman"/>
                <w:b w:val="false"/>
                <w:i w:val="false"/>
                <w:color w:val="000000"/>
                <w:sz w:val="20"/>
              </w:rPr>
              <w:t>
Единый контакт-центр: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регистрации</w:t>
            </w:r>
            <w:r>
              <w:br/>
            </w:r>
            <w:r>
              <w:rPr>
                <w:rFonts w:ascii="Times New Roman"/>
                <w:b w:val="false"/>
                <w:i w:val="false"/>
                <w:color w:val="000000"/>
                <w:sz w:val="20"/>
              </w:rPr>
              <w:t>и перерегистрации лиц,</w:t>
            </w:r>
            <w:r>
              <w:br/>
            </w:r>
            <w:r>
              <w:rPr>
                <w:rFonts w:ascii="Times New Roman"/>
                <w:b w:val="false"/>
                <w:i w:val="false"/>
                <w:color w:val="000000"/>
                <w:sz w:val="20"/>
              </w:rPr>
              <w:t>осуществляющих</w:t>
            </w:r>
            <w:r>
              <w:br/>
            </w:r>
            <w:r>
              <w:rPr>
                <w:rFonts w:ascii="Times New Roman"/>
                <w:b w:val="false"/>
                <w:i w:val="false"/>
                <w:color w:val="000000"/>
                <w:sz w:val="20"/>
              </w:rPr>
              <w:t>миссионерскую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 ФИО)</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информации и общественного развития РК от 01.12.2022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Расписка об отказе в приеме заявления</w:t>
      </w:r>
    </w:p>
    <w:p>
      <w:pPr>
        <w:spacing w:after="0"/>
        <w:ind w:left="0"/>
        <w:jc w:val="both"/>
      </w:pPr>
      <w:bookmarkStart w:name="z540" w:id="58"/>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58"/>
    <w:p>
      <w:pPr>
        <w:spacing w:after="0"/>
        <w:ind w:left="0"/>
        <w:jc w:val="both"/>
      </w:pPr>
      <w:r>
        <w:rPr>
          <w:rFonts w:ascii="Times New Roman"/>
          <w:b w:val="false"/>
          <w:i w:val="false"/>
          <w:color w:val="000000"/>
          <w:sz w:val="28"/>
        </w:rPr>
        <w:t>"О государственных услугах", отдел №____ филиала Государственной корпорации</w:t>
      </w:r>
    </w:p>
    <w:p>
      <w:pPr>
        <w:spacing w:after="0"/>
        <w:ind w:left="0"/>
        <w:jc w:val="both"/>
      </w:pPr>
      <w:r>
        <w:rPr>
          <w:rFonts w:ascii="Times New Roman"/>
          <w:b w:val="false"/>
          <w:i w:val="false"/>
          <w:color w:val="000000"/>
          <w:sz w:val="28"/>
        </w:rPr>
        <w:t>"Правительство для граждан" (указать адрес) отказывает в приеме заявления</w:t>
      </w:r>
    </w:p>
    <w:p>
      <w:pPr>
        <w:spacing w:after="0"/>
        <w:ind w:left="0"/>
        <w:jc w:val="both"/>
      </w:pPr>
      <w:r>
        <w:rPr>
          <w:rFonts w:ascii="Times New Roman"/>
          <w:b w:val="false"/>
          <w:i w:val="false"/>
          <w:color w:val="000000"/>
          <w:sz w:val="28"/>
        </w:rPr>
        <w:t>на оказание государственной услуги ввиду представления Вами неполного пакета</w:t>
      </w:r>
    </w:p>
    <w:p>
      <w:pPr>
        <w:spacing w:after="0"/>
        <w:ind w:left="0"/>
        <w:jc w:val="both"/>
      </w:pPr>
      <w:r>
        <w:rPr>
          <w:rFonts w:ascii="Times New Roman"/>
          <w:b w:val="false"/>
          <w:i w:val="false"/>
          <w:color w:val="000000"/>
          <w:sz w:val="28"/>
        </w:rPr>
        <w:t>документов согласно перечню основных требований к оказанию государственной</w:t>
      </w:r>
    </w:p>
    <w:p>
      <w:pPr>
        <w:spacing w:after="0"/>
        <w:ind w:left="0"/>
        <w:jc w:val="both"/>
      </w:pPr>
      <w:r>
        <w:rPr>
          <w:rFonts w:ascii="Times New Roman"/>
          <w:b w:val="false"/>
          <w:i w:val="false"/>
          <w:color w:val="000000"/>
          <w:sz w:val="28"/>
        </w:rPr>
        <w:t>услуги "Проведение регистрации и перерегистрации лиц, осуществляющих</w:t>
      </w:r>
    </w:p>
    <w:p>
      <w:pPr>
        <w:spacing w:after="0"/>
        <w:ind w:left="0"/>
        <w:jc w:val="both"/>
      </w:pPr>
      <w:r>
        <w:rPr>
          <w:rFonts w:ascii="Times New Roman"/>
          <w:b w:val="false"/>
          <w:i w:val="false"/>
          <w:color w:val="000000"/>
          <w:sz w:val="28"/>
        </w:rPr>
        <w:t>миссионерскую деятельность",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 _____________</w:t>
      </w:r>
    </w:p>
    <w:p>
      <w:pPr>
        <w:spacing w:after="0"/>
        <w:ind w:left="0"/>
        <w:jc w:val="both"/>
      </w:pPr>
      <w:r>
        <w:rPr>
          <w:rFonts w:ascii="Times New Roman"/>
          <w:b w:val="false"/>
          <w:i w:val="false"/>
          <w:color w:val="000000"/>
          <w:sz w:val="28"/>
        </w:rPr>
        <w:t>ФИО (при его наличии) работник Государственной корпорации (подпись)</w:t>
      </w:r>
    </w:p>
    <w:p>
      <w:pPr>
        <w:spacing w:after="0"/>
        <w:ind w:left="0"/>
        <w:jc w:val="both"/>
      </w:pPr>
      <w:r>
        <w:rPr>
          <w:rFonts w:ascii="Times New Roman"/>
          <w:b w:val="false"/>
          <w:i w:val="false"/>
          <w:color w:val="000000"/>
          <w:sz w:val="28"/>
        </w:rPr>
        <w:t>Получил: _________________________________ ________________</w:t>
      </w:r>
    </w:p>
    <w:p>
      <w:pPr>
        <w:spacing w:after="0"/>
        <w:ind w:left="0"/>
        <w:jc w:val="both"/>
      </w:pPr>
      <w:r>
        <w:rPr>
          <w:rFonts w:ascii="Times New Roman"/>
          <w:b w:val="false"/>
          <w:i w:val="false"/>
          <w:color w:val="000000"/>
          <w:sz w:val="28"/>
        </w:rPr>
        <w:t>ФИО (при его наличии) услугополучателя (подпись)</w:t>
      </w:r>
    </w:p>
    <w:p>
      <w:pPr>
        <w:spacing w:after="0"/>
        <w:ind w:left="0"/>
        <w:jc w:val="both"/>
      </w:pPr>
      <w:r>
        <w:rPr>
          <w:rFonts w:ascii="Times New Roman"/>
          <w:b w:val="false"/>
          <w:i w:val="false"/>
          <w:color w:val="000000"/>
          <w:sz w:val="28"/>
        </w:rPr>
        <w:t>Дата: "___"_____________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регистрации</w:t>
            </w:r>
            <w:r>
              <w:br/>
            </w:r>
            <w:r>
              <w:rPr>
                <w:rFonts w:ascii="Times New Roman"/>
                <w:b w:val="false"/>
                <w:i w:val="false"/>
                <w:color w:val="000000"/>
                <w:sz w:val="20"/>
              </w:rPr>
              <w:t>и перерегистрации лиц,</w:t>
            </w:r>
            <w:r>
              <w:br/>
            </w:r>
            <w:r>
              <w:rPr>
                <w:rFonts w:ascii="Times New Roman"/>
                <w:b w:val="false"/>
                <w:i w:val="false"/>
                <w:color w:val="000000"/>
                <w:sz w:val="20"/>
              </w:rPr>
              <w:t>осуществляющих</w:t>
            </w:r>
            <w:r>
              <w:br/>
            </w:r>
            <w:r>
              <w:rPr>
                <w:rFonts w:ascii="Times New Roman"/>
                <w:b w:val="false"/>
                <w:i w:val="false"/>
                <w:color w:val="000000"/>
                <w:sz w:val="20"/>
              </w:rPr>
              <w:t>миссионерскую деятельность"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Акимат _______________________________________________________</w:t>
      </w:r>
    </w:p>
    <w:p>
      <w:pPr>
        <w:spacing w:after="0"/>
        <w:ind w:left="0"/>
        <w:jc w:val="both"/>
      </w:pPr>
      <w:r>
        <w:rPr>
          <w:rFonts w:ascii="Times New Roman"/>
          <w:b w:val="false"/>
          <w:i w:val="false"/>
          <w:color w:val="000000"/>
          <w:sz w:val="28"/>
        </w:rPr>
        <w:t xml:space="preserve"> (области, города республиканского значения и столицы)</w:t>
      </w:r>
    </w:p>
    <w:p>
      <w:pPr>
        <w:spacing w:after="0"/>
        <w:ind w:left="0"/>
        <w:jc w:val="left"/>
      </w:pPr>
      <w:r>
        <w:rPr>
          <w:rFonts w:ascii="Times New Roman"/>
          <w:b/>
          <w:i w:val="false"/>
          <w:color w:val="000000"/>
        </w:rPr>
        <w:t xml:space="preserve"> Свидетельство о регистрации (перерегистрации) миссионера</w:t>
      </w:r>
    </w:p>
    <w:p>
      <w:pPr>
        <w:spacing w:after="0"/>
        <w:ind w:left="0"/>
        <w:jc w:val="both"/>
      </w:pPr>
      <w:r>
        <w:rPr>
          <w:rFonts w:ascii="Times New Roman"/>
          <w:b w:val="false"/>
          <w:i w:val="false"/>
          <w:color w:val="000000"/>
          <w:sz w:val="28"/>
        </w:rPr>
        <w:t>
      _______________________________________________ (регистрационный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20__ года</w:t>
            </w:r>
          </w:p>
        </w:tc>
      </w:tr>
    </w:tbl>
    <w:p>
      <w:pPr>
        <w:spacing w:after="0"/>
        <w:ind w:left="0"/>
        <w:jc w:val="both"/>
      </w:pPr>
      <w:r>
        <w:rPr>
          <w:rFonts w:ascii="Times New Roman"/>
          <w:b w:val="false"/>
          <w:i w:val="false"/>
          <w:color w:val="000000"/>
          <w:sz w:val="28"/>
        </w:rPr>
        <w:t xml:space="preserve">
      Настоящее свидетельство выдано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религиозной деятельности и религиозных объединениях"</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лица, которому выдается свидетельство)</w:t>
      </w:r>
    </w:p>
    <w:p>
      <w:pPr>
        <w:spacing w:after="0"/>
        <w:ind w:left="0"/>
        <w:jc w:val="both"/>
      </w:pPr>
      <w:r>
        <w:rPr>
          <w:rFonts w:ascii="Times New Roman"/>
          <w:b w:val="false"/>
          <w:i w:val="false"/>
          <w:color w:val="000000"/>
          <w:sz w:val="28"/>
        </w:rPr>
        <w:t>подтверждает регистрацию (перерегистрацию) в качестве миссионера</w:t>
      </w:r>
    </w:p>
    <w:p>
      <w:pPr>
        <w:spacing w:after="0"/>
        <w:ind w:left="0"/>
        <w:jc w:val="both"/>
      </w:pPr>
      <w:r>
        <w:rPr>
          <w:rFonts w:ascii="Times New Roman"/>
          <w:b w:val="false"/>
          <w:i w:val="false"/>
          <w:color w:val="000000"/>
          <w:sz w:val="28"/>
        </w:rPr>
        <w:t>с "_____" __________ 20__ года.</w:t>
      </w:r>
    </w:p>
    <w:p>
      <w:pPr>
        <w:spacing w:after="0"/>
        <w:ind w:left="0"/>
        <w:jc w:val="both"/>
      </w:pPr>
      <w:r>
        <w:rPr>
          <w:rFonts w:ascii="Times New Roman"/>
          <w:b w:val="false"/>
          <w:i w:val="false"/>
          <w:color w:val="000000"/>
          <w:sz w:val="28"/>
        </w:rPr>
        <w:t>Территория, в пределах которой осуществляет свою деятельность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Дата первичной регистрации (указывается при перерегистрации) "__"_____ 20__ года</w:t>
      </w:r>
    </w:p>
    <w:p>
      <w:pPr>
        <w:spacing w:after="0"/>
        <w:ind w:left="0"/>
        <w:jc w:val="both"/>
      </w:pPr>
      <w:r>
        <w:rPr>
          <w:rFonts w:ascii="Times New Roman"/>
          <w:b w:val="false"/>
          <w:i w:val="false"/>
          <w:color w:val="000000"/>
          <w:sz w:val="28"/>
        </w:rPr>
        <w:t>Паспорт или удостоверение личности: _______________________________________</w:t>
      </w:r>
    </w:p>
    <w:p>
      <w:pPr>
        <w:spacing w:after="0"/>
        <w:ind w:left="0"/>
        <w:jc w:val="both"/>
      </w:pPr>
      <w:r>
        <w:rPr>
          <w:rFonts w:ascii="Times New Roman"/>
          <w:b w:val="false"/>
          <w:i w:val="false"/>
          <w:color w:val="000000"/>
          <w:sz w:val="28"/>
        </w:rPr>
        <w:t xml:space="preserve"> (дата выдачи, номер, орган выдавший документ)</w:t>
      </w:r>
    </w:p>
    <w:p>
      <w:pPr>
        <w:spacing w:after="0"/>
        <w:ind w:left="0"/>
        <w:jc w:val="both"/>
      </w:pPr>
      <w:r>
        <w:rPr>
          <w:rFonts w:ascii="Times New Roman"/>
          <w:b w:val="false"/>
          <w:i w:val="false"/>
          <w:color w:val="000000"/>
          <w:sz w:val="28"/>
        </w:rPr>
        <w:t>Гражданство: ____________________________________________________________</w:t>
      </w:r>
    </w:p>
    <w:p>
      <w:pPr>
        <w:spacing w:after="0"/>
        <w:ind w:left="0"/>
        <w:jc w:val="both"/>
      </w:pPr>
      <w:r>
        <w:rPr>
          <w:rFonts w:ascii="Times New Roman"/>
          <w:b w:val="false"/>
          <w:i w:val="false"/>
          <w:color w:val="000000"/>
          <w:sz w:val="28"/>
        </w:rPr>
        <w:t>Принадлежность к вероисповеданию: _______________________________________</w:t>
      </w:r>
    </w:p>
    <w:p>
      <w:pPr>
        <w:spacing w:after="0"/>
        <w:ind w:left="0"/>
        <w:jc w:val="both"/>
      </w:pPr>
      <w:r>
        <w:rPr>
          <w:rFonts w:ascii="Times New Roman"/>
          <w:b w:val="false"/>
          <w:i w:val="false"/>
          <w:color w:val="000000"/>
          <w:sz w:val="28"/>
        </w:rPr>
        <w:t>Наименование религиозного объединения от имени, которого осуществляет</w:t>
      </w:r>
    </w:p>
    <w:p>
      <w:pPr>
        <w:spacing w:after="0"/>
        <w:ind w:left="0"/>
        <w:jc w:val="both"/>
      </w:pPr>
      <w:r>
        <w:rPr>
          <w:rFonts w:ascii="Times New Roman"/>
          <w:b w:val="false"/>
          <w:i w:val="false"/>
          <w:color w:val="000000"/>
          <w:sz w:val="28"/>
        </w:rPr>
        <w:t>миссионерскую деятельность: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Данное свидетельство действительно до "__"______20__ года</w:t>
      </w:r>
    </w:p>
    <w:p>
      <w:pPr>
        <w:spacing w:after="0"/>
        <w:ind w:left="0"/>
        <w:jc w:val="both"/>
      </w:pPr>
      <w:r>
        <w:rPr>
          <w:rFonts w:ascii="Times New Roman"/>
          <w:b w:val="false"/>
          <w:i w:val="false"/>
          <w:color w:val="000000"/>
          <w:sz w:val="28"/>
        </w:rPr>
        <w:t>Должностное лицо, уполномоченное услугодателем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 указанием должности, фамилии, имени, отчества (при его наличии))</w:t>
      </w:r>
    </w:p>
    <w:p>
      <w:pPr>
        <w:spacing w:after="0"/>
        <w:ind w:left="0"/>
        <w:jc w:val="both"/>
      </w:pPr>
      <w:r>
        <w:rPr>
          <w:rFonts w:ascii="Times New Roman"/>
          <w:b w:val="false"/>
          <w:i w:val="false"/>
          <w:color w:val="000000"/>
          <w:sz w:val="28"/>
        </w:rPr>
        <w:t>Подпись _______</w:t>
      </w:r>
    </w:p>
    <w:p>
      <w:pPr>
        <w:spacing w:after="0"/>
        <w:ind w:left="0"/>
        <w:jc w:val="both"/>
      </w:pPr>
      <w:r>
        <w:rPr>
          <w:rFonts w:ascii="Times New Roman"/>
          <w:b w:val="false"/>
          <w:i w:val="false"/>
          <w:color w:val="000000"/>
          <w:sz w:val="28"/>
        </w:rPr>
        <w:t>Место печати Серия бланка № ____бланка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97</w:t>
            </w:r>
          </w:p>
        </w:tc>
      </w:tr>
    </w:tbl>
    <w:bookmarkStart w:name="z128" w:id="59"/>
    <w:p>
      <w:pPr>
        <w:spacing w:after="0"/>
        <w:ind w:left="0"/>
        <w:jc w:val="left"/>
      </w:pPr>
      <w:r>
        <w:rPr>
          <w:rFonts w:ascii="Times New Roman"/>
          <w:b/>
          <w:i w:val="false"/>
          <w:color w:val="000000"/>
        </w:rPr>
        <w:t xml:space="preserve"> Правила оказания государственной услуги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bookmarkEnd w:id="59"/>
    <w:p>
      <w:pPr>
        <w:spacing w:after="0"/>
        <w:ind w:left="0"/>
        <w:jc w:val="both"/>
      </w:pPr>
      <w:r>
        <w:rPr>
          <w:rFonts w:ascii="Times New Roman"/>
          <w:b w:val="false"/>
          <w:i w:val="false"/>
          <w:color w:val="ff0000"/>
          <w:sz w:val="28"/>
        </w:rPr>
        <w:t xml:space="preserve">
      Сноска. Правила - в редакции приказа Министра информации и общественного развития РК от 14.02.2022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60"/>
    <w:p>
      <w:pPr>
        <w:spacing w:after="0"/>
        <w:ind w:left="0"/>
        <w:jc w:val="left"/>
      </w:pPr>
      <w:r>
        <w:rPr>
          <w:rFonts w:ascii="Times New Roman"/>
          <w:b/>
          <w:i w:val="false"/>
          <w:color w:val="000000"/>
        </w:rPr>
        <w:t xml:space="preserve"> Глава 1. Общие положения</w:t>
      </w:r>
    </w:p>
    <w:bookmarkEnd w:id="60"/>
    <w:bookmarkStart w:name="z130" w:id="61"/>
    <w:p>
      <w:pPr>
        <w:spacing w:after="0"/>
        <w:ind w:left="0"/>
        <w:jc w:val="both"/>
      </w:pPr>
      <w:r>
        <w:rPr>
          <w:rFonts w:ascii="Times New Roman"/>
          <w:b w:val="false"/>
          <w:i w:val="false"/>
          <w:color w:val="000000"/>
          <w:sz w:val="28"/>
        </w:rPr>
        <w:t xml:space="preserve">
      1. Настоящие Правила оказания государственной услуги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 (далее – государственная услуга).</w:t>
      </w:r>
    </w:p>
    <w:bookmarkEnd w:id="61"/>
    <w:bookmarkStart w:name="z131" w:id="62"/>
    <w:p>
      <w:pPr>
        <w:spacing w:after="0"/>
        <w:ind w:left="0"/>
        <w:jc w:val="both"/>
      </w:pPr>
      <w:r>
        <w:rPr>
          <w:rFonts w:ascii="Times New Roman"/>
          <w:b w:val="false"/>
          <w:i w:val="false"/>
          <w:color w:val="000000"/>
          <w:sz w:val="28"/>
        </w:rPr>
        <w:t>
      2. Государственная услуга оказывается Комитетом по делам религий Министерства информации и общественного развития Республики Казахстан (далее – услугодатель) юридическим лицам (далее – услугополучатель) в соответствии c настоящими Правилами.</w:t>
      </w:r>
    </w:p>
    <w:bookmarkEnd w:id="62"/>
    <w:bookmarkStart w:name="z132" w:id="63"/>
    <w:p>
      <w:pPr>
        <w:spacing w:after="0"/>
        <w:ind w:left="0"/>
        <w:jc w:val="both"/>
      </w:pPr>
      <w:r>
        <w:rPr>
          <w:rFonts w:ascii="Times New Roman"/>
          <w:b w:val="false"/>
          <w:i w:val="false"/>
          <w:color w:val="000000"/>
          <w:sz w:val="28"/>
        </w:rPr>
        <w:t>
      В настоящих Правилах используются следующие понятия:</w:t>
      </w:r>
    </w:p>
    <w:bookmarkEnd w:id="63"/>
    <w:bookmarkStart w:name="z133" w:id="64"/>
    <w:p>
      <w:pPr>
        <w:spacing w:after="0"/>
        <w:ind w:left="0"/>
        <w:jc w:val="both"/>
      </w:pPr>
      <w:r>
        <w:rPr>
          <w:rFonts w:ascii="Times New Roman"/>
          <w:b w:val="false"/>
          <w:i w:val="false"/>
          <w:color w:val="000000"/>
          <w:sz w:val="28"/>
        </w:rPr>
        <w:t>
      1)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p>
    <w:bookmarkEnd w:id="64"/>
    <w:bookmarkStart w:name="z134" w:id="65"/>
    <w:p>
      <w:pPr>
        <w:spacing w:after="0"/>
        <w:ind w:left="0"/>
        <w:jc w:val="both"/>
      </w:pPr>
      <w:r>
        <w:rPr>
          <w:rFonts w:ascii="Times New Roman"/>
          <w:b w:val="false"/>
          <w:i w:val="false"/>
          <w:color w:val="000000"/>
          <w:sz w:val="28"/>
        </w:rPr>
        <w:t>
      2) религиозная деятельность – деятельность, направленная на удовлетворение религиозных потребностей верующих.</w:t>
      </w:r>
    </w:p>
    <w:bookmarkEnd w:id="65"/>
    <w:bookmarkStart w:name="z570" w:id="66"/>
    <w:p>
      <w:pPr>
        <w:spacing w:after="0"/>
        <w:ind w:left="0"/>
        <w:jc w:val="both"/>
      </w:pPr>
      <w:r>
        <w:rPr>
          <w:rFonts w:ascii="Times New Roman"/>
          <w:b w:val="false"/>
          <w:i w:val="false"/>
          <w:color w:val="000000"/>
          <w:sz w:val="28"/>
        </w:rPr>
        <w:t>
      2-1. Уполномоченный орган в течение трех рабочих дней направляет информацию о внесенных изменениях и (или) дополнениях в настоящие Правила, в организации, осуществляющие прием заявлений и выдачу результатов оказания государственной услуги, услугодателям, и в Единый контакт-центр.</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 дополнена пунктом 2-1 в соответствии с приказом Министра информации и общественного развития РК от 01.12.2022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Согласования проводятся с целью определения на соответствие требованиям, установленным законодательством Республики Казахстан.</w:t>
      </w:r>
    </w:p>
    <w:bookmarkStart w:name="z136" w:id="67"/>
    <w:p>
      <w:pPr>
        <w:spacing w:after="0"/>
        <w:ind w:left="0"/>
        <w:jc w:val="left"/>
      </w:pPr>
      <w:r>
        <w:rPr>
          <w:rFonts w:ascii="Times New Roman"/>
          <w:b/>
          <w:i w:val="false"/>
          <w:color w:val="000000"/>
        </w:rPr>
        <w:t xml:space="preserve"> Глава 2. Порядок оказания государственной услуги</w:t>
      </w:r>
    </w:p>
    <w:bookmarkEnd w:id="67"/>
    <w:bookmarkStart w:name="z137" w:id="68"/>
    <w:p>
      <w:pPr>
        <w:spacing w:after="0"/>
        <w:ind w:left="0"/>
        <w:jc w:val="both"/>
      </w:pPr>
      <w:r>
        <w:rPr>
          <w:rFonts w:ascii="Times New Roman"/>
          <w:b w:val="false"/>
          <w:i w:val="false"/>
          <w:color w:val="000000"/>
          <w:sz w:val="28"/>
        </w:rPr>
        <w:t xml:space="preserve">
      4. Для получения согласования деятельности иностранных религиозных объединений на территории Республики Казахстан услугополучатель обращается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с приложением документов согласно перечню основных требований к оказанию государственной услуги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в канцелярию услугодателя либо через Некоммерческое акционерное общество "Государственная корпорация "Правительство для граждан" (далее – Государственная корпорация).</w:t>
      </w:r>
    </w:p>
    <w:bookmarkEnd w:id="68"/>
    <w:bookmarkStart w:name="z571" w:id="69"/>
    <w:p>
      <w:pPr>
        <w:spacing w:after="0"/>
        <w:ind w:left="0"/>
        <w:jc w:val="both"/>
      </w:pPr>
      <w:r>
        <w:rPr>
          <w:rFonts w:ascii="Times New Roman"/>
          <w:b w:val="false"/>
          <w:i w:val="false"/>
          <w:color w:val="000000"/>
          <w:sz w:val="28"/>
        </w:rPr>
        <w:t xml:space="preserve">
      Для получения согласования назначения иностранными религиозными центрами руководителей религиозных объединений </w:t>
      </w:r>
    </w:p>
    <w:bookmarkEnd w:id="69"/>
    <w:bookmarkStart w:name="z572" w:id="70"/>
    <w:p>
      <w:pPr>
        <w:spacing w:after="0"/>
        <w:ind w:left="0"/>
        <w:jc w:val="both"/>
      </w:pPr>
      <w:r>
        <w:rPr>
          <w:rFonts w:ascii="Times New Roman"/>
          <w:b w:val="false"/>
          <w:i w:val="false"/>
          <w:color w:val="000000"/>
          <w:sz w:val="28"/>
        </w:rPr>
        <w:t xml:space="preserve">
      в Республике Казахстан услугополучатель обращается с ходатайством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с приложением документов согласно перечню основных требований к оказанию государственной услуги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в канцелярию услугодателя либо через Государственную корпорацию.</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информации и общественного развития РК от 01.12.2022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Канцелярия услугодателя осуществляет прием и регистрацию документов в день их поступления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осуществляется следующим рабочим днем).</w:t>
      </w:r>
    </w:p>
    <w:bookmarkEnd w:id="71"/>
    <w:bookmarkStart w:name="z573" w:id="72"/>
    <w:p>
      <w:pPr>
        <w:spacing w:after="0"/>
        <w:ind w:left="0"/>
        <w:jc w:val="both"/>
      </w:pPr>
      <w:r>
        <w:rPr>
          <w:rFonts w:ascii="Times New Roman"/>
          <w:b w:val="false"/>
          <w:i w:val="false"/>
          <w:color w:val="000000"/>
          <w:sz w:val="28"/>
        </w:rPr>
        <w:t>
      Подтверждением принятия канцелярией услугодателя пакета документов от услугополучателя, является копия заявления либо ходатайства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w:t>
      </w:r>
    </w:p>
    <w:bookmarkEnd w:id="72"/>
    <w:bookmarkStart w:name="z574" w:id="73"/>
    <w:p>
      <w:pPr>
        <w:spacing w:after="0"/>
        <w:ind w:left="0"/>
        <w:jc w:val="both"/>
      </w:pPr>
      <w:r>
        <w:rPr>
          <w:rFonts w:ascii="Times New Roman"/>
          <w:b w:val="false"/>
          <w:i w:val="false"/>
          <w:color w:val="000000"/>
          <w:sz w:val="28"/>
        </w:rPr>
        <w:t>
      Канцелярия услугодателя в день поступления документов проверяет полноту представленных документов.</w:t>
      </w:r>
    </w:p>
    <w:bookmarkEnd w:id="73"/>
    <w:bookmarkStart w:name="z575" w:id="74"/>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канцелярия услугодателя отказывает в приеме заявления/ходатайства.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информации и общественного развития РК от 01.12.2022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При приеме документов через Государственную корпорацию услугополучателю выдается расписка о приеме соответствующих документов.</w:t>
      </w:r>
    </w:p>
    <w:bookmarkEnd w:id="75"/>
    <w:bookmarkStart w:name="z146" w:id="76"/>
    <w:p>
      <w:pPr>
        <w:spacing w:after="0"/>
        <w:ind w:left="0"/>
        <w:jc w:val="both"/>
      </w:pPr>
      <w:r>
        <w:rPr>
          <w:rFonts w:ascii="Times New Roman"/>
          <w:b w:val="false"/>
          <w:i w:val="false"/>
          <w:color w:val="000000"/>
          <w:sz w:val="28"/>
        </w:rPr>
        <w:t>
      Работник Государственной корпорации проверяет полноту заполнения заявления/ходатайства, пакета документов и осуществляет их прием.</w:t>
      </w:r>
    </w:p>
    <w:bookmarkEnd w:id="76"/>
    <w:bookmarkStart w:name="z147" w:id="77"/>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работник Государственной корпорации выдает расписку об отказе в приеме заявления по форме согласно приложению 4 к настоящим Правилам.</w:t>
      </w:r>
    </w:p>
    <w:bookmarkEnd w:id="77"/>
    <w:bookmarkStart w:name="z148" w:id="78"/>
    <w:p>
      <w:pPr>
        <w:spacing w:after="0"/>
        <w:ind w:left="0"/>
        <w:jc w:val="both"/>
      </w:pPr>
      <w:r>
        <w:rPr>
          <w:rFonts w:ascii="Times New Roman"/>
          <w:b w:val="false"/>
          <w:i w:val="false"/>
          <w:color w:val="000000"/>
          <w:sz w:val="28"/>
        </w:rPr>
        <w:t>
      Сформированное заявление/ходатайство с пакетом документов направляются услугодателю через курьерскую, и (или) почтовую связь, и (или) посредством информационной системы.</w:t>
      </w:r>
    </w:p>
    <w:bookmarkEnd w:id="78"/>
    <w:bookmarkStart w:name="z149" w:id="79"/>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79"/>
    <w:bookmarkStart w:name="z150" w:id="80"/>
    <w:p>
      <w:pPr>
        <w:spacing w:after="0"/>
        <w:ind w:left="0"/>
        <w:jc w:val="both"/>
      </w:pPr>
      <w:r>
        <w:rPr>
          <w:rFonts w:ascii="Times New Roman"/>
          <w:b w:val="false"/>
          <w:i w:val="false"/>
          <w:color w:val="000000"/>
          <w:sz w:val="28"/>
        </w:rPr>
        <w:t>
      7. При представлении услугополучателем полного пакета документов руководитель услугодателя в течение 1 (одного) рабочего дня с момента их регистрации ознакамливается с представленными документами и определяет ответственного исполнителя услугодателя (далее – ответственный исполнитель).</w:t>
      </w:r>
    </w:p>
    <w:bookmarkEnd w:id="80"/>
    <w:bookmarkStart w:name="z576" w:id="81"/>
    <w:p>
      <w:pPr>
        <w:spacing w:after="0"/>
        <w:ind w:left="0"/>
        <w:jc w:val="both"/>
      </w:pPr>
      <w:r>
        <w:rPr>
          <w:rFonts w:ascii="Times New Roman"/>
          <w:b w:val="false"/>
          <w:i w:val="false"/>
          <w:color w:val="000000"/>
          <w:sz w:val="28"/>
        </w:rPr>
        <w:t>
      Ответственный исполнитель в течение 8 (восьми) рабочих дней рассматривает документы на соответствие требованиям, установленным законодательством Республики Казахстан.</w:t>
      </w:r>
    </w:p>
    <w:bookmarkEnd w:id="81"/>
    <w:bookmarkStart w:name="z577" w:id="82"/>
    <w:p>
      <w:pPr>
        <w:spacing w:after="0"/>
        <w:ind w:left="0"/>
        <w:jc w:val="both"/>
      </w:pPr>
      <w:r>
        <w:rPr>
          <w:rFonts w:ascii="Times New Roman"/>
          <w:b w:val="false"/>
          <w:i w:val="false"/>
          <w:color w:val="000000"/>
          <w:sz w:val="28"/>
        </w:rPr>
        <w:t>
      По результатам рассмотрения представленных документов ответственный исполнитель в течение 1 (одного) рабочего дня готовит письмо-согласование по форме согласно приложению 6 либо 7 к настоящим Правилам.</w:t>
      </w:r>
    </w:p>
    <w:bookmarkEnd w:id="82"/>
    <w:bookmarkStart w:name="z578" w:id="83"/>
    <w:p>
      <w:pPr>
        <w:spacing w:after="0"/>
        <w:ind w:left="0"/>
        <w:jc w:val="both"/>
      </w:pPr>
      <w:r>
        <w:rPr>
          <w:rFonts w:ascii="Times New Roman"/>
          <w:b w:val="false"/>
          <w:i w:val="false"/>
          <w:color w:val="000000"/>
          <w:sz w:val="28"/>
        </w:rPr>
        <w:t>
      При несоответствии услугополучателя требованиям, предусмотренным перечнем основных требований к оказанию государственной услуги в приложения 3 к настоящим Правилам, услугодатель выносит решение об отказе в оказании государственной услуги.</w:t>
      </w:r>
    </w:p>
    <w:bookmarkEnd w:id="83"/>
    <w:bookmarkStart w:name="z579" w:id="84"/>
    <w:p>
      <w:pPr>
        <w:spacing w:after="0"/>
        <w:ind w:left="0"/>
        <w:jc w:val="both"/>
      </w:pPr>
      <w:r>
        <w:rPr>
          <w:rFonts w:ascii="Times New Roman"/>
          <w:b w:val="false"/>
          <w:i w:val="false"/>
          <w:color w:val="000000"/>
          <w:sz w:val="28"/>
        </w:rPr>
        <w:t>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(три) рабочих дня до его подписания.</w:t>
      </w:r>
    </w:p>
    <w:bookmarkEnd w:id="84"/>
    <w:bookmarkStart w:name="z580" w:id="85"/>
    <w:p>
      <w:pPr>
        <w:spacing w:after="0"/>
        <w:ind w:left="0"/>
        <w:jc w:val="both"/>
      </w:pPr>
      <w:r>
        <w:rPr>
          <w:rFonts w:ascii="Times New Roman"/>
          <w:b w:val="false"/>
          <w:i w:val="false"/>
          <w:color w:val="000000"/>
          <w:sz w:val="28"/>
        </w:rPr>
        <w:t>
      Услугополучателем предоставляется возражение к предварительному решению об отказе в оказании государственной услуги в срок не позднее 2 (двух) рабочих дней со дня получения уведомления.</w:t>
      </w:r>
    </w:p>
    <w:bookmarkEnd w:id="85"/>
    <w:bookmarkStart w:name="z581" w:id="86"/>
    <w:p>
      <w:pPr>
        <w:spacing w:after="0"/>
        <w:ind w:left="0"/>
        <w:jc w:val="both"/>
      </w:pPr>
      <w:r>
        <w:rPr>
          <w:rFonts w:ascii="Times New Roman"/>
          <w:b w:val="false"/>
          <w:i w:val="false"/>
          <w:color w:val="000000"/>
          <w:sz w:val="28"/>
        </w:rPr>
        <w:t>
      По результатам рассмотрения возражения, при поступлении от услугополучателя, услугодатель выдает письмо-согласование согласно приложению 6 или 7 к настоящим Правилам либо мотивированный отказ в оказании государственной услуги.</w:t>
      </w:r>
    </w:p>
    <w:bookmarkEnd w:id="86"/>
    <w:bookmarkStart w:name="z582" w:id="87"/>
    <w:p>
      <w:pPr>
        <w:spacing w:after="0"/>
        <w:ind w:left="0"/>
        <w:jc w:val="both"/>
      </w:pPr>
      <w:r>
        <w:rPr>
          <w:rFonts w:ascii="Times New Roman"/>
          <w:b w:val="false"/>
          <w:i w:val="false"/>
          <w:color w:val="000000"/>
          <w:sz w:val="28"/>
        </w:rPr>
        <w:t>
      Канцелярия услугодателя в течение 1 (одного) рабочего дня регистрирует результат оказания государственной услуги с присвоением регистрационного номера и даты, после чего отправляет услугополучателю либо в Государственную корпорацию.</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приказа Министра информации и общественного развития РК от 01.12.2022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88"/>
    <w:p>
      <w:pPr>
        <w:spacing w:after="0"/>
        <w:ind w:left="0"/>
        <w:jc w:val="both"/>
      </w:pPr>
      <w:r>
        <w:rPr>
          <w:rFonts w:ascii="Times New Roman"/>
          <w:b w:val="false"/>
          <w:i w:val="false"/>
          <w:color w:val="000000"/>
          <w:sz w:val="28"/>
        </w:rPr>
        <w:t>
      8. На основании письма-согласования услугополучатель обращается в уполномоченный орган в сфере государственной регистрации юридических лиц и учетной регистрации филиалов и представительств Республики Казахстан для прохождения регистрации иностранного религиозного объединения на территории Республики Казахстан либо для прохождения регистрации (перерегистрации) религиозных объединений, учетной регистрация филиалов и представительств.</w:t>
      </w:r>
    </w:p>
    <w:bookmarkEnd w:id="88"/>
    <w:bookmarkStart w:name="z159" w:id="89"/>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вопросам оказания государственных услуг</w:t>
      </w:r>
    </w:p>
    <w:bookmarkEnd w:id="89"/>
    <w:bookmarkStart w:name="z160" w:id="90"/>
    <w:p>
      <w:pPr>
        <w:spacing w:after="0"/>
        <w:ind w:left="0"/>
        <w:jc w:val="both"/>
      </w:pPr>
      <w:r>
        <w:rPr>
          <w:rFonts w:ascii="Times New Roman"/>
          <w:b w:val="false"/>
          <w:i w:val="false"/>
          <w:color w:val="000000"/>
          <w:sz w:val="28"/>
        </w:rPr>
        <w:t>
      9. Рассмотрение жалобы на решение, действий (бездействия) услугодателя по вопросам оказания государственной услуги, производится должностным лицом, вышестоящим уполномоченным органом, осуществляющим государственное регулирование в сфере религиозной деятельности, уполномоченным органом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90"/>
    <w:bookmarkStart w:name="z161" w:id="9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91"/>
    <w:bookmarkStart w:name="z162" w:id="92"/>
    <w:p>
      <w:pPr>
        <w:spacing w:after="0"/>
        <w:ind w:left="0"/>
        <w:jc w:val="both"/>
      </w:pPr>
      <w:r>
        <w:rPr>
          <w:rFonts w:ascii="Times New Roman"/>
          <w:b w:val="false"/>
          <w:i w:val="false"/>
          <w:color w:val="000000"/>
          <w:sz w:val="28"/>
        </w:rPr>
        <w:t>
      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bookmarkEnd w:id="92"/>
    <w:bookmarkStart w:name="z163" w:id="9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3"/>
    <w:bookmarkStart w:name="z164" w:id="9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94"/>
    <w:bookmarkStart w:name="z165" w:id="95"/>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95"/>
    <w:bookmarkStart w:name="z166" w:id="96"/>
    <w:p>
      <w:pPr>
        <w:spacing w:after="0"/>
        <w:ind w:left="0"/>
        <w:jc w:val="both"/>
      </w:pPr>
      <w:r>
        <w:rPr>
          <w:rFonts w:ascii="Times New Roman"/>
          <w:b w:val="false"/>
          <w:i w:val="false"/>
          <w:color w:val="000000"/>
          <w:sz w:val="28"/>
        </w:rPr>
        <w:t>
      Если иное не предусмотрено законом, обращение с жалобой в суд допускается после обжалования в досудебном порядке.</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согласования</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w:t>
            </w:r>
            <w:r>
              <w:br/>
            </w:r>
            <w:r>
              <w:rPr>
                <w:rFonts w:ascii="Times New Roman"/>
                <w:b w:val="false"/>
                <w:i w:val="false"/>
                <w:color w:val="000000"/>
                <w:sz w:val="20"/>
              </w:rPr>
              <w:t>на территории Республики</w:t>
            </w:r>
            <w:r>
              <w:br/>
            </w:r>
            <w:r>
              <w:rPr>
                <w:rFonts w:ascii="Times New Roman"/>
                <w:b w:val="false"/>
                <w:i w:val="false"/>
                <w:color w:val="000000"/>
                <w:sz w:val="20"/>
              </w:rPr>
              <w:t>Казахстан, назначения</w:t>
            </w:r>
            <w:r>
              <w:br/>
            </w:r>
            <w:r>
              <w:rPr>
                <w:rFonts w:ascii="Times New Roman"/>
                <w:b w:val="false"/>
                <w:i w:val="false"/>
                <w:color w:val="000000"/>
                <w:sz w:val="20"/>
              </w:rPr>
              <w:t>иностранными религиозными</w:t>
            </w:r>
            <w:r>
              <w:br/>
            </w:r>
            <w:r>
              <w:rPr>
                <w:rFonts w:ascii="Times New Roman"/>
                <w:b w:val="false"/>
                <w:i w:val="false"/>
                <w:color w:val="000000"/>
                <w:sz w:val="20"/>
              </w:rPr>
              <w:t>центрами руководителей</w:t>
            </w:r>
            <w:r>
              <w:br/>
            </w:r>
            <w:r>
              <w:rPr>
                <w:rFonts w:ascii="Times New Roman"/>
                <w:b w:val="false"/>
                <w:i w:val="false"/>
                <w:color w:val="000000"/>
                <w:sz w:val="20"/>
              </w:rPr>
              <w:t>религиозных объединений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услугодателя</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наименование, почтовый</w:t>
            </w:r>
            <w:r>
              <w:br/>
            </w:r>
            <w:r>
              <w:rPr>
                <w:rFonts w:ascii="Times New Roman"/>
                <w:b w:val="false"/>
                <w:i w:val="false"/>
                <w:color w:val="000000"/>
                <w:sz w:val="20"/>
              </w:rPr>
              <w:t>адрес, телефон и БИН</w:t>
            </w:r>
            <w:r>
              <w:br/>
            </w:r>
            <w:r>
              <w:rPr>
                <w:rFonts w:ascii="Times New Roman"/>
                <w:b w:val="false"/>
                <w:i w:val="false"/>
                <w:color w:val="000000"/>
                <w:sz w:val="20"/>
              </w:rPr>
              <w:t>юридического лица)</w:t>
            </w:r>
          </w:p>
        </w:tc>
      </w:tr>
    </w:tbl>
    <w:bookmarkStart w:name="z170" w:id="97"/>
    <w:p>
      <w:pPr>
        <w:spacing w:after="0"/>
        <w:ind w:left="0"/>
        <w:jc w:val="left"/>
      </w:pPr>
      <w:r>
        <w:rPr>
          <w:rFonts w:ascii="Times New Roman"/>
          <w:b/>
          <w:i w:val="false"/>
          <w:color w:val="000000"/>
        </w:rPr>
        <w:t xml:space="preserve"> Заявление на выдачу письма-согласования деятельности иностранного религиозного объединения на территории Республики Казахстан</w:t>
      </w:r>
    </w:p>
    <w:bookmarkEnd w:id="97"/>
    <w:p>
      <w:pPr>
        <w:spacing w:after="0"/>
        <w:ind w:left="0"/>
        <w:jc w:val="both"/>
      </w:pPr>
      <w:bookmarkStart w:name="z171" w:id="98"/>
      <w:r>
        <w:rPr>
          <w:rFonts w:ascii="Times New Roman"/>
          <w:b w:val="false"/>
          <w:i w:val="false"/>
          <w:color w:val="000000"/>
          <w:sz w:val="28"/>
        </w:rPr>
        <w:t>
      Я, ___________________________________________________________________</w:t>
      </w:r>
    </w:p>
    <w:bookmarkEnd w:id="9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руководителя иностранного религиозного объединения)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(паспорт или иной документ, удостоверяющий личность (дата, номер, выдавший</w:t>
      </w:r>
    </w:p>
    <w:p>
      <w:pPr>
        <w:spacing w:after="0"/>
        <w:ind w:left="0"/>
        <w:jc w:val="both"/>
      </w:pPr>
      <w:r>
        <w:rPr>
          <w:rFonts w:ascii="Times New Roman"/>
          <w:b w:val="false"/>
          <w:i w:val="false"/>
          <w:color w:val="000000"/>
          <w:sz w:val="28"/>
        </w:rPr>
        <w:t>документ орган)</w:t>
      </w:r>
    </w:p>
    <w:p>
      <w:pPr>
        <w:spacing w:after="0"/>
        <w:ind w:left="0"/>
        <w:jc w:val="both"/>
      </w:pPr>
      <w:r>
        <w:rPr>
          <w:rFonts w:ascii="Times New Roman"/>
          <w:b w:val="false"/>
          <w:i w:val="false"/>
          <w:color w:val="000000"/>
          <w:sz w:val="28"/>
        </w:rPr>
        <w:t>прошу согласовать деятельность _________________________________________</w:t>
      </w:r>
    </w:p>
    <w:p>
      <w:pPr>
        <w:spacing w:after="0"/>
        <w:ind w:left="0"/>
        <w:jc w:val="both"/>
      </w:pPr>
      <w:r>
        <w:rPr>
          <w:rFonts w:ascii="Times New Roman"/>
          <w:b w:val="false"/>
          <w:i w:val="false"/>
          <w:color w:val="000000"/>
          <w:sz w:val="28"/>
        </w:rPr>
        <w:t>(полное наименование иностранного религиозного объединения)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 территории Республики Казахстан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(вероисповедная принадлежность иностранного религиозного объединения)</w:t>
      </w:r>
    </w:p>
    <w:p>
      <w:pPr>
        <w:spacing w:after="0"/>
        <w:ind w:left="0"/>
        <w:jc w:val="both"/>
      </w:pPr>
      <w:r>
        <w:rPr>
          <w:rFonts w:ascii="Times New Roman"/>
          <w:b w:val="false"/>
          <w:i w:val="false"/>
          <w:color w:val="000000"/>
          <w:sz w:val="28"/>
        </w:rPr>
        <w:t>Перечень прилагаемых документов:</w:t>
      </w:r>
    </w:p>
    <w:p>
      <w:pPr>
        <w:spacing w:after="0"/>
        <w:ind w:left="0"/>
        <w:jc w:val="both"/>
      </w:pPr>
      <w:r>
        <w:rPr>
          <w:rFonts w:ascii="Times New Roman"/>
          <w:b w:val="false"/>
          <w:i w:val="false"/>
          <w:color w:val="000000"/>
          <w:sz w:val="28"/>
        </w:rPr>
        <w:t>1. 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и даю согласие</w:t>
      </w:r>
    </w:p>
    <w:p>
      <w:pPr>
        <w:spacing w:after="0"/>
        <w:ind w:left="0"/>
        <w:jc w:val="both"/>
      </w:pPr>
      <w:r>
        <w:rPr>
          <w:rFonts w:ascii="Times New Roman"/>
          <w:b w:val="false"/>
          <w:i w:val="false"/>
          <w:color w:val="000000"/>
          <w:sz w:val="28"/>
        </w:rPr>
        <w:t>на использование сведений содержащихся в информационных системах,</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Подпись _______________ Дата подачи заявления _____________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согласования</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w:t>
            </w:r>
            <w:r>
              <w:br/>
            </w:r>
            <w:r>
              <w:rPr>
                <w:rFonts w:ascii="Times New Roman"/>
                <w:b w:val="false"/>
                <w:i w:val="false"/>
                <w:color w:val="000000"/>
                <w:sz w:val="20"/>
              </w:rPr>
              <w:t>на территории Республики</w:t>
            </w:r>
            <w:r>
              <w:br/>
            </w:r>
            <w:r>
              <w:rPr>
                <w:rFonts w:ascii="Times New Roman"/>
                <w:b w:val="false"/>
                <w:i w:val="false"/>
                <w:color w:val="000000"/>
                <w:sz w:val="20"/>
              </w:rPr>
              <w:t>Казахстан, назначения</w:t>
            </w:r>
            <w:r>
              <w:br/>
            </w:r>
            <w:r>
              <w:rPr>
                <w:rFonts w:ascii="Times New Roman"/>
                <w:b w:val="false"/>
                <w:i w:val="false"/>
                <w:color w:val="000000"/>
                <w:sz w:val="20"/>
              </w:rPr>
              <w:t>иностранными религиозными</w:t>
            </w:r>
            <w:r>
              <w:br/>
            </w:r>
            <w:r>
              <w:rPr>
                <w:rFonts w:ascii="Times New Roman"/>
                <w:b w:val="false"/>
                <w:i w:val="false"/>
                <w:color w:val="000000"/>
                <w:sz w:val="20"/>
              </w:rPr>
              <w:t>центрами руководителей</w:t>
            </w:r>
            <w:r>
              <w:br/>
            </w:r>
            <w:r>
              <w:rPr>
                <w:rFonts w:ascii="Times New Roman"/>
                <w:b w:val="false"/>
                <w:i w:val="false"/>
                <w:color w:val="000000"/>
                <w:sz w:val="20"/>
              </w:rPr>
              <w:t>религиозных объединений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услугодателя</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наименование, почтовый</w:t>
            </w:r>
            <w:r>
              <w:br/>
            </w:r>
            <w:r>
              <w:rPr>
                <w:rFonts w:ascii="Times New Roman"/>
                <w:b w:val="false"/>
                <w:i w:val="false"/>
                <w:color w:val="000000"/>
                <w:sz w:val="20"/>
              </w:rPr>
              <w:t>адрес, телефон и БИН</w:t>
            </w:r>
            <w:r>
              <w:br/>
            </w:r>
            <w:r>
              <w:rPr>
                <w:rFonts w:ascii="Times New Roman"/>
                <w:b w:val="false"/>
                <w:i w:val="false"/>
                <w:color w:val="000000"/>
                <w:sz w:val="20"/>
              </w:rPr>
              <w:t>юридического лица)</w:t>
            </w:r>
          </w:p>
        </w:tc>
      </w:tr>
    </w:tbl>
    <w:bookmarkStart w:name="z175" w:id="99"/>
    <w:p>
      <w:pPr>
        <w:spacing w:after="0"/>
        <w:ind w:left="0"/>
        <w:jc w:val="left"/>
      </w:pPr>
      <w:r>
        <w:rPr>
          <w:rFonts w:ascii="Times New Roman"/>
          <w:b/>
          <w:i w:val="false"/>
          <w:color w:val="000000"/>
        </w:rPr>
        <w:t xml:space="preserve"> Ходатайство на выдачу письма-согласования назначения иностранным религиозным центром руководителя религиозного объединения в Республике Казахстан</w:t>
      </w:r>
    </w:p>
    <w:bookmarkEnd w:id="99"/>
    <w:p>
      <w:pPr>
        <w:spacing w:after="0"/>
        <w:ind w:left="0"/>
        <w:jc w:val="both"/>
      </w:pPr>
      <w:bookmarkStart w:name="z176" w:id="100"/>
      <w:r>
        <w:rPr>
          <w:rFonts w:ascii="Times New Roman"/>
          <w:b w:val="false"/>
          <w:i w:val="false"/>
          <w:color w:val="000000"/>
          <w:sz w:val="28"/>
        </w:rPr>
        <w:t>
      Настоящим прошу согласовать назначение в Республике Казахстан</w:t>
      </w:r>
    </w:p>
    <w:bookmarkEnd w:id="100"/>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руководителя религиозного объединения в Республике Казахстан) руководителем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религиозного объединения в Республике Казахстан)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сведения о предыдущей деятельности кандидата в иностранном религиозном центре)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(сведения о местонахождении иностранного религиозного центра)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(данные документа (номер регистрации, дата, выдавший документ орган, срок</w:t>
      </w:r>
    </w:p>
    <w:p>
      <w:pPr>
        <w:spacing w:after="0"/>
        <w:ind w:left="0"/>
        <w:jc w:val="both"/>
      </w:pPr>
      <w:r>
        <w:rPr>
          <w:rFonts w:ascii="Times New Roman"/>
          <w:b w:val="false"/>
          <w:i w:val="false"/>
          <w:color w:val="000000"/>
          <w:sz w:val="28"/>
        </w:rPr>
        <w:t>действия), удостоверяющего, что учредитель – иностранный религиозный центр</w:t>
      </w:r>
    </w:p>
    <w:p>
      <w:pPr>
        <w:spacing w:after="0"/>
        <w:ind w:left="0"/>
        <w:jc w:val="both"/>
      </w:pPr>
      <w:r>
        <w:rPr>
          <w:rFonts w:ascii="Times New Roman"/>
          <w:b w:val="false"/>
          <w:i w:val="false"/>
          <w:color w:val="000000"/>
          <w:sz w:val="28"/>
        </w:rPr>
        <w:t>является юридическим лицом по законодательству иностранного государства)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(вероисповедная принадлежность иностранного религиозного объединения и его</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Перечень прилагаемых документов:</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и даю согласие</w:t>
      </w:r>
    </w:p>
    <w:p>
      <w:pPr>
        <w:spacing w:after="0"/>
        <w:ind w:left="0"/>
        <w:jc w:val="both"/>
      </w:pPr>
      <w:r>
        <w:rPr>
          <w:rFonts w:ascii="Times New Roman"/>
          <w:b w:val="false"/>
          <w:i w:val="false"/>
          <w:color w:val="000000"/>
          <w:sz w:val="28"/>
        </w:rPr>
        <w:t>на использование сведений содержащихся в информационных системах,</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Подпись услугополучателя ________</w:t>
      </w:r>
    </w:p>
    <w:p>
      <w:pPr>
        <w:spacing w:after="0"/>
        <w:ind w:left="0"/>
        <w:jc w:val="both"/>
      </w:pPr>
      <w:r>
        <w:rPr>
          <w:rFonts w:ascii="Times New Roman"/>
          <w:b w:val="false"/>
          <w:i w:val="false"/>
          <w:color w:val="000000"/>
          <w:sz w:val="28"/>
        </w:rPr>
        <w:t>Дата подачи ходатайства _________</w:t>
      </w:r>
    </w:p>
    <w:p>
      <w:pPr>
        <w:spacing w:after="0"/>
        <w:ind w:left="0"/>
        <w:jc w:val="both"/>
      </w:pPr>
      <w:r>
        <w:rPr>
          <w:rFonts w:ascii="Times New Roman"/>
          <w:b w:val="false"/>
          <w:i w:val="false"/>
          <w:color w:val="000000"/>
          <w:sz w:val="28"/>
        </w:rPr>
        <w:t xml:space="preserve">Место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согласования</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назначения иностранными</w:t>
            </w:r>
            <w:r>
              <w:br/>
            </w:r>
            <w:r>
              <w:rPr>
                <w:rFonts w:ascii="Times New Roman"/>
                <w:b w:val="false"/>
                <w:i w:val="false"/>
                <w:color w:val="000000"/>
                <w:sz w:val="20"/>
              </w:rPr>
              <w:t>религиозными центрами</w:t>
            </w:r>
            <w:r>
              <w:br/>
            </w:r>
            <w:r>
              <w:rPr>
                <w:rFonts w:ascii="Times New Roman"/>
                <w:b w:val="false"/>
                <w:i w:val="false"/>
                <w:color w:val="000000"/>
                <w:sz w:val="20"/>
              </w:rPr>
              <w:t>руководителей религиозных</w:t>
            </w:r>
            <w:r>
              <w:br/>
            </w:r>
            <w:r>
              <w:rPr>
                <w:rFonts w:ascii="Times New Roman"/>
                <w:b w:val="false"/>
                <w:i w:val="false"/>
                <w:color w:val="000000"/>
                <w:sz w:val="20"/>
              </w:rPr>
              <w:t>объединений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информации и общественного развития РК от 01.12.2022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Министерства информации и общественного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Министерства информации и общественного развития Республики Казахстан,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Письмо-согласование деятельности иностранного религиозного объединения на территории Республики Казахстан, назначения иностранными религиозными центрами руководителей религиозных объединений в Республике Казахстан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результата оказания услуги: бумажная.</w:t>
            </w:r>
          </w:p>
          <w:p>
            <w:pPr>
              <w:spacing w:after="20"/>
              <w:ind w:left="20"/>
              <w:jc w:val="both"/>
            </w:pPr>
            <w:r>
              <w:rPr>
                <w:rFonts w:ascii="Times New Roman"/>
                <w:b w:val="false"/>
                <w:i w:val="false"/>
                <w:color w:val="000000"/>
                <w:sz w:val="20"/>
              </w:rPr>
              <w:t>
Условие выдачи результата оказания государственной услуги:</w:t>
            </w:r>
          </w:p>
          <w:p>
            <w:pPr>
              <w:spacing w:after="20"/>
              <w:ind w:left="20"/>
              <w:jc w:val="both"/>
            </w:pPr>
            <w:r>
              <w:rPr>
                <w:rFonts w:ascii="Times New Roman"/>
                <w:b w:val="false"/>
                <w:i w:val="false"/>
                <w:color w:val="000000"/>
                <w:sz w:val="20"/>
              </w:rPr>
              <w:t>
через услугодателя: выдача документов услугополучателю осуществляется посредством почтовой связи через канцелярию либо нарочно при предъявлении удостоверения личности (либо его представителя по нотариально заверенной доверенности) либо электронный документ из сервиса цифровых документов;</w:t>
            </w:r>
          </w:p>
          <w:p>
            <w:pPr>
              <w:spacing w:after="20"/>
              <w:ind w:left="20"/>
              <w:jc w:val="both"/>
            </w:pPr>
            <w:r>
              <w:rPr>
                <w:rFonts w:ascii="Times New Roman"/>
                <w:b w:val="false"/>
                <w:i w:val="false"/>
                <w:color w:val="000000"/>
                <w:sz w:val="20"/>
              </w:rPr>
              <w:t>
через Государственную корпорацию: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pPr>
              <w:spacing w:after="20"/>
              <w:ind w:left="20"/>
              <w:jc w:val="both"/>
            </w:pPr>
            <w:r>
              <w:rPr>
                <w:rFonts w:ascii="Times New Roman"/>
                <w:b w:val="false"/>
                <w:i w:val="false"/>
                <w:color w:val="000000"/>
                <w:sz w:val="20"/>
              </w:rPr>
              <w:t>
Условие хранения услугодателем, Государственной корпорацией невостребованных в срок документов:</w:t>
            </w:r>
          </w:p>
          <w:p>
            <w:pPr>
              <w:spacing w:after="20"/>
              <w:ind w:left="20"/>
              <w:jc w:val="both"/>
            </w:pPr>
            <w:r>
              <w:rPr>
                <w:rFonts w:ascii="Times New Roman"/>
                <w:b w:val="false"/>
                <w:i w:val="false"/>
                <w:color w:val="000000"/>
                <w:sz w:val="20"/>
              </w:rPr>
              <w:t>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p>
            <w:pPr>
              <w:spacing w:after="20"/>
              <w:ind w:left="20"/>
              <w:jc w:val="both"/>
            </w:pPr>
            <w:r>
              <w:rPr>
                <w:rFonts w:ascii="Times New Roman"/>
                <w:b w:val="false"/>
                <w:i w:val="false"/>
                <w:color w:val="000000"/>
                <w:sz w:val="20"/>
              </w:rPr>
              <w:t>
Государственная корпорация обеспечивает хранение документов, в течение 1 (одного) месяца, после чего передает его услугодателю для дальнейшего хранения в течение 1 (одного) года.</w:t>
            </w:r>
          </w:p>
          <w:p>
            <w:pPr>
              <w:spacing w:after="20"/>
              <w:ind w:left="20"/>
              <w:jc w:val="both"/>
            </w:pPr>
            <w:r>
              <w:rPr>
                <w:rFonts w:ascii="Times New Roman"/>
                <w:b w:val="false"/>
                <w:i w:val="false"/>
                <w:color w:val="000000"/>
                <w:sz w:val="20"/>
              </w:rPr>
              <w:t>
При обращении услугополучателя по истечении 1 (одного) месяца, по запросу Государственной корпорации услугодатель в течение 10 (десяти) рабочих дней направляет готовый результат оказания государственной услуги в Государственную корпорацию для выдачи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по времени города Астана, за исключением выходных и праздничных дней, согласно трудовому законодательству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2) Государственной корпорации – прием заявлений и выдача готовых результатов государственных услуг осуществляется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Государственная услуга оказывается по месту нахождения услугодателя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услугодателя: www.qogam.gov.kz;</w:t>
            </w:r>
          </w:p>
          <w:p>
            <w:pPr>
              <w:spacing w:after="20"/>
              <w:ind w:left="20"/>
              <w:jc w:val="both"/>
            </w:pPr>
            <w:r>
              <w:rPr>
                <w:rFonts w:ascii="Times New Roman"/>
                <w:b w:val="false"/>
                <w:i w:val="false"/>
                <w:color w:val="000000"/>
                <w:sz w:val="20"/>
              </w:rPr>
              <w:t>
интернет-ресурсе Государственной корпорации: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согласования деятельности иностранного религиозного объединения на территории Республики Казахстан при обращении услугополучателя (либо его представителя по доверенности) к услугодателю либо через Государственную корпорацию (при предъявлении документа, удостоверяющего личность для идентификации личности) либо электронный документ из сервиса цифровых документов:</w:t>
            </w:r>
          </w:p>
          <w:p>
            <w:pPr>
              <w:spacing w:after="20"/>
              <w:ind w:left="20"/>
              <w:jc w:val="both"/>
            </w:pPr>
            <w:r>
              <w:rPr>
                <w:rFonts w:ascii="Times New Roman"/>
                <w:b w:val="false"/>
                <w:i w:val="false"/>
                <w:color w:val="000000"/>
                <w:sz w:val="20"/>
              </w:rPr>
              <w:t>
1) 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2) документ, подтверждающий местонахождение иностранного религиозного объединения;</w:t>
            </w:r>
          </w:p>
          <w:p>
            <w:pPr>
              <w:spacing w:after="20"/>
              <w:ind w:left="20"/>
              <w:jc w:val="both"/>
            </w:pPr>
            <w:r>
              <w:rPr>
                <w:rFonts w:ascii="Times New Roman"/>
                <w:b w:val="false"/>
                <w:i w:val="false"/>
                <w:color w:val="000000"/>
                <w:sz w:val="20"/>
              </w:rPr>
              <w:t xml:space="preserve">
3) легализованный или апостилированный документ, удостоверяющий, что учредитель – иностранное религиозное объединение является юридическим лицом по законодательству иностранного государства, с переводом на казахском и русском языках, верность которых засвидетельствована согласно </w:t>
            </w:r>
            <w:r>
              <w:rPr>
                <w:rFonts w:ascii="Times New Roman"/>
                <w:b w:val="false"/>
                <w:i w:val="false"/>
                <w:color w:val="000000"/>
                <w:sz w:val="20"/>
              </w:rPr>
              <w:t>статье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4) список граждан-инициаторов, создаваемого религиозного объединения, по форме согласно приложению 5 к настоящим Правилам;</w:t>
            </w:r>
          </w:p>
          <w:p>
            <w:pPr>
              <w:spacing w:after="20"/>
              <w:ind w:left="20"/>
              <w:jc w:val="both"/>
            </w:pPr>
            <w:r>
              <w:rPr>
                <w:rFonts w:ascii="Times New Roman"/>
                <w:b w:val="false"/>
                <w:i w:val="false"/>
                <w:color w:val="000000"/>
                <w:sz w:val="20"/>
              </w:rPr>
              <w:t>
5) печатные религиозные материалы, раскрывающие историю возникновения и основы вероучения иностранного религиозного объединения и содержащие сведения о соответствующей ему религиозной деятельности;</w:t>
            </w:r>
          </w:p>
          <w:p>
            <w:pPr>
              <w:spacing w:after="20"/>
              <w:ind w:left="20"/>
              <w:jc w:val="both"/>
            </w:pPr>
            <w:r>
              <w:rPr>
                <w:rFonts w:ascii="Times New Roman"/>
                <w:b w:val="false"/>
                <w:i w:val="false"/>
                <w:color w:val="000000"/>
                <w:sz w:val="20"/>
              </w:rPr>
              <w:t>
6) копию устава (положения) иностранного религиозного объединения, утвержденного органом юридического лица с нотариально удостоверенным переводом на казахском и русском языках.</w:t>
            </w:r>
          </w:p>
          <w:p>
            <w:pPr>
              <w:spacing w:after="20"/>
              <w:ind w:left="20"/>
              <w:jc w:val="both"/>
            </w:pPr>
            <w:r>
              <w:rPr>
                <w:rFonts w:ascii="Times New Roman"/>
                <w:b w:val="false"/>
                <w:i w:val="false"/>
                <w:color w:val="000000"/>
                <w:sz w:val="20"/>
              </w:rPr>
              <w:t>
Перечень документов, необходимых для согласования назначения иностранными религиозными центрами руководителей религиозных объединений в Республике Казахстан, при обращении услугополучателя (либо его представителя по доверенности) к услугодателю либо через Государственную корпорацию (при предъявлении документа, удостоверяющего личность для идентификации личности) либо электронный документ из сервиса цифровых документов:</w:t>
            </w:r>
          </w:p>
          <w:p>
            <w:pPr>
              <w:spacing w:after="20"/>
              <w:ind w:left="20"/>
              <w:jc w:val="both"/>
            </w:pPr>
            <w:r>
              <w:rPr>
                <w:rFonts w:ascii="Times New Roman"/>
                <w:b w:val="false"/>
                <w:i w:val="false"/>
                <w:color w:val="000000"/>
                <w:sz w:val="20"/>
              </w:rPr>
              <w:t>
1) ходатайство по форме согласно приложению 2 к настоящим Правилам;</w:t>
            </w:r>
          </w:p>
          <w:p>
            <w:pPr>
              <w:spacing w:after="20"/>
              <w:ind w:left="20"/>
              <w:jc w:val="both"/>
            </w:pPr>
            <w:r>
              <w:rPr>
                <w:rFonts w:ascii="Times New Roman"/>
                <w:b w:val="false"/>
                <w:i w:val="false"/>
                <w:color w:val="000000"/>
                <w:sz w:val="20"/>
              </w:rPr>
              <w:t>
2) решение иностранного религиозного центра о назначении кандидата руководителем религиозного объединения, действующего на территории Республики Казахстан;</w:t>
            </w:r>
          </w:p>
          <w:p>
            <w:pPr>
              <w:spacing w:after="20"/>
              <w:ind w:left="20"/>
              <w:jc w:val="both"/>
            </w:pPr>
            <w:r>
              <w:rPr>
                <w:rFonts w:ascii="Times New Roman"/>
                <w:b w:val="false"/>
                <w:i w:val="false"/>
                <w:color w:val="000000"/>
                <w:sz w:val="20"/>
              </w:rPr>
              <w:t>
3) копия паспорта или удостоверения личности кандидата на должность руководителя религиозного объединения.</w:t>
            </w:r>
          </w:p>
          <w:p>
            <w:pPr>
              <w:spacing w:after="20"/>
              <w:ind w:left="20"/>
              <w:jc w:val="both"/>
            </w:pPr>
            <w:r>
              <w:rPr>
                <w:rFonts w:ascii="Times New Roman"/>
                <w:b w:val="false"/>
                <w:i w:val="false"/>
                <w:color w:val="000000"/>
                <w:sz w:val="20"/>
              </w:rPr>
              <w:t>
В случае предоставления документов на иностранном языке, предоставляется их нотариально засвидетельствованный перевод на казахский и русский языки с нотариально засвидетельствованной в Республике Казахстан подлинностью подписи переводчика, осуществлявшего перевод.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отказе в оказании согласования деятельности иностранного религиозного объединения на территории Республики Казахстан услугодатель направляет услугополучателю ответ с указанием причин отказа:</w:t>
            </w:r>
          </w:p>
          <w:p>
            <w:pPr>
              <w:spacing w:after="20"/>
              <w:ind w:left="20"/>
              <w:jc w:val="both"/>
            </w:pPr>
            <w:r>
              <w:rPr>
                <w:rFonts w:ascii="Times New Roman"/>
                <w:b w:val="false"/>
                <w:i w:val="false"/>
                <w:color w:val="000000"/>
                <w:sz w:val="20"/>
              </w:rPr>
              <w:t>
1) если деятельность религиозных объединений направлена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p>
          <w:p>
            <w:pPr>
              <w:spacing w:after="20"/>
              <w:ind w:left="20"/>
              <w:jc w:val="both"/>
            </w:pPr>
            <w:r>
              <w:rPr>
                <w:rFonts w:ascii="Times New Roman"/>
                <w:b w:val="false"/>
                <w:i w:val="false"/>
                <w:color w:val="000000"/>
                <w:sz w:val="20"/>
              </w:rPr>
              <w:t>
2) если деятельность религиозных объединений направлена на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религиозного объединения, в религиозных обрядах и (или) в обучении религии;</w:t>
            </w:r>
          </w:p>
          <w:p>
            <w:pPr>
              <w:spacing w:after="20"/>
              <w:ind w:left="20"/>
              <w:jc w:val="both"/>
            </w:pPr>
            <w:r>
              <w:rPr>
                <w:rFonts w:ascii="Times New Roman"/>
                <w:b w:val="false"/>
                <w:i w:val="false"/>
                <w:color w:val="000000"/>
                <w:sz w:val="20"/>
              </w:rPr>
              <w:t>
3) если деятельность религиозных объединений направлена на насилие над гражданами Республики Казахстан, иностранцами и лицами без гражданства или иное причинение вреда их здоровью либо на расторжение брака между супругами (распад семьи) или прекращение родственных отношений, нанесение ущерба нравственности, нарушение прав и свобод человека и гражданина, побуждение граждан к отказу от исполнения обязанностей, предусмотренных Конституцией и законами Республики Казахстан, и иное нарушение законодательства Республики Казахстан;</w:t>
            </w:r>
          </w:p>
          <w:p>
            <w:pPr>
              <w:spacing w:after="20"/>
              <w:ind w:left="20"/>
              <w:jc w:val="both"/>
            </w:pPr>
            <w:r>
              <w:rPr>
                <w:rFonts w:ascii="Times New Roman"/>
                <w:b w:val="false"/>
                <w:i w:val="false"/>
                <w:color w:val="000000"/>
                <w:sz w:val="20"/>
              </w:rPr>
              <w:t>
4) если деятельность религиозных объединений направлена на принудительное вовлечение в свою деятельность граждан Республики Казахстан, иностранцев и лиц без гражданства, в том числе посредством благотворительности, и (или) препятствование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p>
            <w:pPr>
              <w:spacing w:after="20"/>
              <w:ind w:left="20"/>
              <w:jc w:val="both"/>
            </w:pPr>
            <w:r>
              <w:rPr>
                <w:rFonts w:ascii="Times New Roman"/>
                <w:b w:val="false"/>
                <w:i w:val="false"/>
                <w:color w:val="000000"/>
                <w:sz w:val="20"/>
              </w:rPr>
              <w:t>
5) если деятельность религиозных объединений направлена на принуждение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p>
            <w:pPr>
              <w:spacing w:after="20"/>
              <w:ind w:left="20"/>
              <w:jc w:val="both"/>
            </w:pPr>
            <w:r>
              <w:rPr>
                <w:rFonts w:ascii="Times New Roman"/>
                <w:b w:val="false"/>
                <w:i w:val="false"/>
                <w:color w:val="000000"/>
                <w:sz w:val="20"/>
              </w:rPr>
              <w:t>
6)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p>
            <w:pPr>
              <w:spacing w:after="20"/>
              <w:ind w:left="20"/>
              <w:jc w:val="both"/>
            </w:pPr>
            <w:r>
              <w:rPr>
                <w:rFonts w:ascii="Times New Roman"/>
                <w:b w:val="false"/>
                <w:i w:val="false"/>
                <w:color w:val="000000"/>
                <w:sz w:val="20"/>
              </w:rPr>
              <w:t>
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8) представление неполного пакета документов согласно предусмотренному пунктом 8 перечня основных требований к оказанию государственной услуги, и (или) документов с истекшим сроком действия;</w:t>
            </w:r>
          </w:p>
          <w:p>
            <w:pPr>
              <w:spacing w:after="20"/>
              <w:ind w:left="20"/>
              <w:jc w:val="both"/>
            </w:pPr>
            <w:r>
              <w:rPr>
                <w:rFonts w:ascii="Times New Roman"/>
                <w:b w:val="false"/>
                <w:i w:val="false"/>
                <w:color w:val="000000"/>
                <w:sz w:val="20"/>
              </w:rPr>
              <w:t>
9)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10)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При отказе в оказании согласования назначения иностранными религиозными центрами руководителей религиозных объединений в Республике Казахстан услугодатель направляет услугополучателю ответ с указанием причин отказа:</w:t>
            </w:r>
          </w:p>
          <w:p>
            <w:pPr>
              <w:spacing w:after="20"/>
              <w:ind w:left="20"/>
              <w:jc w:val="both"/>
            </w:pPr>
            <w:r>
              <w:rPr>
                <w:rFonts w:ascii="Times New Roman"/>
                <w:b w:val="false"/>
                <w:i w:val="false"/>
                <w:color w:val="000000"/>
                <w:sz w:val="20"/>
              </w:rPr>
              <w:t>
1) если деятельность руководителя религиозного объединения в Республике Казахстан может создать угрозу конституционному строю, общественному порядку, правам и свободам человека, здоровью и нравственности населения;</w:t>
            </w:r>
          </w:p>
          <w:p>
            <w:pPr>
              <w:spacing w:after="20"/>
              <w:ind w:left="20"/>
              <w:jc w:val="both"/>
            </w:pPr>
            <w:r>
              <w:rPr>
                <w:rFonts w:ascii="Times New Roman"/>
                <w:b w:val="false"/>
                <w:i w:val="false"/>
                <w:color w:val="000000"/>
                <w:sz w:val="20"/>
              </w:rPr>
              <w:t>
2)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3) представление неполного пакета документов согласно предусмотренному пунктом 8 перечня основных требований к оказанию государственной услуги, и (или) документов с истекшим сроком действия;</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p>
            <w:pPr>
              <w:spacing w:after="20"/>
              <w:ind w:left="20"/>
              <w:jc w:val="both"/>
            </w:pPr>
            <w:r>
              <w:rPr>
                <w:rFonts w:ascii="Times New Roman"/>
                <w:b w:val="false"/>
                <w:i w:val="false"/>
                <w:color w:val="000000"/>
                <w:sz w:val="20"/>
              </w:rPr>
              <w:t>
Для получения информации о порядке и статусе оказания государственной услуги в режиме удаленного доступа услугополучатель обращается посредством контактных телефонов, размещенных на официальном интернет-ресурсе услугодателя и Единого контакт-центра.</w:t>
            </w:r>
          </w:p>
          <w:p>
            <w:pPr>
              <w:spacing w:after="20"/>
              <w:ind w:left="20"/>
              <w:jc w:val="both"/>
            </w:pPr>
            <w:r>
              <w:rPr>
                <w:rFonts w:ascii="Times New Roman"/>
                <w:b w:val="false"/>
                <w:i w:val="false"/>
                <w:color w:val="000000"/>
                <w:sz w:val="20"/>
              </w:rPr>
              <w:t>
Единый контакт-центр: 1414, 8-800-080-7777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согласования</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назначения иностранными</w:t>
            </w:r>
            <w:r>
              <w:br/>
            </w:r>
            <w:r>
              <w:rPr>
                <w:rFonts w:ascii="Times New Roman"/>
                <w:b w:val="false"/>
                <w:i w:val="false"/>
                <w:color w:val="000000"/>
                <w:sz w:val="20"/>
              </w:rPr>
              <w:t>религиозными</w:t>
            </w:r>
            <w:r>
              <w:br/>
            </w:r>
            <w:r>
              <w:rPr>
                <w:rFonts w:ascii="Times New Roman"/>
                <w:b w:val="false"/>
                <w:i w:val="false"/>
                <w:color w:val="000000"/>
                <w:sz w:val="20"/>
              </w:rPr>
              <w:t>центрами руководителей</w:t>
            </w:r>
            <w:r>
              <w:br/>
            </w:r>
            <w:r>
              <w:rPr>
                <w:rFonts w:ascii="Times New Roman"/>
                <w:b w:val="false"/>
                <w:i w:val="false"/>
                <w:color w:val="000000"/>
                <w:sz w:val="20"/>
              </w:rPr>
              <w:t>религиозных объединений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информации и общественного развития РК от 01.12.2022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 ФИО)</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227" w:id="101"/>
    <w:p>
      <w:pPr>
        <w:spacing w:after="0"/>
        <w:ind w:left="0"/>
        <w:jc w:val="left"/>
      </w:pPr>
      <w:r>
        <w:rPr>
          <w:rFonts w:ascii="Times New Roman"/>
          <w:b/>
          <w:i w:val="false"/>
          <w:color w:val="000000"/>
        </w:rPr>
        <w:t xml:space="preserve"> Расписка об отказе в приеме заявления/ходатайства</w:t>
      </w:r>
    </w:p>
    <w:bookmarkEnd w:id="101"/>
    <w:p>
      <w:pPr>
        <w:spacing w:after="0"/>
        <w:ind w:left="0"/>
        <w:jc w:val="both"/>
      </w:pPr>
      <w:bookmarkStart w:name="z228" w:id="102"/>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102"/>
    <w:p>
      <w:pPr>
        <w:spacing w:after="0"/>
        <w:ind w:left="0"/>
        <w:jc w:val="both"/>
      </w:pPr>
      <w:r>
        <w:rPr>
          <w:rFonts w:ascii="Times New Roman"/>
          <w:b w:val="false"/>
          <w:i w:val="false"/>
          <w:color w:val="000000"/>
          <w:sz w:val="28"/>
        </w:rPr>
        <w:t>"О государственных услугах", отдел №____ филиала Государственной корпорации</w:t>
      </w:r>
    </w:p>
    <w:p>
      <w:pPr>
        <w:spacing w:after="0"/>
        <w:ind w:left="0"/>
        <w:jc w:val="both"/>
      </w:pPr>
      <w:r>
        <w:rPr>
          <w:rFonts w:ascii="Times New Roman"/>
          <w:b w:val="false"/>
          <w:i w:val="false"/>
          <w:color w:val="000000"/>
          <w:sz w:val="28"/>
        </w:rPr>
        <w:t>"Правительство для граждан"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адрес)</w:t>
      </w:r>
    </w:p>
    <w:p>
      <w:pPr>
        <w:spacing w:after="0"/>
        <w:ind w:left="0"/>
        <w:jc w:val="both"/>
      </w:pPr>
      <w:r>
        <w:rPr>
          <w:rFonts w:ascii="Times New Roman"/>
          <w:b w:val="false"/>
          <w:i w:val="false"/>
          <w:color w:val="000000"/>
          <w:sz w:val="28"/>
        </w:rPr>
        <w:t>отказывает в приеме заявления/ходатайства на оказание государственной услуги</w:t>
      </w:r>
    </w:p>
    <w:p>
      <w:pPr>
        <w:spacing w:after="0"/>
        <w:ind w:left="0"/>
        <w:jc w:val="both"/>
      </w:pPr>
      <w:r>
        <w:rPr>
          <w:rFonts w:ascii="Times New Roman"/>
          <w:b w:val="false"/>
          <w:i w:val="false"/>
          <w:color w:val="000000"/>
          <w:sz w:val="28"/>
        </w:rPr>
        <w:t>ввиду представления Вами неполного пакета документов согласно перечню основных</w:t>
      </w:r>
    </w:p>
    <w:p>
      <w:pPr>
        <w:spacing w:after="0"/>
        <w:ind w:left="0"/>
        <w:jc w:val="both"/>
      </w:pPr>
      <w:r>
        <w:rPr>
          <w:rFonts w:ascii="Times New Roman"/>
          <w:b w:val="false"/>
          <w:i w:val="false"/>
          <w:color w:val="000000"/>
          <w:sz w:val="28"/>
        </w:rPr>
        <w:t>требований к оказанию государственной услуги "Согласование деятельности</w:t>
      </w:r>
    </w:p>
    <w:p>
      <w:pPr>
        <w:spacing w:after="0"/>
        <w:ind w:left="0"/>
        <w:jc w:val="both"/>
      </w:pPr>
      <w:r>
        <w:rPr>
          <w:rFonts w:ascii="Times New Roman"/>
          <w:b w:val="false"/>
          <w:i w:val="false"/>
          <w:color w:val="000000"/>
          <w:sz w:val="28"/>
        </w:rPr>
        <w:t>иностранных религиозных объединений на территории Республики Казахстан,</w:t>
      </w:r>
    </w:p>
    <w:p>
      <w:pPr>
        <w:spacing w:after="0"/>
        <w:ind w:left="0"/>
        <w:jc w:val="both"/>
      </w:pPr>
      <w:r>
        <w:rPr>
          <w:rFonts w:ascii="Times New Roman"/>
          <w:b w:val="false"/>
          <w:i w:val="false"/>
          <w:color w:val="000000"/>
          <w:sz w:val="28"/>
        </w:rPr>
        <w:t>назначения иностранными религиозными центрами руководителей религиозных</w:t>
      </w:r>
    </w:p>
    <w:p>
      <w:pPr>
        <w:spacing w:after="0"/>
        <w:ind w:left="0"/>
        <w:jc w:val="both"/>
      </w:pPr>
      <w:r>
        <w:rPr>
          <w:rFonts w:ascii="Times New Roman"/>
          <w:b w:val="false"/>
          <w:i w:val="false"/>
          <w:color w:val="000000"/>
          <w:sz w:val="28"/>
        </w:rPr>
        <w:t>объединений в Республике Казахстан",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ФИО (работник Государственной корпорации) (подпись)</w:t>
      </w:r>
    </w:p>
    <w:p>
      <w:pPr>
        <w:spacing w:after="0"/>
        <w:ind w:left="0"/>
        <w:jc w:val="both"/>
      </w:pPr>
      <w:r>
        <w:rPr>
          <w:rFonts w:ascii="Times New Roman"/>
          <w:b w:val="false"/>
          <w:i w:val="false"/>
          <w:color w:val="000000"/>
          <w:sz w:val="28"/>
        </w:rPr>
        <w:t>Получил: ________________________________ ____________</w:t>
      </w:r>
    </w:p>
    <w:p>
      <w:pPr>
        <w:spacing w:after="0"/>
        <w:ind w:left="0"/>
        <w:jc w:val="both"/>
      </w:pPr>
      <w:r>
        <w:rPr>
          <w:rFonts w:ascii="Times New Roman"/>
          <w:b w:val="false"/>
          <w:i w:val="false"/>
          <w:color w:val="000000"/>
          <w:sz w:val="28"/>
        </w:rPr>
        <w:t>ФИО (при его наличии) услугополучателя (подпись)</w:t>
      </w:r>
    </w:p>
    <w:p>
      <w:pPr>
        <w:spacing w:after="0"/>
        <w:ind w:left="0"/>
        <w:jc w:val="both"/>
      </w:pPr>
      <w:r>
        <w:rPr>
          <w:rFonts w:ascii="Times New Roman"/>
          <w:b w:val="false"/>
          <w:i w:val="false"/>
          <w:color w:val="000000"/>
          <w:sz w:val="28"/>
        </w:rPr>
        <w:t>Дата: "____" ____________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согласования</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w:t>
            </w:r>
            <w:r>
              <w:br/>
            </w:r>
            <w:r>
              <w:rPr>
                <w:rFonts w:ascii="Times New Roman"/>
                <w:b w:val="false"/>
                <w:i w:val="false"/>
                <w:color w:val="000000"/>
                <w:sz w:val="20"/>
              </w:rPr>
              <w:t>на территории Республики</w:t>
            </w:r>
            <w:r>
              <w:br/>
            </w:r>
            <w:r>
              <w:rPr>
                <w:rFonts w:ascii="Times New Roman"/>
                <w:b w:val="false"/>
                <w:i w:val="false"/>
                <w:color w:val="000000"/>
                <w:sz w:val="20"/>
              </w:rPr>
              <w:t>Казахстан, назначения</w:t>
            </w:r>
            <w:r>
              <w:br/>
            </w:r>
            <w:r>
              <w:rPr>
                <w:rFonts w:ascii="Times New Roman"/>
                <w:b w:val="false"/>
                <w:i w:val="false"/>
                <w:color w:val="000000"/>
                <w:sz w:val="20"/>
              </w:rPr>
              <w:t>иностранными религиозными</w:t>
            </w:r>
            <w:r>
              <w:br/>
            </w:r>
            <w:r>
              <w:rPr>
                <w:rFonts w:ascii="Times New Roman"/>
                <w:b w:val="false"/>
                <w:i w:val="false"/>
                <w:color w:val="000000"/>
                <w:sz w:val="20"/>
              </w:rPr>
              <w:t>центрами руководителей</w:t>
            </w:r>
            <w:r>
              <w:br/>
            </w:r>
            <w:r>
              <w:rPr>
                <w:rFonts w:ascii="Times New Roman"/>
                <w:b w:val="false"/>
                <w:i w:val="false"/>
                <w:color w:val="000000"/>
                <w:sz w:val="20"/>
              </w:rPr>
              <w:t>религиозных объединений</w:t>
            </w:r>
            <w:r>
              <w:br/>
            </w:r>
            <w:r>
              <w:rPr>
                <w:rFonts w:ascii="Times New Roman"/>
                <w:b w:val="false"/>
                <w:i w:val="false"/>
                <w:color w:val="000000"/>
                <w:sz w:val="20"/>
              </w:rPr>
              <w:t>в Республике Казахстан"</w:t>
            </w:r>
          </w:p>
        </w:tc>
      </w:tr>
    </w:tbl>
    <w:p>
      <w:pPr>
        <w:spacing w:after="0"/>
        <w:ind w:left="0"/>
        <w:jc w:val="left"/>
      </w:pPr>
      <w:r>
        <w:rPr>
          <w:rFonts w:ascii="Times New Roman"/>
          <w:b/>
          <w:i w:val="false"/>
          <w:color w:val="000000"/>
        </w:rPr>
        <w:t xml:space="preserve"> Список граждан-инициаторов создаваемого религиозного объединения</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(наименование религиозного объединения)</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(область, города Нур-Султан, Алматы и Шымкент)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удостоверяющего личность гражданина Республики Казахстан,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местожительства, номер домашнего и служебного телефонов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согласования</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территории Республики</w:t>
            </w:r>
            <w:r>
              <w:br/>
            </w:r>
            <w:r>
              <w:rPr>
                <w:rFonts w:ascii="Times New Roman"/>
                <w:b w:val="false"/>
                <w:i w:val="false"/>
                <w:color w:val="000000"/>
                <w:sz w:val="20"/>
              </w:rPr>
              <w:t>Казахстан, назначения</w:t>
            </w:r>
            <w:r>
              <w:br/>
            </w:r>
            <w:r>
              <w:rPr>
                <w:rFonts w:ascii="Times New Roman"/>
                <w:b w:val="false"/>
                <w:i w:val="false"/>
                <w:color w:val="000000"/>
                <w:sz w:val="20"/>
              </w:rPr>
              <w:t>иностранными религиозными</w:t>
            </w:r>
            <w:r>
              <w:br/>
            </w:r>
            <w:r>
              <w:rPr>
                <w:rFonts w:ascii="Times New Roman"/>
                <w:b w:val="false"/>
                <w:i w:val="false"/>
                <w:color w:val="000000"/>
                <w:sz w:val="20"/>
              </w:rPr>
              <w:t>центрами руководителей</w:t>
            </w:r>
            <w:r>
              <w:br/>
            </w:r>
            <w:r>
              <w:rPr>
                <w:rFonts w:ascii="Times New Roman"/>
                <w:b w:val="false"/>
                <w:i w:val="false"/>
                <w:color w:val="000000"/>
                <w:sz w:val="20"/>
              </w:rPr>
              <w:t>религиозных объединений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000000"/>
          <w:sz w:val="28"/>
        </w:rPr>
        <w:t>
      Согласование деятельности иностранного религиозного объединения на территории Республики Казахстан</w:t>
      </w:r>
    </w:p>
    <w:p>
      <w:pPr>
        <w:spacing w:after="0"/>
        <w:ind w:left="0"/>
        <w:jc w:val="both"/>
      </w:pPr>
      <w:r>
        <w:rPr>
          <w:rFonts w:ascii="Times New Roman"/>
          <w:b w:val="false"/>
          <w:i w:val="false"/>
          <w:color w:val="000000"/>
          <w:sz w:val="28"/>
        </w:rPr>
        <w:t>№______ дата "___" ___________20___года</w:t>
      </w:r>
    </w:p>
    <w:p>
      <w:pPr>
        <w:spacing w:after="0"/>
        <w:ind w:left="0"/>
        <w:jc w:val="both"/>
      </w:pPr>
      <w:r>
        <w:rPr>
          <w:rFonts w:ascii="Times New Roman"/>
          <w:b w:val="false"/>
          <w:i w:val="false"/>
          <w:color w:val="000000"/>
          <w:sz w:val="28"/>
        </w:rPr>
        <w:t>Выдано 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руководителя иностранного религиозного объединения)</w:t>
      </w:r>
    </w:p>
    <w:p>
      <w:pPr>
        <w:spacing w:after="0"/>
        <w:ind w:left="0"/>
        <w:jc w:val="both"/>
      </w:pPr>
      <w:r>
        <w:rPr>
          <w:rFonts w:ascii="Times New Roman"/>
          <w:b w:val="false"/>
          <w:i w:val="false"/>
          <w:color w:val="000000"/>
          <w:sz w:val="28"/>
        </w:rPr>
        <w:t>и согласовывает деятельность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иностранного религиозного объединения) на территории</w:t>
      </w:r>
    </w:p>
    <w:p>
      <w:pPr>
        <w:spacing w:after="0"/>
        <w:ind w:left="0"/>
        <w:jc w:val="both"/>
      </w:pPr>
      <w:r>
        <w:rPr>
          <w:rFonts w:ascii="Times New Roman"/>
          <w:b w:val="false"/>
          <w:i w:val="false"/>
          <w:color w:val="000000"/>
          <w:sz w:val="28"/>
        </w:rPr>
        <w:t xml:space="preserve">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религиозной деятельности и религиозных объединениях".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"Проведение согласования</w:t>
            </w:r>
            <w:r>
              <w:br/>
            </w:r>
            <w:r>
              <w:rPr>
                <w:rFonts w:ascii="Times New Roman"/>
                <w:b w:val="false"/>
                <w:i w:val="false"/>
                <w:color w:val="000000"/>
                <w:sz w:val="20"/>
              </w:rPr>
              <w:t>деятельности иностранных</w:t>
            </w:r>
            <w:r>
              <w:br/>
            </w:r>
            <w:r>
              <w:rPr>
                <w:rFonts w:ascii="Times New Roman"/>
                <w:b w:val="false"/>
                <w:i w:val="false"/>
                <w:color w:val="000000"/>
                <w:sz w:val="20"/>
              </w:rPr>
              <w:t>религиозных объединений</w:t>
            </w:r>
            <w:r>
              <w:br/>
            </w:r>
            <w:r>
              <w:rPr>
                <w:rFonts w:ascii="Times New Roman"/>
                <w:b w:val="false"/>
                <w:i w:val="false"/>
                <w:color w:val="000000"/>
                <w:sz w:val="20"/>
              </w:rPr>
              <w:t>на территории Республики</w:t>
            </w:r>
            <w:r>
              <w:br/>
            </w:r>
            <w:r>
              <w:rPr>
                <w:rFonts w:ascii="Times New Roman"/>
                <w:b w:val="false"/>
                <w:i w:val="false"/>
                <w:color w:val="000000"/>
                <w:sz w:val="20"/>
              </w:rPr>
              <w:t>Казахстан, назначения</w:t>
            </w:r>
            <w:r>
              <w:br/>
            </w:r>
            <w:r>
              <w:rPr>
                <w:rFonts w:ascii="Times New Roman"/>
                <w:b w:val="false"/>
                <w:i w:val="false"/>
                <w:color w:val="000000"/>
                <w:sz w:val="20"/>
              </w:rPr>
              <w:t>иностранными религиозными</w:t>
            </w:r>
            <w:r>
              <w:br/>
            </w:r>
            <w:r>
              <w:rPr>
                <w:rFonts w:ascii="Times New Roman"/>
                <w:b w:val="false"/>
                <w:i w:val="false"/>
                <w:color w:val="000000"/>
                <w:sz w:val="20"/>
              </w:rPr>
              <w:t>центрами руководителей</w:t>
            </w:r>
            <w:r>
              <w:br/>
            </w:r>
            <w:r>
              <w:rPr>
                <w:rFonts w:ascii="Times New Roman"/>
                <w:b w:val="false"/>
                <w:i w:val="false"/>
                <w:color w:val="000000"/>
                <w:sz w:val="20"/>
              </w:rPr>
              <w:t>религиозных объединений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000000"/>
          <w:sz w:val="28"/>
        </w:rPr>
        <w:t>
      Согласование назначения иностранными религиозными центрами руководителей</w:t>
      </w:r>
    </w:p>
    <w:p>
      <w:pPr>
        <w:spacing w:after="0"/>
        <w:ind w:left="0"/>
        <w:jc w:val="both"/>
      </w:pPr>
      <w:r>
        <w:rPr>
          <w:rFonts w:ascii="Times New Roman"/>
          <w:b w:val="false"/>
          <w:i w:val="false"/>
          <w:color w:val="000000"/>
          <w:sz w:val="28"/>
        </w:rPr>
        <w:t>религиозных объединений в Республике Казахстан</w:t>
      </w:r>
    </w:p>
    <w:p>
      <w:pPr>
        <w:spacing w:after="0"/>
        <w:ind w:left="0"/>
        <w:jc w:val="both"/>
      </w:pPr>
      <w:r>
        <w:rPr>
          <w:rFonts w:ascii="Times New Roman"/>
          <w:b w:val="false"/>
          <w:i w:val="false"/>
          <w:color w:val="000000"/>
          <w:sz w:val="28"/>
        </w:rPr>
        <w:t>№______ дата "___" ___________20___года</w:t>
      </w:r>
    </w:p>
    <w:p>
      <w:pPr>
        <w:spacing w:after="0"/>
        <w:ind w:left="0"/>
        <w:jc w:val="both"/>
      </w:pPr>
      <w:r>
        <w:rPr>
          <w:rFonts w:ascii="Times New Roman"/>
          <w:b w:val="false"/>
          <w:i w:val="false"/>
          <w:color w:val="000000"/>
          <w:sz w:val="28"/>
        </w:rPr>
        <w:t>Выдано _______________________________________________________________</w:t>
      </w:r>
    </w:p>
    <w:p>
      <w:pPr>
        <w:spacing w:after="0"/>
        <w:ind w:left="0"/>
        <w:jc w:val="both"/>
      </w:pPr>
      <w:r>
        <w:rPr>
          <w:rFonts w:ascii="Times New Roman"/>
          <w:b w:val="false"/>
          <w:i w:val="false"/>
          <w:color w:val="000000"/>
          <w:sz w:val="28"/>
        </w:rPr>
        <w:t>(полное наименование иностранного религиозного центра)</w:t>
      </w:r>
    </w:p>
    <w:p>
      <w:pPr>
        <w:spacing w:after="0"/>
        <w:ind w:left="0"/>
        <w:jc w:val="both"/>
      </w:pPr>
      <w:r>
        <w:rPr>
          <w:rFonts w:ascii="Times New Roman"/>
          <w:b w:val="false"/>
          <w:i w:val="false"/>
          <w:color w:val="000000"/>
          <w:sz w:val="28"/>
        </w:rPr>
        <w:t>и согласовывает назначение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руководителя религиозного объединения в Республике Казахстан)</w:t>
      </w:r>
    </w:p>
    <w:p>
      <w:pPr>
        <w:spacing w:after="0"/>
        <w:ind w:left="0"/>
        <w:jc w:val="both"/>
      </w:pPr>
      <w:r>
        <w:rPr>
          <w:rFonts w:ascii="Times New Roman"/>
          <w:b w:val="false"/>
          <w:i w:val="false"/>
          <w:color w:val="000000"/>
          <w:sz w:val="28"/>
        </w:rPr>
        <w:t>руководителем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религиозного объединения в Республике Казахстан)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религиозной деятельности</w:t>
      </w:r>
    </w:p>
    <w:p>
      <w:pPr>
        <w:spacing w:after="0"/>
        <w:ind w:left="0"/>
        <w:jc w:val="both"/>
      </w:pPr>
      <w:r>
        <w:rPr>
          <w:rFonts w:ascii="Times New Roman"/>
          <w:b w:val="false"/>
          <w:i w:val="false"/>
          <w:color w:val="000000"/>
          <w:sz w:val="28"/>
        </w:rPr>
        <w:t>и религиозных объединениях".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97</w:t>
            </w:r>
          </w:p>
        </w:tc>
      </w:tr>
    </w:tbl>
    <w:bookmarkStart w:name="z264" w:id="103"/>
    <w:p>
      <w:pPr>
        <w:spacing w:after="0"/>
        <w:ind w:left="0"/>
        <w:jc w:val="left"/>
      </w:pPr>
      <w:r>
        <w:rPr>
          <w:rFonts w:ascii="Times New Roman"/>
          <w:b/>
          <w:i w:val="false"/>
          <w:color w:val="000000"/>
        </w:rPr>
        <w:t xml:space="preserve"> Правила оказания государственной услуги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bookmarkEnd w:id="103"/>
    <w:p>
      <w:pPr>
        <w:spacing w:after="0"/>
        <w:ind w:left="0"/>
        <w:jc w:val="both"/>
      </w:pPr>
      <w:r>
        <w:rPr>
          <w:rFonts w:ascii="Times New Roman"/>
          <w:b w:val="false"/>
          <w:i w:val="false"/>
          <w:color w:val="ff0000"/>
          <w:sz w:val="28"/>
        </w:rPr>
        <w:t xml:space="preserve">
      Сноска. Правила - в редакции приказа Министра информации и общественного развития РК от 14.02.2022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5" w:id="104"/>
    <w:p>
      <w:pPr>
        <w:spacing w:after="0"/>
        <w:ind w:left="0"/>
        <w:jc w:val="left"/>
      </w:pPr>
      <w:r>
        <w:rPr>
          <w:rFonts w:ascii="Times New Roman"/>
          <w:b/>
          <w:i w:val="false"/>
          <w:color w:val="000000"/>
        </w:rPr>
        <w:t xml:space="preserve"> Глава 1. Общие положения</w:t>
      </w:r>
    </w:p>
    <w:bookmarkEnd w:id="104"/>
    <w:bookmarkStart w:name="z266" w:id="105"/>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(далее – государственная услуга).</w:t>
      </w:r>
    </w:p>
    <w:bookmarkEnd w:id="105"/>
    <w:bookmarkStart w:name="z267" w:id="106"/>
    <w:p>
      <w:pPr>
        <w:spacing w:after="0"/>
        <w:ind w:left="0"/>
        <w:jc w:val="both"/>
      </w:pPr>
      <w:r>
        <w:rPr>
          <w:rFonts w:ascii="Times New Roman"/>
          <w:b w:val="false"/>
          <w:i w:val="false"/>
          <w:color w:val="000000"/>
          <w:sz w:val="28"/>
        </w:rPr>
        <w:t>
      2. Государственная услуга оказывается местными исполнительными органами областей, городов Нур-Султан, Алматы и Шымкент (далее – услугодатель) физическим и юридическим лицам (далее – услугополучатель) в соответствии с настоящими Правилами.</w:t>
      </w:r>
    </w:p>
    <w:bookmarkEnd w:id="106"/>
    <w:bookmarkStart w:name="z268" w:id="107"/>
    <w:p>
      <w:pPr>
        <w:spacing w:after="0"/>
        <w:ind w:left="0"/>
        <w:jc w:val="both"/>
      </w:pPr>
      <w:r>
        <w:rPr>
          <w:rFonts w:ascii="Times New Roman"/>
          <w:b w:val="false"/>
          <w:i w:val="false"/>
          <w:color w:val="000000"/>
          <w:sz w:val="28"/>
        </w:rPr>
        <w:t>
      В настоящих Правилах используются следующие понятия:</w:t>
      </w:r>
    </w:p>
    <w:bookmarkEnd w:id="107"/>
    <w:bookmarkStart w:name="z269" w:id="108"/>
    <w:p>
      <w:pPr>
        <w:spacing w:after="0"/>
        <w:ind w:left="0"/>
        <w:jc w:val="both"/>
      </w:pPr>
      <w:r>
        <w:rPr>
          <w:rFonts w:ascii="Times New Roman"/>
          <w:b w:val="false"/>
          <w:i w:val="false"/>
          <w:color w:val="000000"/>
          <w:sz w:val="28"/>
        </w:rPr>
        <w:t>
      1) специальное стационарное помещение для распространения религиозной литературы и иных информационных материалов религиозного содержания, предметов религиозного назначения (далее – стационарное помещение) – капитальное стационарное строение или отдельная его часть, находящееся вне культовых зданий (сооружений), обеспеченное торговыми, подсобными, административно-бытовыми помещениями, а также помещениями для приема, хранения и подготовки к продаже религиозной литературы, информационных материалов религиозного содержания, предметов религиозного назначения;</w:t>
      </w:r>
    </w:p>
    <w:bookmarkEnd w:id="108"/>
    <w:bookmarkStart w:name="z270" w:id="109"/>
    <w:p>
      <w:pPr>
        <w:spacing w:after="0"/>
        <w:ind w:left="0"/>
        <w:jc w:val="both"/>
      </w:pPr>
      <w:r>
        <w:rPr>
          <w:rFonts w:ascii="Times New Roman"/>
          <w:b w:val="false"/>
          <w:i w:val="false"/>
          <w:color w:val="000000"/>
          <w:sz w:val="28"/>
        </w:rPr>
        <w:t>
      2)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p>
    <w:bookmarkEnd w:id="109"/>
    <w:bookmarkStart w:name="z271" w:id="110"/>
    <w:p>
      <w:pPr>
        <w:spacing w:after="0"/>
        <w:ind w:left="0"/>
        <w:jc w:val="both"/>
      </w:pPr>
      <w:r>
        <w:rPr>
          <w:rFonts w:ascii="Times New Roman"/>
          <w:b w:val="false"/>
          <w:i w:val="false"/>
          <w:color w:val="000000"/>
          <w:sz w:val="28"/>
        </w:rPr>
        <w:t>
      3) религиозная деятельность – деятельность, направленная на удовлетворение религиозных потребностей верующих.</w:t>
      </w:r>
    </w:p>
    <w:bookmarkEnd w:id="110"/>
    <w:bookmarkStart w:name="z583" w:id="111"/>
    <w:p>
      <w:pPr>
        <w:spacing w:after="0"/>
        <w:ind w:left="0"/>
        <w:jc w:val="both"/>
      </w:pPr>
      <w:r>
        <w:rPr>
          <w:rFonts w:ascii="Times New Roman"/>
          <w:b w:val="false"/>
          <w:i w:val="false"/>
          <w:color w:val="000000"/>
          <w:sz w:val="28"/>
        </w:rPr>
        <w:t>
      2-1. Уполномоченный орган в течение трех рабочих дней направляет информацию о внесенных изменениях и (или) дополнениях в настоящие Правила, в организации, осуществляющие прием заявлений и выдачу результатов оказания государственной услуги, услугодателям, и в Единый контакт-центр.</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2-1 в соответствии с приказом Министра информации и общественного развития РК от 01.12.2022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112"/>
    <w:p>
      <w:pPr>
        <w:spacing w:after="0"/>
        <w:ind w:left="0"/>
        <w:jc w:val="left"/>
      </w:pPr>
      <w:r>
        <w:rPr>
          <w:rFonts w:ascii="Times New Roman"/>
          <w:b/>
          <w:i w:val="false"/>
          <w:color w:val="000000"/>
        </w:rPr>
        <w:t xml:space="preserve"> Глава 2. Порядок оказания государственной услуги</w:t>
      </w:r>
    </w:p>
    <w:bookmarkEnd w:id="112"/>
    <w:bookmarkStart w:name="z273" w:id="113"/>
    <w:p>
      <w:pPr>
        <w:spacing w:after="0"/>
        <w:ind w:left="0"/>
        <w:jc w:val="both"/>
      </w:pPr>
      <w:r>
        <w:rPr>
          <w:rFonts w:ascii="Times New Roman"/>
          <w:b w:val="false"/>
          <w:i w:val="false"/>
          <w:color w:val="000000"/>
          <w:sz w:val="28"/>
        </w:rPr>
        <w:t xml:space="preserve">
      3. Для получения государственной услуги услугополучатель обращается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с приложением документов согласно перечню основных требований к оказанию государственной услуги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в канцелярию услугодателя либо через Некоммерческое акционерное общество "Государственная корпорация "Правительство для граждан" (далее – Государственная корпорация) и веб-портал "электронного правительства" www.egov.kz, www.elicense.kz (далее - Портал).</w:t>
      </w:r>
    </w:p>
    <w:bookmarkEnd w:id="113"/>
    <w:bookmarkStart w:name="z584" w:id="114"/>
    <w:p>
      <w:pPr>
        <w:spacing w:after="0"/>
        <w:ind w:left="0"/>
        <w:jc w:val="both"/>
      </w:pPr>
      <w:r>
        <w:rPr>
          <w:rFonts w:ascii="Times New Roman"/>
          <w:b w:val="false"/>
          <w:i w:val="false"/>
          <w:color w:val="000000"/>
          <w:sz w:val="28"/>
        </w:rPr>
        <w:t>
      Сведения о документах, удостоверяющих личность и государственной регистрации (перерегистрации) религиозного объединения работник Государственной корпорации и (или) услугодатель получают из соответствующих государственных информационных систем через шлюз "электронного правительства".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информации и общественного развития РК от 01.12.2022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 случае представления услугополучателем неполного пакета документов,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bookmarkEnd w:id="115"/>
    <w:bookmarkStart w:name="z276" w:id="116"/>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16"/>
    <w:bookmarkStart w:name="z277" w:id="117"/>
    <w:p>
      <w:pPr>
        <w:spacing w:after="0"/>
        <w:ind w:left="0"/>
        <w:jc w:val="both"/>
      </w:pPr>
      <w:r>
        <w:rPr>
          <w:rFonts w:ascii="Times New Roman"/>
          <w:b w:val="false"/>
          <w:i w:val="false"/>
          <w:color w:val="000000"/>
          <w:sz w:val="28"/>
        </w:rPr>
        <w:t>
      Сформированное заявление с пакетом документов направляются услугодателю через курьерскую, и (или) почтовую связь, и (или) посредством информационной системы.</w:t>
      </w:r>
    </w:p>
    <w:bookmarkEnd w:id="117"/>
    <w:bookmarkStart w:name="z278" w:id="118"/>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118"/>
    <w:bookmarkStart w:name="z279" w:id="119"/>
    <w:p>
      <w:pPr>
        <w:spacing w:after="0"/>
        <w:ind w:left="0"/>
        <w:jc w:val="both"/>
      </w:pPr>
      <w:r>
        <w:rPr>
          <w:rFonts w:ascii="Times New Roman"/>
          <w:b w:val="false"/>
          <w:i w:val="false"/>
          <w:color w:val="000000"/>
          <w:sz w:val="28"/>
        </w:rPr>
        <w:t>
      Канцелярия услугодателя осуществляет прием и регистрацию документов в день их поступления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119"/>
    <w:bookmarkStart w:name="z280" w:id="120"/>
    <w:p>
      <w:pPr>
        <w:spacing w:after="0"/>
        <w:ind w:left="0"/>
        <w:jc w:val="both"/>
      </w:pPr>
      <w:r>
        <w:rPr>
          <w:rFonts w:ascii="Times New Roman"/>
          <w:b w:val="false"/>
          <w:i w:val="false"/>
          <w:color w:val="000000"/>
          <w:sz w:val="28"/>
        </w:rPr>
        <w:t>
      Подтверждением принятия канцелярией услугодателя пакета документов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w:t>
      </w:r>
    </w:p>
    <w:bookmarkEnd w:id="120"/>
    <w:bookmarkStart w:name="z281" w:id="121"/>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услугодатель отказывает в приеме заявления.</w:t>
      </w:r>
    </w:p>
    <w:bookmarkEnd w:id="121"/>
    <w:bookmarkStart w:name="z282" w:id="122"/>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22"/>
    <w:bookmarkStart w:name="z283" w:id="123"/>
    <w:p>
      <w:pPr>
        <w:spacing w:after="0"/>
        <w:ind w:left="0"/>
        <w:jc w:val="both"/>
      </w:pPr>
      <w:r>
        <w:rPr>
          <w:rFonts w:ascii="Times New Roman"/>
          <w:b w:val="false"/>
          <w:i w:val="false"/>
          <w:color w:val="000000"/>
          <w:sz w:val="28"/>
        </w:rPr>
        <w:t>
      В случае обращения через Портал услугодатель в течение 2 (двух) рабочих дней с момента регистрации представленных документов, проверяет их полноту, и в случае представления заявителем неполного пакета документов готовит мотивированный отказ в дальнейшем рассмотрении заявления.</w:t>
      </w:r>
    </w:p>
    <w:bookmarkEnd w:id="123"/>
    <w:bookmarkStart w:name="z551" w:id="124"/>
    <w:p>
      <w:pPr>
        <w:spacing w:after="0"/>
        <w:ind w:left="0"/>
        <w:jc w:val="both"/>
      </w:pPr>
      <w:r>
        <w:rPr>
          <w:rFonts w:ascii="Times New Roman"/>
          <w:b w:val="false"/>
          <w:i w:val="false"/>
          <w:color w:val="000000"/>
          <w:sz w:val="28"/>
        </w:rPr>
        <w:t>
      5. При представлении полного пакета документов руководитель услугодателя в течение 1 (одного) рабочего дня определяет ответственного исполнителя услугодателя (далее – ответственный исполнитель).</w:t>
      </w:r>
    </w:p>
    <w:bookmarkEnd w:id="124"/>
    <w:bookmarkStart w:name="z585" w:id="125"/>
    <w:p>
      <w:pPr>
        <w:spacing w:after="0"/>
        <w:ind w:left="0"/>
        <w:jc w:val="both"/>
      </w:pPr>
      <w:r>
        <w:rPr>
          <w:rFonts w:ascii="Times New Roman"/>
          <w:b w:val="false"/>
          <w:i w:val="false"/>
          <w:color w:val="000000"/>
          <w:sz w:val="28"/>
        </w:rPr>
        <w:t>
      Ответственный исполнитель в течение 1 (одного) рабочего дня ознакамливается с документами услугополучателя и изучает на достоверность указанные сведения в представленных документах.</w:t>
      </w:r>
    </w:p>
    <w:bookmarkEnd w:id="125"/>
    <w:bookmarkStart w:name="z586" w:id="126"/>
    <w:p>
      <w:pPr>
        <w:spacing w:after="0"/>
        <w:ind w:left="0"/>
        <w:jc w:val="both"/>
      </w:pPr>
      <w:r>
        <w:rPr>
          <w:rFonts w:ascii="Times New Roman"/>
          <w:b w:val="false"/>
          <w:i w:val="false"/>
          <w:color w:val="000000"/>
          <w:sz w:val="28"/>
        </w:rPr>
        <w:t>
      Ответственный исполнитель в течение 10 (десяти) рабочих дней согласовывает со структурными подразделениями услугодателя проект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при необходимости направляет запрос в государственные органы.</w:t>
      </w:r>
    </w:p>
    <w:bookmarkEnd w:id="126"/>
    <w:bookmarkStart w:name="z587" w:id="127"/>
    <w:p>
      <w:pPr>
        <w:spacing w:after="0"/>
        <w:ind w:left="0"/>
        <w:jc w:val="both"/>
      </w:pPr>
      <w:r>
        <w:rPr>
          <w:rFonts w:ascii="Times New Roman"/>
          <w:b w:val="false"/>
          <w:i w:val="false"/>
          <w:color w:val="000000"/>
          <w:sz w:val="28"/>
        </w:rPr>
        <w:t>
      Ответственный исполнитель в течение 6 (шести) рабочих дней готовит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на бумажном носителе.</w:t>
      </w:r>
    </w:p>
    <w:bookmarkEnd w:id="127"/>
    <w:bookmarkStart w:name="z588" w:id="128"/>
    <w:p>
      <w:pPr>
        <w:spacing w:after="0"/>
        <w:ind w:left="0"/>
        <w:jc w:val="both"/>
      </w:pPr>
      <w:r>
        <w:rPr>
          <w:rFonts w:ascii="Times New Roman"/>
          <w:b w:val="false"/>
          <w:i w:val="false"/>
          <w:color w:val="000000"/>
          <w:sz w:val="28"/>
        </w:rPr>
        <w:t>
      При несоответствии услугополучателя требованиям, предусмотренным перечнем основных требований к оказанию государственной услуги согласно приложению 2 к настоящим Правилам, услугодатель выносит решение об отказе в оказании государственной услуги.</w:t>
      </w:r>
    </w:p>
    <w:bookmarkEnd w:id="128"/>
    <w:bookmarkStart w:name="z589" w:id="129"/>
    <w:p>
      <w:pPr>
        <w:spacing w:after="0"/>
        <w:ind w:left="0"/>
        <w:jc w:val="both"/>
      </w:pPr>
      <w:r>
        <w:rPr>
          <w:rFonts w:ascii="Times New Roman"/>
          <w:b w:val="false"/>
          <w:i w:val="false"/>
          <w:color w:val="000000"/>
          <w:sz w:val="28"/>
        </w:rPr>
        <w:t>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(три) рабочих дня до его подписания.</w:t>
      </w:r>
    </w:p>
    <w:bookmarkEnd w:id="129"/>
    <w:bookmarkStart w:name="z590" w:id="130"/>
    <w:p>
      <w:pPr>
        <w:spacing w:after="0"/>
        <w:ind w:left="0"/>
        <w:jc w:val="both"/>
      </w:pPr>
      <w:r>
        <w:rPr>
          <w:rFonts w:ascii="Times New Roman"/>
          <w:b w:val="false"/>
          <w:i w:val="false"/>
          <w:color w:val="000000"/>
          <w:sz w:val="28"/>
        </w:rPr>
        <w:t>
      Услугополучателем предоставляется возражение к предварительному решению об отказе в оказании государственной услуги в срок не позднее 2 (двух) рабочих дней со дня получения уведомления.</w:t>
      </w:r>
    </w:p>
    <w:bookmarkEnd w:id="130"/>
    <w:bookmarkStart w:name="z591" w:id="131"/>
    <w:p>
      <w:pPr>
        <w:spacing w:after="0"/>
        <w:ind w:left="0"/>
        <w:jc w:val="both"/>
      </w:pPr>
      <w:r>
        <w:rPr>
          <w:rFonts w:ascii="Times New Roman"/>
          <w:b w:val="false"/>
          <w:i w:val="false"/>
          <w:color w:val="000000"/>
          <w:sz w:val="28"/>
        </w:rPr>
        <w:t>
      По результатам рассмотрения возражения, при поступлении от услугополучателя, услугодатель выдает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либо мотивированный отказ в оказании государственной услуги, которое направляется услугополучателю либо в Государственную корпорацию.</w:t>
      </w:r>
    </w:p>
    <w:bookmarkEnd w:id="131"/>
    <w:bookmarkStart w:name="z592" w:id="132"/>
    <w:p>
      <w:pPr>
        <w:spacing w:after="0"/>
        <w:ind w:left="0"/>
        <w:jc w:val="both"/>
      </w:pPr>
      <w:r>
        <w:rPr>
          <w:rFonts w:ascii="Times New Roman"/>
          <w:b w:val="false"/>
          <w:i w:val="false"/>
          <w:color w:val="000000"/>
          <w:sz w:val="28"/>
        </w:rPr>
        <w:t>
      На Портале результат оказания государственной услуги – электронная копия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направляется в "личный кабинет" услугополучателя в форме электронного документа, подписанного ЭЦП уполномоченного лица услугодателя.</w:t>
      </w:r>
    </w:p>
    <w:bookmarkEnd w:id="132"/>
    <w:bookmarkStart w:name="z593" w:id="133"/>
    <w:p>
      <w:pPr>
        <w:spacing w:after="0"/>
        <w:ind w:left="0"/>
        <w:jc w:val="both"/>
      </w:pPr>
      <w:r>
        <w:rPr>
          <w:rFonts w:ascii="Times New Roman"/>
          <w:b w:val="false"/>
          <w:i w:val="false"/>
          <w:color w:val="000000"/>
          <w:sz w:val="28"/>
        </w:rPr>
        <w:t>
      При обращении услугополучателя за получением на бумажном носителе результата оказания государственной услуги выдается копия решения, заверенная печатью и подписью уполномоченного лица услугодателя.</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информации и общественного развития РК от 01.12.2022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вопросам оказания государственных услуг</w:t>
      </w:r>
    </w:p>
    <w:bookmarkStart w:name="z552" w:id="134"/>
    <w:p>
      <w:pPr>
        <w:spacing w:after="0"/>
        <w:ind w:left="0"/>
        <w:jc w:val="both"/>
      </w:pPr>
      <w:r>
        <w:rPr>
          <w:rFonts w:ascii="Times New Roman"/>
          <w:b w:val="false"/>
          <w:i w:val="false"/>
          <w:color w:val="000000"/>
          <w:sz w:val="28"/>
        </w:rPr>
        <w:t>
      6. Рассмотрение жалобы на решение, действий (бездействия) услугодателя по вопросам оказания государственной услуги производится должностным лицом, вышестоящим уполномоченным органом, осуществляющим государственное регулирование в сфере религиозной деятельности, уполномоченным органом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34"/>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с жалобой в суд допускается после обжалования в досудебном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об утверждении расположения</w:t>
            </w:r>
            <w:r>
              <w:br/>
            </w:r>
            <w:r>
              <w:rPr>
                <w:rFonts w:ascii="Times New Roman"/>
                <w:b w:val="false"/>
                <w:i w:val="false"/>
                <w:color w:val="000000"/>
                <w:sz w:val="20"/>
              </w:rPr>
              <w:t>специальных стационарных</w:t>
            </w:r>
            <w:r>
              <w:br/>
            </w:r>
            <w:r>
              <w:rPr>
                <w:rFonts w:ascii="Times New Roman"/>
                <w:b w:val="false"/>
                <w:i w:val="false"/>
                <w:color w:val="000000"/>
                <w:sz w:val="20"/>
              </w:rPr>
              <w:t>помещений для распространения</w:t>
            </w:r>
            <w:r>
              <w:br/>
            </w:r>
            <w:r>
              <w:rPr>
                <w:rFonts w:ascii="Times New Roman"/>
                <w:b w:val="false"/>
                <w:i w:val="false"/>
                <w:color w:val="000000"/>
                <w:sz w:val="20"/>
              </w:rPr>
              <w:t>религиозной литературы и иных</w:t>
            </w:r>
            <w:r>
              <w:br/>
            </w:r>
            <w:r>
              <w:rPr>
                <w:rFonts w:ascii="Times New Roman"/>
                <w:b w:val="false"/>
                <w:i w:val="false"/>
                <w:color w:val="000000"/>
                <w:sz w:val="20"/>
              </w:rPr>
              <w:t>информационных материалов</w:t>
            </w:r>
            <w:r>
              <w:br/>
            </w:r>
            <w:r>
              <w:rPr>
                <w:rFonts w:ascii="Times New Roman"/>
                <w:b w:val="false"/>
                <w:i w:val="false"/>
                <w:color w:val="000000"/>
                <w:sz w:val="20"/>
              </w:rPr>
              <w:t>религиозного содержания,</w:t>
            </w:r>
            <w:r>
              <w:br/>
            </w:r>
            <w:r>
              <w:rPr>
                <w:rFonts w:ascii="Times New Roman"/>
                <w:b w:val="false"/>
                <w:i w:val="false"/>
                <w:color w:val="000000"/>
                <w:sz w:val="20"/>
              </w:rPr>
              <w:t>предметов религиозного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отчество</w:t>
            </w:r>
            <w:r>
              <w:br/>
            </w:r>
            <w:r>
              <w:rPr>
                <w:rFonts w:ascii="Times New Roman"/>
                <w:b w:val="false"/>
                <w:i w:val="false"/>
                <w:color w:val="000000"/>
                <w:sz w:val="20"/>
              </w:rPr>
              <w:t>(при его наличии) должностного</w:t>
            </w:r>
            <w:r>
              <w:br/>
            </w:r>
            <w:r>
              <w:rPr>
                <w:rFonts w:ascii="Times New Roman"/>
                <w:b w:val="false"/>
                <w:i w:val="false"/>
                <w:color w:val="000000"/>
                <w:sz w:val="20"/>
              </w:rPr>
              <w:t>лица, уполномоченного</w:t>
            </w:r>
            <w:r>
              <w:br/>
            </w:r>
            <w:r>
              <w:rPr>
                <w:rFonts w:ascii="Times New Roman"/>
                <w:b w:val="false"/>
                <w:i w:val="false"/>
                <w:color w:val="000000"/>
                <w:sz w:val="20"/>
              </w:rPr>
              <w:t>услугодателем)</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адрес,</w:t>
            </w:r>
            <w:r>
              <w:br/>
            </w:r>
            <w:r>
              <w:rPr>
                <w:rFonts w:ascii="Times New Roman"/>
                <w:b w:val="false"/>
                <w:i w:val="false"/>
                <w:color w:val="000000"/>
                <w:sz w:val="20"/>
              </w:rPr>
              <w:t>телефон и ИИН физического</w:t>
            </w:r>
            <w:r>
              <w:br/>
            </w:r>
            <w:r>
              <w:rPr>
                <w:rFonts w:ascii="Times New Roman"/>
                <w:b w:val="false"/>
                <w:i w:val="false"/>
                <w:color w:val="000000"/>
                <w:sz w:val="20"/>
              </w:rPr>
              <w:t>лица и (или) наименование,</w:t>
            </w:r>
            <w:r>
              <w:br/>
            </w:r>
            <w:r>
              <w:rPr>
                <w:rFonts w:ascii="Times New Roman"/>
                <w:b w:val="false"/>
                <w:i w:val="false"/>
                <w:color w:val="000000"/>
                <w:sz w:val="20"/>
              </w:rPr>
              <w:t>почтовый адрес, телефон</w:t>
            </w:r>
            <w:r>
              <w:br/>
            </w:r>
            <w:r>
              <w:rPr>
                <w:rFonts w:ascii="Times New Roman"/>
                <w:b w:val="false"/>
                <w:i w:val="false"/>
                <w:color w:val="000000"/>
                <w:sz w:val="20"/>
              </w:rPr>
              <w:t>и БИН юридического лица)</w:t>
            </w:r>
          </w:p>
        </w:tc>
      </w:tr>
    </w:tbl>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Вас выдать решение об утверждении расположения специального</w:t>
      </w:r>
    </w:p>
    <w:p>
      <w:pPr>
        <w:spacing w:after="0"/>
        <w:ind w:left="0"/>
        <w:jc w:val="both"/>
      </w:pPr>
      <w:r>
        <w:rPr>
          <w:rFonts w:ascii="Times New Roman"/>
          <w:b w:val="false"/>
          <w:i w:val="false"/>
          <w:color w:val="000000"/>
          <w:sz w:val="28"/>
        </w:rPr>
        <w:t>стационарного помещения для распространения религиозной литературы и иных</w:t>
      </w:r>
    </w:p>
    <w:p>
      <w:pPr>
        <w:spacing w:after="0"/>
        <w:ind w:left="0"/>
        <w:jc w:val="both"/>
      </w:pPr>
      <w:r>
        <w:rPr>
          <w:rFonts w:ascii="Times New Roman"/>
          <w:b w:val="false"/>
          <w:i w:val="false"/>
          <w:color w:val="000000"/>
          <w:sz w:val="28"/>
        </w:rPr>
        <w:t>информационных материалов религиозного содержания, предметов религиозного</w:t>
      </w:r>
    </w:p>
    <w:p>
      <w:pPr>
        <w:spacing w:after="0"/>
        <w:ind w:left="0"/>
        <w:jc w:val="both"/>
      </w:pPr>
      <w:r>
        <w:rPr>
          <w:rFonts w:ascii="Times New Roman"/>
          <w:b w:val="false"/>
          <w:i w:val="false"/>
          <w:color w:val="000000"/>
          <w:sz w:val="28"/>
        </w:rPr>
        <w:t>назначения, расположенного по адресу: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Перечень прилагаемых документов:</w:t>
      </w:r>
    </w:p>
    <w:p>
      <w:pPr>
        <w:spacing w:after="0"/>
        <w:ind w:left="0"/>
        <w:jc w:val="both"/>
      </w:pPr>
      <w:r>
        <w:rPr>
          <w:rFonts w:ascii="Times New Roman"/>
          <w:b w:val="false"/>
          <w:i w:val="false"/>
          <w:color w:val="000000"/>
          <w:sz w:val="28"/>
        </w:rPr>
        <w:t>1.____________________________________________________________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w:t>
      </w:r>
    </w:p>
    <w:p>
      <w:pPr>
        <w:spacing w:after="0"/>
        <w:ind w:left="0"/>
        <w:jc w:val="both"/>
      </w:pPr>
      <w:r>
        <w:rPr>
          <w:rFonts w:ascii="Times New Roman"/>
          <w:b w:val="false"/>
          <w:i w:val="false"/>
          <w:color w:val="000000"/>
          <w:sz w:val="28"/>
        </w:rPr>
        <w:t>4.____________________________________________________________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и даю согласие</w:t>
      </w:r>
    </w:p>
    <w:p>
      <w:pPr>
        <w:spacing w:after="0"/>
        <w:ind w:left="0"/>
        <w:jc w:val="both"/>
      </w:pPr>
      <w:r>
        <w:rPr>
          <w:rFonts w:ascii="Times New Roman"/>
          <w:b w:val="false"/>
          <w:i w:val="false"/>
          <w:color w:val="000000"/>
          <w:sz w:val="28"/>
        </w:rPr>
        <w:t>на использование сведений, содержащихся в информационных системах,</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Подпись______________ Дата подачи заявления ____________</w:t>
      </w:r>
    </w:p>
    <w:p>
      <w:pPr>
        <w:spacing w:after="0"/>
        <w:ind w:left="0"/>
        <w:jc w:val="both"/>
      </w:pPr>
      <w:r>
        <w:rPr>
          <w:rFonts w:ascii="Times New Roman"/>
          <w:b w:val="false"/>
          <w:i w:val="false"/>
          <w:color w:val="000000"/>
          <w:sz w:val="28"/>
        </w:rPr>
        <w:t>Место печати (для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об утверждении</w:t>
            </w:r>
            <w:r>
              <w:br/>
            </w:r>
            <w:r>
              <w:rPr>
                <w:rFonts w:ascii="Times New Roman"/>
                <w:b w:val="false"/>
                <w:i w:val="false"/>
                <w:color w:val="000000"/>
                <w:sz w:val="20"/>
              </w:rPr>
              <w:t>расположения специальных</w:t>
            </w:r>
            <w:r>
              <w:br/>
            </w:r>
            <w:r>
              <w:rPr>
                <w:rFonts w:ascii="Times New Roman"/>
                <w:b w:val="false"/>
                <w:i w:val="false"/>
                <w:color w:val="000000"/>
                <w:sz w:val="20"/>
              </w:rPr>
              <w:t>стационарных помещений</w:t>
            </w:r>
            <w:r>
              <w:br/>
            </w:r>
            <w:r>
              <w:rPr>
                <w:rFonts w:ascii="Times New Roman"/>
                <w:b w:val="false"/>
                <w:i w:val="false"/>
                <w:color w:val="000000"/>
                <w:sz w:val="20"/>
              </w:rPr>
              <w:t>для распространения</w:t>
            </w:r>
            <w:r>
              <w:br/>
            </w:r>
            <w:r>
              <w:rPr>
                <w:rFonts w:ascii="Times New Roman"/>
                <w:b w:val="false"/>
                <w:i w:val="false"/>
                <w:color w:val="000000"/>
                <w:sz w:val="20"/>
              </w:rPr>
              <w:t>религиозной литературы</w:t>
            </w:r>
            <w:r>
              <w:br/>
            </w:r>
            <w:r>
              <w:rPr>
                <w:rFonts w:ascii="Times New Roman"/>
                <w:b w:val="false"/>
                <w:i w:val="false"/>
                <w:color w:val="000000"/>
                <w:sz w:val="20"/>
              </w:rPr>
              <w:t>и иных информационных</w:t>
            </w:r>
            <w:r>
              <w:br/>
            </w:r>
            <w:r>
              <w:rPr>
                <w:rFonts w:ascii="Times New Roman"/>
                <w:b w:val="false"/>
                <w:i w:val="false"/>
                <w:color w:val="000000"/>
                <w:sz w:val="20"/>
              </w:rPr>
              <w:t>материалов религиозного</w:t>
            </w:r>
            <w:r>
              <w:br/>
            </w:r>
            <w:r>
              <w:rPr>
                <w:rFonts w:ascii="Times New Roman"/>
                <w:b w:val="false"/>
                <w:i w:val="false"/>
                <w:color w:val="000000"/>
                <w:sz w:val="20"/>
              </w:rPr>
              <w:t>содержания, предметов</w:t>
            </w:r>
            <w:r>
              <w:br/>
            </w:r>
            <w:r>
              <w:rPr>
                <w:rFonts w:ascii="Times New Roman"/>
                <w:b w:val="false"/>
                <w:i w:val="false"/>
                <w:color w:val="000000"/>
                <w:sz w:val="20"/>
              </w:rPr>
              <w:t>религиозного назначения"</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информации и общественного развития РК от 01.12.2022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 Государственная корпорация "Правительство для граждан",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(двадцать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 (частично автоматизированная)/бумажная</w:t>
            </w:r>
          </w:p>
          <w:p>
            <w:pPr>
              <w:spacing w:after="20"/>
              <w:ind w:left="20"/>
              <w:jc w:val="both"/>
            </w:pPr>
            <w:r>
              <w:rPr>
                <w:rFonts w:ascii="Times New Roman"/>
                <w:b w:val="false"/>
                <w:i w:val="false"/>
                <w:color w:val="000000"/>
                <w:sz w:val="20"/>
              </w:rPr>
              <w:t>
Условие выдачи результата оказания государственной услуги:</w:t>
            </w:r>
          </w:p>
          <w:p>
            <w:pPr>
              <w:spacing w:after="20"/>
              <w:ind w:left="20"/>
              <w:jc w:val="both"/>
            </w:pPr>
            <w:r>
              <w:rPr>
                <w:rFonts w:ascii="Times New Roman"/>
                <w:b w:val="false"/>
                <w:i w:val="false"/>
                <w:color w:val="000000"/>
                <w:sz w:val="20"/>
              </w:rPr>
              <w:t>
через услугодателя: выдача документов услугополучателю осуществляется посредством почтовой связи через канцелярию услугодателя либо нарочно при предъявлении удостоверения личности (либо его представителя по нотариально заверенной доверенности) при предъявлении копии заявления услугополучателя со штампом услугодателя;</w:t>
            </w:r>
          </w:p>
          <w:p>
            <w:pPr>
              <w:spacing w:after="20"/>
              <w:ind w:left="20"/>
              <w:jc w:val="both"/>
            </w:pPr>
            <w:r>
              <w:rPr>
                <w:rFonts w:ascii="Times New Roman"/>
                <w:b w:val="false"/>
                <w:i w:val="false"/>
                <w:color w:val="000000"/>
                <w:sz w:val="20"/>
              </w:rPr>
              <w:t>
через Государственную корпорацию: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pPr>
              <w:spacing w:after="20"/>
              <w:ind w:left="20"/>
              <w:jc w:val="both"/>
            </w:pPr>
            <w:r>
              <w:rPr>
                <w:rFonts w:ascii="Times New Roman"/>
                <w:b w:val="false"/>
                <w:i w:val="false"/>
                <w:color w:val="000000"/>
                <w:sz w:val="20"/>
              </w:rPr>
              <w:t>
через Портал: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Государственная корпорация обеспечивает хранение результата в течение 1 (одного) месяца, после чего передает его услугодателю для дальнейшего хранения в течение 1 (одного) года. При обращении услугополучателя по истечении 1 (одного) месяца, по запросу государственной корпорации услугодатель в течение 10 (десяти) рабочих дней направляет готовый результат оказания государственной услуги в государственную корпорацию для выдачи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законодательству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xml:space="preserve">
2) Государственной корпорации – прием заявлений и выдача готовых результатов государственных услуг осуществляется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Государственная услуга оказывается по месту нахождения услугодателя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услугодателя: www.qogam.gov.kz;</w:t>
            </w:r>
          </w:p>
          <w:p>
            <w:pPr>
              <w:spacing w:after="20"/>
              <w:ind w:left="20"/>
              <w:jc w:val="both"/>
            </w:pPr>
            <w:r>
              <w:rPr>
                <w:rFonts w:ascii="Times New Roman"/>
                <w:b w:val="false"/>
                <w:i w:val="false"/>
                <w:color w:val="000000"/>
                <w:sz w:val="20"/>
              </w:rPr>
              <w:t>
интернет-ресурсе Государственной корпорации: www.gov4c.kz;</w:t>
            </w:r>
          </w:p>
          <w:p>
            <w:pPr>
              <w:spacing w:after="20"/>
              <w:ind w:left="20"/>
              <w:jc w:val="both"/>
            </w:pPr>
            <w:r>
              <w:rPr>
                <w:rFonts w:ascii="Times New Roman"/>
                <w:b w:val="false"/>
                <w:i w:val="false"/>
                <w:color w:val="000000"/>
                <w:sz w:val="20"/>
              </w:rPr>
              <w:t>
Портале: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его представителя по доверенности) к услугодателю и в Государственную корпорацию (при предъявлении документа, удостоверяющего личность для идентификации личности) представляется:</w:t>
            </w:r>
          </w:p>
          <w:p>
            <w:pPr>
              <w:spacing w:after="20"/>
              <w:ind w:left="20"/>
              <w:jc w:val="both"/>
            </w:pPr>
            <w:r>
              <w:rPr>
                <w:rFonts w:ascii="Times New Roman"/>
                <w:b w:val="false"/>
                <w:i w:val="false"/>
                <w:color w:val="000000"/>
                <w:sz w:val="20"/>
              </w:rPr>
              <w:t>
1) заявление по форме согласно приложению 1 к настоящим Правилам оказания государственной услуги;</w:t>
            </w:r>
          </w:p>
          <w:p>
            <w:pPr>
              <w:spacing w:after="20"/>
              <w:ind w:left="20"/>
              <w:jc w:val="both"/>
            </w:pPr>
            <w:r>
              <w:rPr>
                <w:rFonts w:ascii="Times New Roman"/>
                <w:b w:val="false"/>
                <w:i w:val="false"/>
                <w:color w:val="000000"/>
                <w:sz w:val="20"/>
              </w:rPr>
              <w:t>
2) справка-обоснование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в произвольной форме, подписанную услугополучателем (с указанием наличия количества торговых, подсобных, административно-бытовых помещений, а также помещений целевое назначение которых предназначено для приема, хранения и подготовки к продаже религиозной литературы и иных информационных материалов религиозного содержания, предметов религиозного назначения; цели создания помещения; отсутствия зданий организаций образования (в случае отсутствия прилегающей к ним территории), за исключением духовных (религиозных) организаций образования, в пределах трехсот метров от здания (сооружения), где находится помещение);</w:t>
            </w:r>
          </w:p>
          <w:p>
            <w:pPr>
              <w:spacing w:after="20"/>
              <w:ind w:left="20"/>
              <w:jc w:val="both"/>
            </w:pPr>
            <w:r>
              <w:rPr>
                <w:rFonts w:ascii="Times New Roman"/>
                <w:b w:val="false"/>
                <w:i w:val="false"/>
                <w:color w:val="000000"/>
                <w:sz w:val="20"/>
              </w:rPr>
              <w:t>
3)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 предметов религиозного назначения (предоставляется в случае арендованного помещения).</w:t>
            </w:r>
          </w:p>
          <w:p>
            <w:pPr>
              <w:spacing w:after="20"/>
              <w:ind w:left="20"/>
              <w:jc w:val="both"/>
            </w:pPr>
            <w:r>
              <w:rPr>
                <w:rFonts w:ascii="Times New Roman"/>
                <w:b w:val="false"/>
                <w:i w:val="false"/>
                <w:color w:val="000000"/>
                <w:sz w:val="20"/>
              </w:rPr>
              <w:t>
Документы, предусмотренные в подпунктах 2) и 3) настоящего пункта, предоставляются с датой, указанной не ранее чем за три месяца до подачи заявления.</w:t>
            </w:r>
          </w:p>
          <w:p>
            <w:pPr>
              <w:spacing w:after="20"/>
              <w:ind w:left="20"/>
              <w:jc w:val="both"/>
            </w:pPr>
            <w:r>
              <w:rPr>
                <w:rFonts w:ascii="Times New Roman"/>
                <w:b w:val="false"/>
                <w:i w:val="false"/>
                <w:color w:val="000000"/>
                <w:sz w:val="20"/>
              </w:rPr>
              <w:t>
При обращении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подписанный ЭЦП услугополучателя;</w:t>
            </w:r>
          </w:p>
          <w:p>
            <w:pPr>
              <w:spacing w:after="20"/>
              <w:ind w:left="20"/>
              <w:jc w:val="both"/>
            </w:pPr>
            <w:r>
              <w:rPr>
                <w:rFonts w:ascii="Times New Roman"/>
                <w:b w:val="false"/>
                <w:i w:val="false"/>
                <w:color w:val="000000"/>
                <w:sz w:val="20"/>
              </w:rPr>
              <w:t>
2) электронная копия справки-обоснования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в произвольной форме, подписанную услугополучателем (с указанием наличия количества торговых, подсобных, административно-бытовых помещений, а также помещений целевое назначение которых предназначено для приема, хранения и подготовки к продаже религиозной литературы и иных информационных материалов религиозного содержания, предметов религиозного назначения; цели создания помещения; отсутствия зданий организаций образования (в случае отсутствия прилегающей к ним территории), за исключением духовных (религиозных) организаций образования, в пределах трехсот метров от здания (сооружения), где находится помещение);</w:t>
            </w:r>
          </w:p>
          <w:p>
            <w:pPr>
              <w:spacing w:after="20"/>
              <w:ind w:left="20"/>
              <w:jc w:val="both"/>
            </w:pPr>
            <w:r>
              <w:rPr>
                <w:rFonts w:ascii="Times New Roman"/>
                <w:b w:val="false"/>
                <w:i w:val="false"/>
                <w:color w:val="000000"/>
                <w:sz w:val="20"/>
              </w:rPr>
              <w:t>
3) электронная копия письма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 предметов религиозного назначения (предоставляется в случае арендованного помещения).</w:t>
            </w:r>
          </w:p>
          <w:p>
            <w:pPr>
              <w:spacing w:after="20"/>
              <w:ind w:left="20"/>
              <w:jc w:val="both"/>
            </w:pPr>
            <w:r>
              <w:rPr>
                <w:rFonts w:ascii="Times New Roman"/>
                <w:b w:val="false"/>
                <w:i w:val="false"/>
                <w:color w:val="000000"/>
                <w:sz w:val="20"/>
              </w:rPr>
              <w:t>
Электронные копии документов, предусмотренные в подпунктах 2) и 3) настоящего пункта, предоставляются с датой, указанной не ранее чем за три месяца до подачи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оказания государственной услуги услугополучателям с ограниченными возможностями при обращении к услугодателю: здание оборудовано пандусами, предназначенными для доступа людей с ограниченными возможностями.</w:t>
            </w:r>
          </w:p>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p>
            <w:pPr>
              <w:spacing w:after="20"/>
              <w:ind w:left="20"/>
              <w:jc w:val="both"/>
            </w:pPr>
            <w:r>
              <w:rPr>
                <w:rFonts w:ascii="Times New Roman"/>
                <w:b w:val="false"/>
                <w:i w:val="false"/>
                <w:color w:val="000000"/>
                <w:sz w:val="20"/>
              </w:rPr>
              <w:t>
Для получения информации о порядке и статусе оказания государственной услуги в режиме удаленного доступа услугополучатель обращается посредством контактных телефонов, размещенных на официальном интернет-ресурсе услугодателя и Единого контакт-центра.</w:t>
            </w:r>
          </w:p>
          <w:p>
            <w:pPr>
              <w:spacing w:after="20"/>
              <w:ind w:left="20"/>
              <w:jc w:val="both"/>
            </w:pPr>
            <w:r>
              <w:rPr>
                <w:rFonts w:ascii="Times New Roman"/>
                <w:b w:val="false"/>
                <w:i w:val="false"/>
                <w:color w:val="000000"/>
                <w:sz w:val="20"/>
              </w:rPr>
              <w:t>
Для получения государственной услуги в электронной форме услугополучатель обращается через Портал при условии наличия ЭЦП.</w:t>
            </w:r>
          </w:p>
          <w:p>
            <w:pPr>
              <w:spacing w:after="20"/>
              <w:ind w:left="20"/>
              <w:jc w:val="both"/>
            </w:pPr>
            <w:r>
              <w:rPr>
                <w:rFonts w:ascii="Times New Roman"/>
                <w:b w:val="false"/>
                <w:i w:val="false"/>
                <w:color w:val="000000"/>
                <w:sz w:val="20"/>
              </w:rPr>
              <w:t>
Единый контакт-центр:1414,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об утверждении</w:t>
            </w:r>
            <w:r>
              <w:br/>
            </w:r>
            <w:r>
              <w:rPr>
                <w:rFonts w:ascii="Times New Roman"/>
                <w:b w:val="false"/>
                <w:i w:val="false"/>
                <w:color w:val="000000"/>
                <w:sz w:val="20"/>
              </w:rPr>
              <w:t>расположения специальных</w:t>
            </w:r>
            <w:r>
              <w:br/>
            </w:r>
            <w:r>
              <w:rPr>
                <w:rFonts w:ascii="Times New Roman"/>
                <w:b w:val="false"/>
                <w:i w:val="false"/>
                <w:color w:val="000000"/>
                <w:sz w:val="20"/>
              </w:rPr>
              <w:t>стационарных помещений</w:t>
            </w:r>
            <w:r>
              <w:br/>
            </w:r>
            <w:r>
              <w:rPr>
                <w:rFonts w:ascii="Times New Roman"/>
                <w:b w:val="false"/>
                <w:i w:val="false"/>
                <w:color w:val="000000"/>
                <w:sz w:val="20"/>
              </w:rPr>
              <w:t>для распространения</w:t>
            </w:r>
            <w:r>
              <w:br/>
            </w:r>
            <w:r>
              <w:rPr>
                <w:rFonts w:ascii="Times New Roman"/>
                <w:b w:val="false"/>
                <w:i w:val="false"/>
                <w:color w:val="000000"/>
                <w:sz w:val="20"/>
              </w:rPr>
              <w:t>религиозной литературы и иных</w:t>
            </w:r>
            <w:r>
              <w:br/>
            </w:r>
            <w:r>
              <w:rPr>
                <w:rFonts w:ascii="Times New Roman"/>
                <w:b w:val="false"/>
                <w:i w:val="false"/>
                <w:color w:val="000000"/>
                <w:sz w:val="20"/>
              </w:rPr>
              <w:t>информационных материалов</w:t>
            </w:r>
            <w:r>
              <w:br/>
            </w:r>
            <w:r>
              <w:rPr>
                <w:rFonts w:ascii="Times New Roman"/>
                <w:b w:val="false"/>
                <w:i w:val="false"/>
                <w:color w:val="000000"/>
                <w:sz w:val="20"/>
              </w:rPr>
              <w:t>религиозного содержания,</w:t>
            </w:r>
            <w:r>
              <w:br/>
            </w:r>
            <w:r>
              <w:rPr>
                <w:rFonts w:ascii="Times New Roman"/>
                <w:b w:val="false"/>
                <w:i w:val="false"/>
                <w:color w:val="000000"/>
                <w:sz w:val="20"/>
              </w:rPr>
              <w:t>предметов религиозного</w:t>
            </w:r>
            <w:r>
              <w:br/>
            </w:r>
            <w:r>
              <w:rPr>
                <w:rFonts w:ascii="Times New Roman"/>
                <w:b w:val="false"/>
                <w:i w:val="false"/>
                <w:color w:val="000000"/>
                <w:sz w:val="20"/>
              </w:rPr>
              <w:t>назначения местными</w:t>
            </w:r>
            <w:r>
              <w:br/>
            </w:r>
            <w:r>
              <w:rPr>
                <w:rFonts w:ascii="Times New Roman"/>
                <w:b w:val="false"/>
                <w:i w:val="false"/>
                <w:color w:val="000000"/>
                <w:sz w:val="20"/>
              </w:rPr>
              <w:t>исполнительными органами"</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информации и общественного развития РК от 01.12.2022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 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p>
      <w:pPr>
        <w:spacing w:after="0"/>
        <w:ind w:left="0"/>
        <w:jc w:val="left"/>
      </w:pPr>
      <w:r>
        <w:rPr>
          <w:rFonts w:ascii="Times New Roman"/>
          <w:b/>
          <w:i w:val="false"/>
          <w:color w:val="000000"/>
        </w:rPr>
        <w:t xml:space="preserve"> Расписка об отказе в приеме заявления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отдел № _____ филиала Государственной корпорации</w:t>
      </w:r>
    </w:p>
    <w:p>
      <w:pPr>
        <w:spacing w:after="0"/>
        <w:ind w:left="0"/>
        <w:jc w:val="both"/>
      </w:pPr>
      <w:r>
        <w:rPr>
          <w:rFonts w:ascii="Times New Roman"/>
          <w:b w:val="false"/>
          <w:i w:val="false"/>
          <w:color w:val="000000"/>
          <w:sz w:val="28"/>
        </w:rPr>
        <w:t>"Правительство для граждан" (указать адрес) отказывает в приеме</w:t>
      </w:r>
    </w:p>
    <w:p>
      <w:pPr>
        <w:spacing w:after="0"/>
        <w:ind w:left="0"/>
        <w:jc w:val="both"/>
      </w:pPr>
      <w:r>
        <w:rPr>
          <w:rFonts w:ascii="Times New Roman"/>
          <w:b w:val="false"/>
          <w:i w:val="false"/>
          <w:color w:val="000000"/>
          <w:sz w:val="28"/>
        </w:rPr>
        <w:t>заявления на оказание государственной услуги __________________________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 основных</w:t>
      </w:r>
    </w:p>
    <w:p>
      <w:pPr>
        <w:spacing w:after="0"/>
        <w:ind w:left="0"/>
        <w:jc w:val="both"/>
      </w:pPr>
      <w:r>
        <w:rPr>
          <w:rFonts w:ascii="Times New Roman"/>
          <w:b w:val="false"/>
          <w:i w:val="false"/>
          <w:color w:val="000000"/>
          <w:sz w:val="28"/>
        </w:rPr>
        <w:t>требований к оказанию государственной услуги "Выдача решения об утверждении</w:t>
      </w:r>
    </w:p>
    <w:p>
      <w:pPr>
        <w:spacing w:after="0"/>
        <w:ind w:left="0"/>
        <w:jc w:val="both"/>
      </w:pPr>
      <w:r>
        <w:rPr>
          <w:rFonts w:ascii="Times New Roman"/>
          <w:b w:val="false"/>
          <w:i w:val="false"/>
          <w:color w:val="000000"/>
          <w:sz w:val="28"/>
        </w:rPr>
        <w:t>расположения специальных стационарных помещений для распространения</w:t>
      </w:r>
    </w:p>
    <w:p>
      <w:pPr>
        <w:spacing w:after="0"/>
        <w:ind w:left="0"/>
        <w:jc w:val="both"/>
      </w:pPr>
      <w:r>
        <w:rPr>
          <w:rFonts w:ascii="Times New Roman"/>
          <w:b w:val="false"/>
          <w:i w:val="false"/>
          <w:color w:val="000000"/>
          <w:sz w:val="28"/>
        </w:rPr>
        <w:t>религиозной литературы и иных информационных материалов религиозного</w:t>
      </w:r>
    </w:p>
    <w:p>
      <w:pPr>
        <w:spacing w:after="0"/>
        <w:ind w:left="0"/>
        <w:jc w:val="both"/>
      </w:pPr>
      <w:r>
        <w:rPr>
          <w:rFonts w:ascii="Times New Roman"/>
          <w:b w:val="false"/>
          <w:i w:val="false"/>
          <w:color w:val="000000"/>
          <w:sz w:val="28"/>
        </w:rPr>
        <w:t>содержания, предметов религиозного назначения",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 ____________</w:t>
      </w:r>
    </w:p>
    <w:p>
      <w:pPr>
        <w:spacing w:after="0"/>
        <w:ind w:left="0"/>
        <w:jc w:val="both"/>
      </w:pPr>
      <w:r>
        <w:rPr>
          <w:rFonts w:ascii="Times New Roman"/>
          <w:b w:val="false"/>
          <w:i w:val="false"/>
          <w:color w:val="000000"/>
          <w:sz w:val="28"/>
        </w:rPr>
        <w:t>ФИО (работник Государственной корпорации) (подпись)</w:t>
      </w:r>
    </w:p>
    <w:p>
      <w:pPr>
        <w:spacing w:after="0"/>
        <w:ind w:left="0"/>
        <w:jc w:val="both"/>
      </w:pPr>
      <w:r>
        <w:rPr>
          <w:rFonts w:ascii="Times New Roman"/>
          <w:b w:val="false"/>
          <w:i w:val="false"/>
          <w:color w:val="000000"/>
          <w:sz w:val="28"/>
        </w:rPr>
        <w:t>Получил: ___________________________________________ ____________</w:t>
      </w:r>
    </w:p>
    <w:p>
      <w:pPr>
        <w:spacing w:after="0"/>
        <w:ind w:left="0"/>
        <w:jc w:val="both"/>
      </w:pPr>
      <w:r>
        <w:rPr>
          <w:rFonts w:ascii="Times New Roman"/>
          <w:b w:val="false"/>
          <w:i w:val="false"/>
          <w:color w:val="000000"/>
          <w:sz w:val="28"/>
        </w:rPr>
        <w:t>ФИО (при его наличии) услугополучателя (подпись)</w:t>
      </w:r>
    </w:p>
    <w:p>
      <w:pPr>
        <w:spacing w:after="0"/>
        <w:ind w:left="0"/>
        <w:jc w:val="both"/>
      </w:pPr>
      <w:r>
        <w:rPr>
          <w:rFonts w:ascii="Times New Roman"/>
          <w:b w:val="false"/>
          <w:i w:val="false"/>
          <w:color w:val="000000"/>
          <w:sz w:val="28"/>
        </w:rPr>
        <w:t>Дата: "____" 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97</w:t>
            </w:r>
          </w:p>
        </w:tc>
      </w:tr>
    </w:tbl>
    <w:p>
      <w:pPr>
        <w:spacing w:after="0"/>
        <w:ind w:left="0"/>
        <w:jc w:val="both"/>
      </w:pPr>
      <w:r>
        <w:rPr>
          <w:rFonts w:ascii="Times New Roman"/>
          <w:b w:val="false"/>
          <w:i w:val="false"/>
          <w:color w:val="ff0000"/>
          <w:sz w:val="28"/>
        </w:rPr>
        <w:t xml:space="preserve">
      Сноска. Правый верхний угол приложения 4 – в редакции приказа Министра информации и общественного развития РК от 01.12.2022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приказом Министра информации и общественного развития РК от 15.12.2022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9" w:id="135"/>
    <w:p>
      <w:pPr>
        <w:spacing w:after="0"/>
        <w:ind w:left="0"/>
        <w:jc w:val="left"/>
      </w:pPr>
      <w:r>
        <w:rPr>
          <w:rFonts w:ascii="Times New Roman"/>
          <w:b/>
          <w:i w:val="false"/>
          <w:color w:val="000000"/>
        </w:rPr>
        <w:t xml:space="preserve"> Правила оказания государственной услуги "Выдача решения о строительстве культовых зданий (сооружений), определении их месторасположения"</w:t>
      </w:r>
    </w:p>
    <w:bookmarkEnd w:id="135"/>
    <w:p>
      <w:pPr>
        <w:spacing w:after="0"/>
        <w:ind w:left="0"/>
        <w:jc w:val="both"/>
      </w:pPr>
      <w:r>
        <w:rPr>
          <w:rFonts w:ascii="Times New Roman"/>
          <w:b w:val="false"/>
          <w:i w:val="false"/>
          <w:color w:val="ff0000"/>
          <w:sz w:val="28"/>
        </w:rPr>
        <w:t xml:space="preserve">
      Сноска. Правила - в редакции приказа Министра информации и общественного развития РК от 14.02.2022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0" w:id="136"/>
    <w:p>
      <w:pPr>
        <w:spacing w:after="0"/>
        <w:ind w:left="0"/>
        <w:jc w:val="left"/>
      </w:pPr>
      <w:r>
        <w:rPr>
          <w:rFonts w:ascii="Times New Roman"/>
          <w:b/>
          <w:i w:val="false"/>
          <w:color w:val="000000"/>
        </w:rPr>
        <w:t xml:space="preserve"> Глава 1. Общие положения</w:t>
      </w:r>
    </w:p>
    <w:bookmarkEnd w:id="136"/>
    <w:bookmarkStart w:name="z411" w:id="137"/>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о строительстве культовых зданий (сооружений), определении их месторасположения"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"Выдача решения о строительстве культовых зданий (сооружений), определении их месторасположения" (далее – государственная услуга).</w:t>
      </w:r>
    </w:p>
    <w:bookmarkEnd w:id="137"/>
    <w:bookmarkStart w:name="z412" w:id="138"/>
    <w:p>
      <w:pPr>
        <w:spacing w:after="0"/>
        <w:ind w:left="0"/>
        <w:jc w:val="both"/>
      </w:pPr>
      <w:r>
        <w:rPr>
          <w:rFonts w:ascii="Times New Roman"/>
          <w:b w:val="false"/>
          <w:i w:val="false"/>
          <w:color w:val="000000"/>
          <w:sz w:val="28"/>
        </w:rPr>
        <w:t>
      2. Государственная услуга оказывается местными исполнительными органами областей, городов Нур-Султан, Алматы и Шымкент (далее – услугодатель) физическим и юридическим лицам (далее – услугополучатель) в соответствии с настоящими Правилами.</w:t>
      </w:r>
    </w:p>
    <w:bookmarkEnd w:id="138"/>
    <w:bookmarkStart w:name="z413" w:id="139"/>
    <w:p>
      <w:pPr>
        <w:spacing w:after="0"/>
        <w:ind w:left="0"/>
        <w:jc w:val="both"/>
      </w:pPr>
      <w:r>
        <w:rPr>
          <w:rFonts w:ascii="Times New Roman"/>
          <w:b w:val="false"/>
          <w:i w:val="false"/>
          <w:color w:val="000000"/>
          <w:sz w:val="28"/>
        </w:rPr>
        <w:t>
      В настоящих Правилах используются следующие понятия:</w:t>
      </w:r>
    </w:p>
    <w:bookmarkEnd w:id="139"/>
    <w:bookmarkStart w:name="z414" w:id="140"/>
    <w:p>
      <w:pPr>
        <w:spacing w:after="0"/>
        <w:ind w:left="0"/>
        <w:jc w:val="both"/>
      </w:pPr>
      <w:r>
        <w:rPr>
          <w:rFonts w:ascii="Times New Roman"/>
          <w:b w:val="false"/>
          <w:i w:val="false"/>
          <w:color w:val="000000"/>
          <w:sz w:val="28"/>
        </w:rPr>
        <w:t>
      1) культовое здание (сооружение) – место, предназначенное для богослужений, молитвенных и религиозных собраний, религиозного почитания (паломничества);</w:t>
      </w:r>
    </w:p>
    <w:bookmarkEnd w:id="140"/>
    <w:bookmarkStart w:name="z415" w:id="141"/>
    <w:p>
      <w:pPr>
        <w:spacing w:after="0"/>
        <w:ind w:left="0"/>
        <w:jc w:val="both"/>
      </w:pPr>
      <w:r>
        <w:rPr>
          <w:rFonts w:ascii="Times New Roman"/>
          <w:b w:val="false"/>
          <w:i w:val="false"/>
          <w:color w:val="000000"/>
          <w:sz w:val="28"/>
        </w:rPr>
        <w:t>
      2)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p>
    <w:bookmarkEnd w:id="141"/>
    <w:bookmarkStart w:name="z416" w:id="142"/>
    <w:p>
      <w:pPr>
        <w:spacing w:after="0"/>
        <w:ind w:left="0"/>
        <w:jc w:val="both"/>
      </w:pPr>
      <w:r>
        <w:rPr>
          <w:rFonts w:ascii="Times New Roman"/>
          <w:b w:val="false"/>
          <w:i w:val="false"/>
          <w:color w:val="000000"/>
          <w:sz w:val="28"/>
        </w:rPr>
        <w:t>
      3) религиозная деятельность – деятельность, направленная на удовлетворение религиозных потребностей верующих.</w:t>
      </w:r>
    </w:p>
    <w:bookmarkEnd w:id="142"/>
    <w:bookmarkStart w:name="z594" w:id="143"/>
    <w:p>
      <w:pPr>
        <w:spacing w:after="0"/>
        <w:ind w:left="0"/>
        <w:jc w:val="both"/>
      </w:pPr>
      <w:r>
        <w:rPr>
          <w:rFonts w:ascii="Times New Roman"/>
          <w:b w:val="false"/>
          <w:i w:val="false"/>
          <w:color w:val="000000"/>
          <w:sz w:val="28"/>
        </w:rPr>
        <w:t>
      2-1. Уполномоченный орган в течение трех рабочих дней направляет информацию о внесенных изменениях и (или) дополнениях в настоящие Правила, в организации, осуществляющие прием заявлений и выдачу результатов оказания государственной услуги, услугодателям, и в Единый контакт-центр.</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2-1 в соответствии с приказом Министра информации и общественного развития РК от 01.12.2022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144"/>
    <w:p>
      <w:pPr>
        <w:spacing w:after="0"/>
        <w:ind w:left="0"/>
        <w:jc w:val="left"/>
      </w:pPr>
      <w:r>
        <w:rPr>
          <w:rFonts w:ascii="Times New Roman"/>
          <w:b/>
          <w:i w:val="false"/>
          <w:color w:val="000000"/>
        </w:rPr>
        <w:t xml:space="preserve"> Глава 2. Порядок оказания государственной услуги</w:t>
      </w:r>
    </w:p>
    <w:bookmarkEnd w:id="144"/>
    <w:bookmarkStart w:name="z418" w:id="145"/>
    <w:p>
      <w:pPr>
        <w:spacing w:after="0"/>
        <w:ind w:left="0"/>
        <w:jc w:val="both"/>
      </w:pPr>
      <w:r>
        <w:rPr>
          <w:rFonts w:ascii="Times New Roman"/>
          <w:b w:val="false"/>
          <w:i w:val="false"/>
          <w:color w:val="000000"/>
          <w:sz w:val="28"/>
        </w:rPr>
        <w:t xml:space="preserve">
      3. Для получения государственной услуги услугополучатель обращается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с приложением документов согласно перечню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через веб-портал "электронного правительства" www.egov.kz, www.elicense.kz (далее - Портал).</w:t>
      </w:r>
    </w:p>
    <w:bookmarkEnd w:id="145"/>
    <w:bookmarkStart w:name="z595" w:id="146"/>
    <w:p>
      <w:pPr>
        <w:spacing w:after="0"/>
        <w:ind w:left="0"/>
        <w:jc w:val="both"/>
      </w:pPr>
      <w:r>
        <w:rPr>
          <w:rFonts w:ascii="Times New Roman"/>
          <w:b w:val="false"/>
          <w:i w:val="false"/>
          <w:color w:val="000000"/>
          <w:sz w:val="28"/>
        </w:rPr>
        <w:t>
      Сведения о документах, удостоверяющих личность и государственной регистрации (перерегистрации) религиозного объединения работник Государственной корпорации и (или) услугодатель получают из соответствующих государственных информационных систем через шлюз "электронного правительства".</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информации и общественного развития РК от 01.12.2022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Канцелярия услугодателя осуществляет прием и регистрацию документов в день их поступления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147"/>
    <w:bookmarkStart w:name="z421" w:id="148"/>
    <w:p>
      <w:pPr>
        <w:spacing w:after="0"/>
        <w:ind w:left="0"/>
        <w:jc w:val="both"/>
      </w:pPr>
      <w:r>
        <w:rPr>
          <w:rFonts w:ascii="Times New Roman"/>
          <w:b w:val="false"/>
          <w:i w:val="false"/>
          <w:color w:val="000000"/>
          <w:sz w:val="28"/>
        </w:rPr>
        <w:t>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48"/>
    <w:bookmarkStart w:name="z422" w:id="149"/>
    <w:p>
      <w:pPr>
        <w:spacing w:after="0"/>
        <w:ind w:left="0"/>
        <w:jc w:val="both"/>
      </w:pPr>
      <w:r>
        <w:rPr>
          <w:rFonts w:ascii="Times New Roman"/>
          <w:b w:val="false"/>
          <w:i w:val="false"/>
          <w:color w:val="000000"/>
          <w:sz w:val="28"/>
        </w:rPr>
        <w:t>
      Услугодатель в течение 2 (двух) рабочих дней с момента регистрации представленных документов, проверяет их полноту, и в случае представления заявителем неполного пакета документов готовит мотивированный отказ в дальнейшем рассмотрении заявления.</w:t>
      </w:r>
    </w:p>
    <w:bookmarkEnd w:id="149"/>
    <w:bookmarkStart w:name="z423" w:id="150"/>
    <w:p>
      <w:pPr>
        <w:spacing w:after="0"/>
        <w:ind w:left="0"/>
        <w:jc w:val="both"/>
      </w:pPr>
      <w:r>
        <w:rPr>
          <w:rFonts w:ascii="Times New Roman"/>
          <w:b w:val="false"/>
          <w:i w:val="false"/>
          <w:color w:val="000000"/>
          <w:sz w:val="28"/>
        </w:rPr>
        <w:t>
      5. При представлении полного пакета документов руководитель услугодателя в течение 1 (одного) рабочего дня определяет ответственного исполнителя услугодателя (далее – ответственный исполнитель).</w:t>
      </w:r>
    </w:p>
    <w:bookmarkEnd w:id="150"/>
    <w:bookmarkStart w:name="z596" w:id="151"/>
    <w:p>
      <w:pPr>
        <w:spacing w:after="0"/>
        <w:ind w:left="0"/>
        <w:jc w:val="both"/>
      </w:pPr>
      <w:r>
        <w:rPr>
          <w:rFonts w:ascii="Times New Roman"/>
          <w:b w:val="false"/>
          <w:i w:val="false"/>
          <w:color w:val="000000"/>
          <w:sz w:val="28"/>
        </w:rPr>
        <w:t>
      Ответственный исполнитель в течение 1 (одного) рабочего дня ознакамливается с документами услугополучателя и изучает на достоверность указанные сведения в представленных документах.</w:t>
      </w:r>
    </w:p>
    <w:bookmarkEnd w:id="151"/>
    <w:bookmarkStart w:name="z597" w:id="152"/>
    <w:p>
      <w:pPr>
        <w:spacing w:after="0"/>
        <w:ind w:left="0"/>
        <w:jc w:val="both"/>
      </w:pPr>
      <w:r>
        <w:rPr>
          <w:rFonts w:ascii="Times New Roman"/>
          <w:b w:val="false"/>
          <w:i w:val="false"/>
          <w:color w:val="000000"/>
          <w:sz w:val="28"/>
        </w:rPr>
        <w:t>
      Ответственный исполнитель в течение 10 (десяти) рабочих дней согласовывает со структурными подразделениями услугодателя проект решения о строительстве культовых зданий (сооружений), определении их месторасположения решение о строительстве культовых зданий (сооружений), определении их месторасположения.</w:t>
      </w:r>
    </w:p>
    <w:bookmarkEnd w:id="152"/>
    <w:bookmarkStart w:name="z598" w:id="153"/>
    <w:p>
      <w:pPr>
        <w:spacing w:after="0"/>
        <w:ind w:left="0"/>
        <w:jc w:val="both"/>
      </w:pPr>
      <w:r>
        <w:rPr>
          <w:rFonts w:ascii="Times New Roman"/>
          <w:b w:val="false"/>
          <w:i w:val="false"/>
          <w:color w:val="000000"/>
          <w:sz w:val="28"/>
        </w:rPr>
        <w:t>
      Ответственный исполнитель в течение 4 (четырех) рабочих дней готовит решение о строительстве культовых зданий (сооружений), определении их месторасположения.</w:t>
      </w:r>
    </w:p>
    <w:bookmarkEnd w:id="153"/>
    <w:bookmarkStart w:name="z599" w:id="154"/>
    <w:p>
      <w:pPr>
        <w:spacing w:after="0"/>
        <w:ind w:left="0"/>
        <w:jc w:val="both"/>
      </w:pPr>
      <w:r>
        <w:rPr>
          <w:rFonts w:ascii="Times New Roman"/>
          <w:b w:val="false"/>
          <w:i w:val="false"/>
          <w:color w:val="000000"/>
          <w:sz w:val="28"/>
        </w:rPr>
        <w:t>
      При несоответствии услугополучателя требованиям, предусмотренным перечнем основных требований к оказанию государственной услуги согласно приложению 2 к настоящим Правилам, услугодатель выносит решение об отказе в оказании государственной услуги.</w:t>
      </w:r>
    </w:p>
    <w:bookmarkEnd w:id="154"/>
    <w:bookmarkStart w:name="z600" w:id="155"/>
    <w:p>
      <w:pPr>
        <w:spacing w:after="0"/>
        <w:ind w:left="0"/>
        <w:jc w:val="both"/>
      </w:pPr>
      <w:r>
        <w:rPr>
          <w:rFonts w:ascii="Times New Roman"/>
          <w:b w:val="false"/>
          <w:i w:val="false"/>
          <w:color w:val="000000"/>
          <w:sz w:val="28"/>
        </w:rPr>
        <w:t>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(три) рабочих дня до его подписания.</w:t>
      </w:r>
    </w:p>
    <w:bookmarkEnd w:id="155"/>
    <w:bookmarkStart w:name="z601" w:id="156"/>
    <w:p>
      <w:pPr>
        <w:spacing w:after="0"/>
        <w:ind w:left="0"/>
        <w:jc w:val="both"/>
      </w:pPr>
      <w:r>
        <w:rPr>
          <w:rFonts w:ascii="Times New Roman"/>
          <w:b w:val="false"/>
          <w:i w:val="false"/>
          <w:color w:val="000000"/>
          <w:sz w:val="28"/>
        </w:rPr>
        <w:t>
      Услугополучателем предоставляется возражение к предварительному решению об отказе в оказании государственной услуги в срок не позднее 2 (двух) рабочих дней со дня получения уведомления.</w:t>
      </w:r>
    </w:p>
    <w:bookmarkEnd w:id="156"/>
    <w:bookmarkStart w:name="z602" w:id="157"/>
    <w:p>
      <w:pPr>
        <w:spacing w:after="0"/>
        <w:ind w:left="0"/>
        <w:jc w:val="both"/>
      </w:pPr>
      <w:r>
        <w:rPr>
          <w:rFonts w:ascii="Times New Roman"/>
          <w:b w:val="false"/>
          <w:i w:val="false"/>
          <w:color w:val="000000"/>
          <w:sz w:val="28"/>
        </w:rPr>
        <w:t>
      По результатам рассмотрения возражения, при поступлении от услугополучателя, услугодатель выдает решение о строительстве культовых зданий (сооружений), определении их месторасположения либо мотивированный отказ в оказании государственной услуги, которое направляется услугополучателю.</w:t>
      </w:r>
    </w:p>
    <w:bookmarkEnd w:id="157"/>
    <w:bookmarkStart w:name="z603" w:id="158"/>
    <w:p>
      <w:pPr>
        <w:spacing w:after="0"/>
        <w:ind w:left="0"/>
        <w:jc w:val="both"/>
      </w:pPr>
      <w:r>
        <w:rPr>
          <w:rFonts w:ascii="Times New Roman"/>
          <w:b w:val="false"/>
          <w:i w:val="false"/>
          <w:color w:val="000000"/>
          <w:sz w:val="28"/>
        </w:rPr>
        <w:t>
      На Портале результат оказания государственной услуги – электронная копия решения о строительстве культовых зданий (сооружений), определении их месторасположения направляется в "личный кабинет" услугополучателя в форме электронного документа, подписанного ЭЦП уполномоченного лица услугодателя.</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информации и общественного развития РК от 01.12.2022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приказом Министра информации и общественного развития РК от 15.12.2022 </w:t>
      </w:r>
      <w:r>
        <w:rPr>
          <w:rFonts w:ascii="Times New Roman"/>
          <w:b w:val="false"/>
          <w:i w:val="false"/>
          <w:color w:val="000000"/>
          <w:sz w:val="28"/>
        </w:rPr>
        <w:t>№ 551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4" w:id="159"/>
    <w:p>
      <w:pPr>
        <w:spacing w:after="0"/>
        <w:ind w:left="0"/>
        <w:jc w:val="left"/>
      </w:pPr>
      <w:r>
        <w:rPr>
          <w:rFonts w:ascii="Times New Roman"/>
          <w:b/>
          <w:i w:val="false"/>
          <w:color w:val="000000"/>
        </w:rPr>
        <w:t xml:space="preserve"> </w:t>
      </w:r>
      <w:r>
        <w:rPr>
          <w:rFonts w:ascii="Times New Roman"/>
          <w:b/>
          <w:i w:val="false"/>
          <w:color w:val="000000"/>
        </w:rPr>
        <w:t>Глава 3. Порядок обжалования решений, действий (бездействий) услугодателя и (или) его должностных лиц, по вопросам оказания государственных услуг</w:t>
      </w:r>
    </w:p>
    <w:bookmarkEnd w:id="159"/>
    <w:bookmarkStart w:name="z434" w:id="160"/>
    <w:p>
      <w:pPr>
        <w:spacing w:after="0"/>
        <w:ind w:left="0"/>
        <w:jc w:val="both"/>
      </w:pPr>
      <w:r>
        <w:rPr>
          <w:rFonts w:ascii="Times New Roman"/>
          <w:b w:val="false"/>
          <w:i w:val="false"/>
          <w:color w:val="000000"/>
          <w:sz w:val="28"/>
        </w:rPr>
        <w:t>
      6. Рассмотрение жалобы на решение, действий (бездействия) услугодателя по вопросам оказания государственной услуги производится должностным лицом, вышестоящим уполномоченным органом, осуществляющим государственное регулирование в сфере религиозной деятельности, уполномоченным органом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60"/>
    <w:bookmarkStart w:name="z435" w:id="16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61"/>
    <w:bookmarkStart w:name="z436" w:id="16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62"/>
    <w:bookmarkStart w:name="z437" w:id="16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63"/>
    <w:bookmarkStart w:name="z438" w:id="16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64"/>
    <w:bookmarkStart w:name="z439" w:id="165"/>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65"/>
    <w:bookmarkStart w:name="z440" w:id="166"/>
    <w:p>
      <w:pPr>
        <w:spacing w:after="0"/>
        <w:ind w:left="0"/>
        <w:jc w:val="both"/>
      </w:pPr>
      <w:r>
        <w:rPr>
          <w:rFonts w:ascii="Times New Roman"/>
          <w:b w:val="false"/>
          <w:i w:val="false"/>
          <w:color w:val="000000"/>
          <w:sz w:val="28"/>
        </w:rPr>
        <w:t>
      Если иное не предусмотрено законом, обращение с жалобой в суд допускается после обжалования в досудебном порядке.</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 строительстве культовых</w:t>
            </w:r>
            <w:r>
              <w:br/>
            </w:r>
            <w:r>
              <w:rPr>
                <w:rFonts w:ascii="Times New Roman"/>
                <w:b w:val="false"/>
                <w:i w:val="false"/>
                <w:color w:val="000000"/>
                <w:sz w:val="20"/>
              </w:rPr>
              <w:t>зданий (сооружений) и</w:t>
            </w:r>
            <w:r>
              <w:br/>
            </w:r>
            <w:r>
              <w:rPr>
                <w:rFonts w:ascii="Times New Roman"/>
                <w:b w:val="false"/>
                <w:i w:val="false"/>
                <w:color w:val="000000"/>
                <w:sz w:val="20"/>
              </w:rPr>
              <w:t>об определении их</w:t>
            </w:r>
            <w:r>
              <w:br/>
            </w:r>
            <w:r>
              <w:rPr>
                <w:rFonts w:ascii="Times New Roman"/>
                <w:b w:val="false"/>
                <w:i w:val="false"/>
                <w:color w:val="000000"/>
                <w:sz w:val="20"/>
              </w:rPr>
              <w:t>месторасположения"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должностного лица</w:t>
            </w:r>
            <w:r>
              <w:br/>
            </w:r>
            <w:r>
              <w:rPr>
                <w:rFonts w:ascii="Times New Roman"/>
                <w:b w:val="false"/>
                <w:i w:val="false"/>
                <w:color w:val="000000"/>
                <w:sz w:val="20"/>
              </w:rPr>
              <w:t>услугодателя)</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адрес,</w:t>
            </w:r>
            <w:r>
              <w:br/>
            </w:r>
            <w:r>
              <w:rPr>
                <w:rFonts w:ascii="Times New Roman"/>
                <w:b w:val="false"/>
                <w:i w:val="false"/>
                <w:color w:val="000000"/>
                <w:sz w:val="20"/>
              </w:rPr>
              <w:t>телефон и ИИН</w:t>
            </w:r>
            <w:r>
              <w:br/>
            </w:r>
            <w:r>
              <w:rPr>
                <w:rFonts w:ascii="Times New Roman"/>
                <w:b w:val="false"/>
                <w:i w:val="false"/>
                <w:color w:val="000000"/>
                <w:sz w:val="20"/>
              </w:rPr>
              <w:t>физического лица и</w:t>
            </w:r>
            <w:r>
              <w:br/>
            </w:r>
            <w:r>
              <w:rPr>
                <w:rFonts w:ascii="Times New Roman"/>
                <w:b w:val="false"/>
                <w:i w:val="false"/>
                <w:color w:val="000000"/>
                <w:sz w:val="20"/>
              </w:rPr>
              <w:t>(или) наименование,</w:t>
            </w:r>
            <w:r>
              <w:br/>
            </w:r>
            <w:r>
              <w:rPr>
                <w:rFonts w:ascii="Times New Roman"/>
                <w:b w:val="false"/>
                <w:i w:val="false"/>
                <w:color w:val="000000"/>
                <w:sz w:val="20"/>
              </w:rPr>
              <w:t>почтовый адрес, телефон и</w:t>
            </w:r>
            <w:r>
              <w:br/>
            </w:r>
            <w:r>
              <w:rPr>
                <w:rFonts w:ascii="Times New Roman"/>
                <w:b w:val="false"/>
                <w:i w:val="false"/>
                <w:color w:val="000000"/>
                <w:sz w:val="20"/>
              </w:rPr>
              <w:t>БИН юридического лица)</w:t>
            </w:r>
          </w:p>
        </w:tc>
      </w:tr>
    </w:tbl>
    <w:bookmarkStart w:name="z444" w:id="167"/>
    <w:p>
      <w:pPr>
        <w:spacing w:after="0"/>
        <w:ind w:left="0"/>
        <w:jc w:val="left"/>
      </w:pPr>
      <w:r>
        <w:rPr>
          <w:rFonts w:ascii="Times New Roman"/>
          <w:b/>
          <w:i w:val="false"/>
          <w:color w:val="000000"/>
        </w:rPr>
        <w:t xml:space="preserve"> Заявление</w:t>
      </w:r>
    </w:p>
    <w:bookmarkEnd w:id="167"/>
    <w:p>
      <w:pPr>
        <w:spacing w:after="0"/>
        <w:ind w:left="0"/>
        <w:jc w:val="both"/>
      </w:pPr>
      <w:bookmarkStart w:name="z445" w:id="168"/>
      <w:r>
        <w:rPr>
          <w:rFonts w:ascii="Times New Roman"/>
          <w:b w:val="false"/>
          <w:i w:val="false"/>
          <w:color w:val="000000"/>
          <w:sz w:val="28"/>
        </w:rPr>
        <w:t>
      Прошу Вас выдать решение о строительстве культового здания (сооружения)</w:t>
      </w:r>
    </w:p>
    <w:bookmarkEnd w:id="168"/>
    <w:p>
      <w:pPr>
        <w:spacing w:after="0"/>
        <w:ind w:left="0"/>
        <w:jc w:val="both"/>
      </w:pPr>
      <w:r>
        <w:rPr>
          <w:rFonts w:ascii="Times New Roman"/>
          <w:b w:val="false"/>
          <w:i w:val="false"/>
          <w:color w:val="000000"/>
          <w:sz w:val="28"/>
        </w:rPr>
        <w:t>по расположенному адресу: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Культовое здание (сооружение)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(конфессиональная принадлежность)</w:t>
      </w:r>
    </w:p>
    <w:p>
      <w:pPr>
        <w:spacing w:after="0"/>
        <w:ind w:left="0"/>
        <w:jc w:val="both"/>
      </w:pPr>
      <w:r>
        <w:rPr>
          <w:rFonts w:ascii="Times New Roman"/>
          <w:b w:val="false"/>
          <w:i w:val="false"/>
          <w:color w:val="000000"/>
          <w:sz w:val="28"/>
        </w:rPr>
        <w:t>Источник финансирования строительства культового здания (сооружения)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Вместимость культового здания (сооружения) ___________________________</w:t>
      </w:r>
    </w:p>
    <w:p>
      <w:pPr>
        <w:spacing w:after="0"/>
        <w:ind w:left="0"/>
        <w:jc w:val="both"/>
      </w:pPr>
      <w:r>
        <w:rPr>
          <w:rFonts w:ascii="Times New Roman"/>
          <w:b w:val="false"/>
          <w:i w:val="false"/>
          <w:color w:val="000000"/>
          <w:sz w:val="28"/>
        </w:rPr>
        <w:t xml:space="preserve"> (указывается количество прихожан)</w:t>
      </w:r>
    </w:p>
    <w:p>
      <w:pPr>
        <w:spacing w:after="0"/>
        <w:ind w:left="0"/>
        <w:jc w:val="both"/>
      </w:pPr>
      <w:r>
        <w:rPr>
          <w:rFonts w:ascii="Times New Roman"/>
          <w:b w:val="false"/>
          <w:i w:val="false"/>
          <w:color w:val="000000"/>
          <w:sz w:val="28"/>
        </w:rPr>
        <w:t>Перечень необходимых документов:</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и даю согласие</w:t>
      </w:r>
    </w:p>
    <w:p>
      <w:pPr>
        <w:spacing w:after="0"/>
        <w:ind w:left="0"/>
        <w:jc w:val="both"/>
      </w:pPr>
      <w:r>
        <w:rPr>
          <w:rFonts w:ascii="Times New Roman"/>
          <w:b w:val="false"/>
          <w:i w:val="false"/>
          <w:color w:val="000000"/>
          <w:sz w:val="28"/>
        </w:rPr>
        <w:t>на использование сведений, содержащихся в информационных системах.</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Подпись услугополучателя ______ Дата подачи заявления ___________</w:t>
      </w:r>
    </w:p>
    <w:p>
      <w:pPr>
        <w:spacing w:after="0"/>
        <w:ind w:left="0"/>
        <w:jc w:val="both"/>
      </w:pPr>
      <w:r>
        <w:rPr>
          <w:rFonts w:ascii="Times New Roman"/>
          <w:b w:val="false"/>
          <w:i w:val="false"/>
          <w:color w:val="000000"/>
          <w:sz w:val="28"/>
        </w:rPr>
        <w:t>Место печати (для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 строительстве культовых</w:t>
            </w:r>
            <w:r>
              <w:br/>
            </w:r>
            <w:r>
              <w:rPr>
                <w:rFonts w:ascii="Times New Roman"/>
                <w:b w:val="false"/>
                <w:i w:val="false"/>
                <w:color w:val="000000"/>
                <w:sz w:val="20"/>
              </w:rPr>
              <w:t>зданий (сооружений),</w:t>
            </w:r>
            <w:r>
              <w:br/>
            </w:r>
            <w:r>
              <w:rPr>
                <w:rFonts w:ascii="Times New Roman"/>
                <w:b w:val="false"/>
                <w:i w:val="false"/>
                <w:color w:val="000000"/>
                <w:sz w:val="20"/>
              </w:rPr>
              <w:t>определении их</w:t>
            </w:r>
            <w:r>
              <w:br/>
            </w:r>
            <w:r>
              <w:rPr>
                <w:rFonts w:ascii="Times New Roman"/>
                <w:b w:val="false"/>
                <w:i w:val="false"/>
                <w:color w:val="000000"/>
                <w:sz w:val="20"/>
              </w:rPr>
              <w:t>месторасположения"</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информации и общественного развития РК от 01.12.2022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решения о строительстве культовых зданий (сооружений), определении их месторасположения"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(двадцать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строительстве культовых зданий (сооружений), определении их месторасположения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p>
            <w:pPr>
              <w:spacing w:after="20"/>
              <w:ind w:left="20"/>
              <w:jc w:val="both"/>
            </w:pPr>
            <w:r>
              <w:rPr>
                <w:rFonts w:ascii="Times New Roman"/>
                <w:b w:val="false"/>
                <w:i w:val="false"/>
                <w:color w:val="000000"/>
                <w:sz w:val="20"/>
              </w:rPr>
              <w:t>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услугодателя: www.qogam.gov.kz;</w:t>
            </w:r>
          </w:p>
          <w:p>
            <w:pPr>
              <w:spacing w:after="20"/>
              <w:ind w:left="20"/>
              <w:jc w:val="both"/>
            </w:pPr>
            <w:r>
              <w:rPr>
                <w:rFonts w:ascii="Times New Roman"/>
                <w:b w:val="false"/>
                <w:i w:val="false"/>
                <w:color w:val="000000"/>
                <w:sz w:val="20"/>
              </w:rPr>
              <w:t>
Портале: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в форме электронного документа, подписанный ЭЦП услугополучателя;</w:t>
            </w:r>
          </w:p>
          <w:p>
            <w:pPr>
              <w:spacing w:after="20"/>
              <w:ind w:left="20"/>
              <w:jc w:val="both"/>
            </w:pPr>
            <w:r>
              <w:rPr>
                <w:rFonts w:ascii="Times New Roman"/>
                <w:b w:val="false"/>
                <w:i w:val="false"/>
                <w:color w:val="000000"/>
                <w:sz w:val="20"/>
              </w:rPr>
              <w:t>
2) электронная копия справки – обоснования о строительстве культового здания (сооружения) в произвольной форме, подписанная руководителем зарегистрированного религиозного объединения (с указанием наименования культового здания (сооружения) и религиозного объединения, которому оно будет принадлежать, цели строительства, количества прихожан, нуждающихся в удовлетворении духовных потребностей на административно-территориальной единице (село, поселок, сельский округ, район в городе, город, район, область) кандидатуры священнослужителя культового здания (сооружения);</w:t>
            </w:r>
          </w:p>
          <w:p>
            <w:pPr>
              <w:spacing w:after="20"/>
              <w:ind w:left="20"/>
              <w:jc w:val="both"/>
            </w:pPr>
            <w:r>
              <w:rPr>
                <w:rFonts w:ascii="Times New Roman"/>
                <w:b w:val="false"/>
                <w:i w:val="false"/>
                <w:color w:val="000000"/>
                <w:sz w:val="20"/>
              </w:rPr>
              <w:t>
3) электронная копия решения собрания (схода) местного сообщества или решения собрания собственников помещений (квартир), действующего на территории, где планируется строительство культового здания (сооружения), о согласии на строительство культового здания (сооружения) (предоставляется при наличии жилых домов, граничащих (в том числе, если между границами проходит сервитут, автомобильная дорога) с территорией культового здания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если деятельность религиозных объединений направлена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p>
          <w:p>
            <w:pPr>
              <w:spacing w:after="20"/>
              <w:ind w:left="20"/>
              <w:jc w:val="both"/>
            </w:pPr>
            <w:r>
              <w:rPr>
                <w:rFonts w:ascii="Times New Roman"/>
                <w:b w:val="false"/>
                <w:i w:val="false"/>
                <w:color w:val="000000"/>
                <w:sz w:val="20"/>
              </w:rPr>
              <w:t>
2) если деятельность религиозных объединений направлена на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религиозного объединения, в религиозных обрядах и (или) в обучении религии;</w:t>
            </w:r>
          </w:p>
          <w:p>
            <w:pPr>
              <w:spacing w:after="20"/>
              <w:ind w:left="20"/>
              <w:jc w:val="both"/>
            </w:pPr>
            <w:r>
              <w:rPr>
                <w:rFonts w:ascii="Times New Roman"/>
                <w:b w:val="false"/>
                <w:i w:val="false"/>
                <w:color w:val="000000"/>
                <w:sz w:val="20"/>
              </w:rPr>
              <w:t xml:space="preserve">
3) если деятельность религиозных объединений направлена на насилие над гражданами Республики Казахстан, иностранцами и лицами без гражданства или иное причинение вреда их здоровью либо на расторжение брака между супругами (распад семьи) или прекращение родственных отношений, нанесение ущерба нравственности, нарушение прав и свобод человека и гражданина, побуждение граждан к отказу от исполнения обязанностей, предусмотренных </w:t>
            </w:r>
            <w:r>
              <w:rPr>
                <w:rFonts w:ascii="Times New Roman"/>
                <w:b w:val="false"/>
                <w:i w:val="false"/>
                <w:color w:val="000000"/>
                <w:sz w:val="20"/>
              </w:rPr>
              <w:t>Конституцией</w:t>
            </w:r>
            <w:r>
              <w:rPr>
                <w:rFonts w:ascii="Times New Roman"/>
                <w:b w:val="false"/>
                <w:i w:val="false"/>
                <w:color w:val="000000"/>
                <w:sz w:val="20"/>
              </w:rPr>
              <w:t xml:space="preserve"> и законами Республики Казахстан, и иное нарушение законодательства Республики Казахстан;</w:t>
            </w:r>
          </w:p>
          <w:p>
            <w:pPr>
              <w:spacing w:after="20"/>
              <w:ind w:left="20"/>
              <w:jc w:val="both"/>
            </w:pPr>
            <w:r>
              <w:rPr>
                <w:rFonts w:ascii="Times New Roman"/>
                <w:b w:val="false"/>
                <w:i w:val="false"/>
                <w:color w:val="000000"/>
                <w:sz w:val="20"/>
              </w:rPr>
              <w:t>
4) если деятельность религиозных объединений направлена на принудительное вовлечение в свою деятельность граждан Республики Казахстан, иностранцев и лиц без гражданства, в том числе посредством благотворительности, и (или) препятствующих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p>
            <w:pPr>
              <w:spacing w:after="20"/>
              <w:ind w:left="20"/>
              <w:jc w:val="both"/>
            </w:pPr>
            <w:r>
              <w:rPr>
                <w:rFonts w:ascii="Times New Roman"/>
                <w:b w:val="false"/>
                <w:i w:val="false"/>
                <w:color w:val="000000"/>
                <w:sz w:val="20"/>
              </w:rPr>
              <w:t>
5) если деятельность религиозных объединений направлена на склонение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p>
            <w:pPr>
              <w:spacing w:after="20"/>
              <w:ind w:left="20"/>
              <w:jc w:val="both"/>
            </w:pPr>
            <w:r>
              <w:rPr>
                <w:rFonts w:ascii="Times New Roman"/>
                <w:b w:val="false"/>
                <w:i w:val="false"/>
                <w:color w:val="000000"/>
                <w:sz w:val="20"/>
              </w:rPr>
              <w:t>
6)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p>
            <w:pPr>
              <w:spacing w:after="20"/>
              <w:ind w:left="20"/>
              <w:jc w:val="both"/>
            </w:pPr>
            <w:r>
              <w:rPr>
                <w:rFonts w:ascii="Times New Roman"/>
                <w:b w:val="false"/>
                <w:i w:val="false"/>
                <w:color w:val="000000"/>
                <w:sz w:val="20"/>
              </w:rPr>
              <w:t>
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9)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в электронной форме услугополучатель обращается через Портал при условии наличия ЭЦП.</w:t>
            </w:r>
          </w:p>
          <w:p>
            <w:pPr>
              <w:spacing w:after="20"/>
              <w:ind w:left="20"/>
              <w:jc w:val="both"/>
            </w:pPr>
            <w:r>
              <w:rPr>
                <w:rFonts w:ascii="Times New Roman"/>
                <w:b w:val="false"/>
                <w:i w:val="false"/>
                <w:color w:val="000000"/>
                <w:sz w:val="20"/>
              </w:rPr>
              <w:t>
Единый контакт-центр: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 строительстве культовых</w:t>
            </w:r>
            <w:r>
              <w:br/>
            </w:r>
            <w:r>
              <w:rPr>
                <w:rFonts w:ascii="Times New Roman"/>
                <w:b w:val="false"/>
                <w:i w:val="false"/>
                <w:color w:val="000000"/>
                <w:sz w:val="20"/>
              </w:rPr>
              <w:t>зданий (сооружений)</w:t>
            </w:r>
            <w:r>
              <w:br/>
            </w:r>
            <w:r>
              <w:rPr>
                <w:rFonts w:ascii="Times New Roman"/>
                <w:b w:val="false"/>
                <w:i w:val="false"/>
                <w:color w:val="000000"/>
                <w:sz w:val="20"/>
              </w:rPr>
              <w:t>и об определении их</w:t>
            </w:r>
            <w:r>
              <w:br/>
            </w:r>
            <w:r>
              <w:rPr>
                <w:rFonts w:ascii="Times New Roman"/>
                <w:b w:val="false"/>
                <w:i w:val="false"/>
                <w:color w:val="000000"/>
                <w:sz w:val="20"/>
              </w:rPr>
              <w:t>месторасположения"</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информации и общественного развития РК от 01.12.2022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288" w:id="169"/>
    <w:p>
      <w:pPr>
        <w:spacing w:after="0"/>
        <w:ind w:left="0"/>
        <w:jc w:val="left"/>
      </w:pPr>
      <w:r>
        <w:rPr>
          <w:rFonts w:ascii="Times New Roman"/>
          <w:b/>
          <w:i w:val="false"/>
          <w:color w:val="000000"/>
        </w:rPr>
        <w:t xml:space="preserve"> Расписка об отказе в приеме заявления</w:t>
      </w:r>
    </w:p>
    <w:bookmarkEnd w:id="169"/>
    <w:p>
      <w:pPr>
        <w:spacing w:after="0"/>
        <w:ind w:left="0"/>
        <w:jc w:val="both"/>
      </w:pPr>
      <w:bookmarkStart w:name="z289" w:id="170"/>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170"/>
    <w:p>
      <w:pPr>
        <w:spacing w:after="0"/>
        <w:ind w:left="0"/>
        <w:jc w:val="both"/>
      </w:pPr>
      <w:r>
        <w:rPr>
          <w:rFonts w:ascii="Times New Roman"/>
          <w:b w:val="false"/>
          <w:i w:val="false"/>
          <w:color w:val="000000"/>
          <w:sz w:val="28"/>
        </w:rPr>
        <w:t>"О государственных услугах", отдел № ______ филиала Государственной корпорации</w:t>
      </w:r>
    </w:p>
    <w:p>
      <w:pPr>
        <w:spacing w:after="0"/>
        <w:ind w:left="0"/>
        <w:jc w:val="both"/>
      </w:pPr>
      <w:r>
        <w:rPr>
          <w:rFonts w:ascii="Times New Roman"/>
          <w:b w:val="false"/>
          <w:i w:val="false"/>
          <w:color w:val="000000"/>
          <w:sz w:val="28"/>
        </w:rPr>
        <w:t>"Правительство для граждан" (указать адрес) отказывает в приеме</w:t>
      </w:r>
    </w:p>
    <w:p>
      <w:pPr>
        <w:spacing w:after="0"/>
        <w:ind w:left="0"/>
        <w:jc w:val="both"/>
      </w:pPr>
      <w:r>
        <w:rPr>
          <w:rFonts w:ascii="Times New Roman"/>
          <w:b w:val="false"/>
          <w:i w:val="false"/>
          <w:color w:val="000000"/>
          <w:sz w:val="28"/>
        </w:rPr>
        <w:t>заявления на оказание государственной услуги ввиду представления Вами неполного</w:t>
      </w:r>
    </w:p>
    <w:p>
      <w:pPr>
        <w:spacing w:after="0"/>
        <w:ind w:left="0"/>
        <w:jc w:val="both"/>
      </w:pPr>
      <w:r>
        <w:rPr>
          <w:rFonts w:ascii="Times New Roman"/>
          <w:b w:val="false"/>
          <w:i w:val="false"/>
          <w:color w:val="000000"/>
          <w:sz w:val="28"/>
        </w:rPr>
        <w:t>пакета документов согласно перечню основных требований к оказанию</w:t>
      </w:r>
    </w:p>
    <w:p>
      <w:pPr>
        <w:spacing w:after="0"/>
        <w:ind w:left="0"/>
        <w:jc w:val="both"/>
      </w:pPr>
      <w:r>
        <w:rPr>
          <w:rFonts w:ascii="Times New Roman"/>
          <w:b w:val="false"/>
          <w:i w:val="false"/>
          <w:color w:val="000000"/>
          <w:sz w:val="28"/>
        </w:rPr>
        <w:t>государственной услуги "Выдача решения о строительстве культовых зданий</w:t>
      </w:r>
    </w:p>
    <w:p>
      <w:pPr>
        <w:spacing w:after="0"/>
        <w:ind w:left="0"/>
        <w:jc w:val="both"/>
      </w:pPr>
      <w:r>
        <w:rPr>
          <w:rFonts w:ascii="Times New Roman"/>
          <w:b w:val="false"/>
          <w:i w:val="false"/>
          <w:color w:val="000000"/>
          <w:sz w:val="28"/>
        </w:rPr>
        <w:t>(сооружений) и об определении их месторасположения",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 ____________</w:t>
      </w:r>
    </w:p>
    <w:p>
      <w:pPr>
        <w:spacing w:after="0"/>
        <w:ind w:left="0"/>
        <w:jc w:val="both"/>
      </w:pPr>
      <w:r>
        <w:rPr>
          <w:rFonts w:ascii="Times New Roman"/>
          <w:b w:val="false"/>
          <w:i w:val="false"/>
          <w:color w:val="000000"/>
          <w:sz w:val="28"/>
        </w:rPr>
        <w:t>ФИО (работник Государственной корпорации) (подпись)</w:t>
      </w:r>
    </w:p>
    <w:p>
      <w:pPr>
        <w:spacing w:after="0"/>
        <w:ind w:left="0"/>
        <w:jc w:val="both"/>
      </w:pPr>
      <w:r>
        <w:rPr>
          <w:rFonts w:ascii="Times New Roman"/>
          <w:b w:val="false"/>
          <w:i w:val="false"/>
          <w:color w:val="000000"/>
          <w:sz w:val="28"/>
        </w:rPr>
        <w:t>Получил: ___________________________________ ____________</w:t>
      </w:r>
    </w:p>
    <w:p>
      <w:pPr>
        <w:spacing w:after="0"/>
        <w:ind w:left="0"/>
        <w:jc w:val="both"/>
      </w:pPr>
      <w:r>
        <w:rPr>
          <w:rFonts w:ascii="Times New Roman"/>
          <w:b w:val="false"/>
          <w:i w:val="false"/>
          <w:color w:val="000000"/>
          <w:sz w:val="28"/>
        </w:rPr>
        <w:t>ФИО (при его наличии) услугополучателя (подпись)</w:t>
      </w:r>
    </w:p>
    <w:p>
      <w:pPr>
        <w:spacing w:after="0"/>
        <w:ind w:left="0"/>
        <w:jc w:val="both"/>
      </w:pPr>
      <w:r>
        <w:rPr>
          <w:rFonts w:ascii="Times New Roman"/>
          <w:b w:val="false"/>
          <w:i w:val="false"/>
          <w:color w:val="000000"/>
          <w:sz w:val="28"/>
        </w:rPr>
        <w:t>Дата: "____" 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97</w:t>
            </w:r>
          </w:p>
        </w:tc>
      </w:tr>
    </w:tbl>
    <w:p>
      <w:pPr>
        <w:spacing w:after="0"/>
        <w:ind w:left="0"/>
        <w:jc w:val="both"/>
      </w:pPr>
      <w:r>
        <w:rPr>
          <w:rFonts w:ascii="Times New Roman"/>
          <w:b w:val="false"/>
          <w:i w:val="false"/>
          <w:color w:val="ff0000"/>
          <w:sz w:val="28"/>
        </w:rPr>
        <w:t xml:space="preserve">
      Сноска. Правый верхний угол приложения 5 – в редакции приказа Министра информации и общественного развития РК от 01.12.2022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приказом Министра информации и общественного развития РК от 15.12.2022 </w:t>
      </w:r>
      <w:r>
        <w:rPr>
          <w:rFonts w:ascii="Times New Roman"/>
          <w:b w:val="false"/>
          <w:i w:val="false"/>
          <w:color w:val="ff0000"/>
          <w:sz w:val="28"/>
        </w:rPr>
        <w:t>№ 551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0" w:id="171"/>
    <w:p>
      <w:pPr>
        <w:spacing w:after="0"/>
        <w:ind w:left="0"/>
        <w:jc w:val="left"/>
      </w:pPr>
      <w:r>
        <w:rPr>
          <w:rFonts w:ascii="Times New Roman"/>
          <w:b/>
          <w:i w:val="false"/>
          <w:color w:val="000000"/>
        </w:rPr>
        <w:t xml:space="preserve"> Правила оказания государственной услуги "Выдача решения о перепрофилировании (изменении функционального назначения) зданий (сооружений) в культовые здания (сооружения)"</w:t>
      </w:r>
    </w:p>
    <w:bookmarkEnd w:id="171"/>
    <w:p>
      <w:pPr>
        <w:spacing w:after="0"/>
        <w:ind w:left="0"/>
        <w:jc w:val="both"/>
      </w:pPr>
      <w:r>
        <w:rPr>
          <w:rFonts w:ascii="Times New Roman"/>
          <w:b w:val="false"/>
          <w:i w:val="false"/>
          <w:color w:val="ff0000"/>
          <w:sz w:val="28"/>
        </w:rPr>
        <w:t xml:space="preserve">
      Сноска. Правила - в редакции приказа Министра информации и общественного развития РК от 14.02.2022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1" w:id="172"/>
    <w:p>
      <w:pPr>
        <w:spacing w:after="0"/>
        <w:ind w:left="0"/>
        <w:jc w:val="left"/>
      </w:pPr>
      <w:r>
        <w:rPr>
          <w:rFonts w:ascii="Times New Roman"/>
          <w:b/>
          <w:i w:val="false"/>
          <w:color w:val="000000"/>
        </w:rPr>
        <w:t xml:space="preserve"> Глава 1. Общие положения</w:t>
      </w:r>
    </w:p>
    <w:bookmarkEnd w:id="172"/>
    <w:bookmarkStart w:name="z472" w:id="173"/>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о перепрофилировании (изменении функционального назначения) зданий (сооружений) в культовые здания (сооружения)"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"Выдача решения о перепрофилировании (изменении функционального назначения) зданий (сооружений) в культовые здания (сооружения)" (далее – государственная услуга).</w:t>
      </w:r>
    </w:p>
    <w:bookmarkEnd w:id="173"/>
    <w:bookmarkStart w:name="z473" w:id="174"/>
    <w:p>
      <w:pPr>
        <w:spacing w:after="0"/>
        <w:ind w:left="0"/>
        <w:jc w:val="both"/>
      </w:pPr>
      <w:r>
        <w:rPr>
          <w:rFonts w:ascii="Times New Roman"/>
          <w:b w:val="false"/>
          <w:i w:val="false"/>
          <w:color w:val="000000"/>
          <w:sz w:val="28"/>
        </w:rPr>
        <w:t>
      2. Государственная услуга оказывается местными исполнительными органами областей, городов Нур-Султан, Алматы и Шымкент (далее – услугодатель) физическим и юридическим лицам (далее – услугополучатель) в соответствии с настоящими Правилами.</w:t>
      </w:r>
    </w:p>
    <w:bookmarkEnd w:id="174"/>
    <w:bookmarkStart w:name="z474" w:id="175"/>
    <w:p>
      <w:pPr>
        <w:spacing w:after="0"/>
        <w:ind w:left="0"/>
        <w:jc w:val="both"/>
      </w:pPr>
      <w:r>
        <w:rPr>
          <w:rFonts w:ascii="Times New Roman"/>
          <w:b w:val="false"/>
          <w:i w:val="false"/>
          <w:color w:val="000000"/>
          <w:sz w:val="28"/>
        </w:rPr>
        <w:t>
      В настоящих Правилах используются следующие понятия:</w:t>
      </w:r>
    </w:p>
    <w:bookmarkEnd w:id="175"/>
    <w:bookmarkStart w:name="z475" w:id="176"/>
    <w:p>
      <w:pPr>
        <w:spacing w:after="0"/>
        <w:ind w:left="0"/>
        <w:jc w:val="both"/>
      </w:pPr>
      <w:r>
        <w:rPr>
          <w:rFonts w:ascii="Times New Roman"/>
          <w:b w:val="false"/>
          <w:i w:val="false"/>
          <w:color w:val="000000"/>
          <w:sz w:val="28"/>
        </w:rPr>
        <w:t>
      1) культовое здание (сооружение) – место, предназначенное для богослужений, молитвенных и религиозных собраний, религиозного почитания (паломничества);</w:t>
      </w:r>
    </w:p>
    <w:bookmarkEnd w:id="176"/>
    <w:bookmarkStart w:name="z476" w:id="177"/>
    <w:p>
      <w:pPr>
        <w:spacing w:after="0"/>
        <w:ind w:left="0"/>
        <w:jc w:val="both"/>
      </w:pPr>
      <w:r>
        <w:rPr>
          <w:rFonts w:ascii="Times New Roman"/>
          <w:b w:val="false"/>
          <w:i w:val="false"/>
          <w:color w:val="000000"/>
          <w:sz w:val="28"/>
        </w:rPr>
        <w:t>
      2) религиозное объединение – добровольное объединение граждан Республики Казахстан, иностранцев и лиц без гражданства,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w:t>
      </w:r>
    </w:p>
    <w:bookmarkEnd w:id="177"/>
    <w:bookmarkStart w:name="z477" w:id="178"/>
    <w:p>
      <w:pPr>
        <w:spacing w:after="0"/>
        <w:ind w:left="0"/>
        <w:jc w:val="both"/>
      </w:pPr>
      <w:r>
        <w:rPr>
          <w:rFonts w:ascii="Times New Roman"/>
          <w:b w:val="false"/>
          <w:i w:val="false"/>
          <w:color w:val="000000"/>
          <w:sz w:val="28"/>
        </w:rPr>
        <w:t>
      3) религиозная деятельность – деятельность, направленная на удовлетворение религиозных потребностей верующих.</w:t>
      </w:r>
    </w:p>
    <w:bookmarkEnd w:id="178"/>
    <w:bookmarkStart w:name="z604" w:id="179"/>
    <w:p>
      <w:pPr>
        <w:spacing w:after="0"/>
        <w:ind w:left="0"/>
        <w:jc w:val="both"/>
      </w:pPr>
      <w:r>
        <w:rPr>
          <w:rFonts w:ascii="Times New Roman"/>
          <w:b w:val="false"/>
          <w:i w:val="false"/>
          <w:color w:val="000000"/>
          <w:sz w:val="28"/>
        </w:rPr>
        <w:t>
      2-1. Уполномоченный орган в течение трех рабочих дней направляет информацию о внесенных изменениях и (или) дополнениях в настоящие Правила, в организации, осуществляющие прием заявлений и выдачу результатов оказания государственной услуги, услугодателям, и в Единый контакт-центр.</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2-1 в соответствии с приказом Министра информации и общественного развития РК от 01.12.2022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180"/>
    <w:p>
      <w:pPr>
        <w:spacing w:after="0"/>
        <w:ind w:left="0"/>
        <w:jc w:val="left"/>
      </w:pPr>
      <w:r>
        <w:rPr>
          <w:rFonts w:ascii="Times New Roman"/>
          <w:b/>
          <w:i w:val="false"/>
          <w:color w:val="000000"/>
        </w:rPr>
        <w:t xml:space="preserve"> Глава 2. Порядок оказания государственной услуги</w:t>
      </w:r>
    </w:p>
    <w:bookmarkEnd w:id="180"/>
    <w:bookmarkStart w:name="z479" w:id="181"/>
    <w:p>
      <w:pPr>
        <w:spacing w:after="0"/>
        <w:ind w:left="0"/>
        <w:jc w:val="both"/>
      </w:pPr>
      <w:r>
        <w:rPr>
          <w:rFonts w:ascii="Times New Roman"/>
          <w:b w:val="false"/>
          <w:i w:val="false"/>
          <w:color w:val="000000"/>
          <w:sz w:val="28"/>
        </w:rPr>
        <w:t xml:space="preserve">
      3. Для получения государственной услуги услугополучатель направляет услугодателю через веб-портал "электронного правительства" www.egov.kz, www.elicense.kz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документы, указанные в перечне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1"/>
    <w:bookmarkStart w:name="z605" w:id="182"/>
    <w:p>
      <w:pPr>
        <w:spacing w:after="0"/>
        <w:ind w:left="0"/>
        <w:jc w:val="both"/>
      </w:pPr>
      <w:r>
        <w:rPr>
          <w:rFonts w:ascii="Times New Roman"/>
          <w:b w:val="false"/>
          <w:i w:val="false"/>
          <w:color w:val="000000"/>
          <w:sz w:val="28"/>
        </w:rPr>
        <w:t>
      Сведения о документах удостоверяющих личность, государственной регистрации (перерегистрации) религиозного объединения, правоустанавливающем документе, техническом паспорте недвижимости и (или) идентификационного документа на земельный участок услугодатель получает из соответствующих государственных информационных систем через шлюз "электронного правительства".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информации и общественного развития РК от 01.12.2022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Канцелярия услугодателя осуществляет прием и регистрацию документов в день их поступления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183"/>
    <w:bookmarkStart w:name="z482" w:id="184"/>
    <w:p>
      <w:pPr>
        <w:spacing w:after="0"/>
        <w:ind w:left="0"/>
        <w:jc w:val="both"/>
      </w:pPr>
      <w:r>
        <w:rPr>
          <w:rFonts w:ascii="Times New Roman"/>
          <w:b w:val="false"/>
          <w:i w:val="false"/>
          <w:color w:val="000000"/>
          <w:sz w:val="28"/>
        </w:rPr>
        <w:t>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84"/>
    <w:bookmarkStart w:name="z483" w:id="185"/>
    <w:p>
      <w:pPr>
        <w:spacing w:after="0"/>
        <w:ind w:left="0"/>
        <w:jc w:val="both"/>
      </w:pPr>
      <w:r>
        <w:rPr>
          <w:rFonts w:ascii="Times New Roman"/>
          <w:b w:val="false"/>
          <w:i w:val="false"/>
          <w:color w:val="000000"/>
          <w:sz w:val="28"/>
        </w:rPr>
        <w:t>
      Услугодатель в течение 2 (двух) рабочих дней с момента регистрации представленных документов, проверяет их полноту, и в случае представления заявителем неполного пакета документов готовит мотивированный отказ в дальнейшем рассмотрении заявления.</w:t>
      </w:r>
    </w:p>
    <w:bookmarkEnd w:id="185"/>
    <w:bookmarkStart w:name="z484" w:id="186"/>
    <w:p>
      <w:pPr>
        <w:spacing w:after="0"/>
        <w:ind w:left="0"/>
        <w:jc w:val="both"/>
      </w:pPr>
      <w:r>
        <w:rPr>
          <w:rFonts w:ascii="Times New Roman"/>
          <w:b w:val="false"/>
          <w:i w:val="false"/>
          <w:color w:val="000000"/>
          <w:sz w:val="28"/>
        </w:rPr>
        <w:t>
      5. При представлении полного пакета документов руководитель услугодателя в течение 1 (одного) рабочего дня определяет ответственного исполнителя услугодателя (далее – ответственный исполнитель).</w:t>
      </w:r>
    </w:p>
    <w:bookmarkEnd w:id="186"/>
    <w:bookmarkStart w:name="z606" w:id="187"/>
    <w:p>
      <w:pPr>
        <w:spacing w:after="0"/>
        <w:ind w:left="0"/>
        <w:jc w:val="both"/>
      </w:pPr>
      <w:r>
        <w:rPr>
          <w:rFonts w:ascii="Times New Roman"/>
          <w:b w:val="false"/>
          <w:i w:val="false"/>
          <w:color w:val="000000"/>
          <w:sz w:val="28"/>
        </w:rPr>
        <w:t>
      Ответственный исполнитель в течение 1 (одного) рабочего дня ознакамливается с документами услугополучателя и изучает на достоверность указанные сведения в представленных документах.</w:t>
      </w:r>
    </w:p>
    <w:bookmarkEnd w:id="187"/>
    <w:bookmarkStart w:name="z607" w:id="188"/>
    <w:p>
      <w:pPr>
        <w:spacing w:after="0"/>
        <w:ind w:left="0"/>
        <w:jc w:val="both"/>
      </w:pPr>
      <w:r>
        <w:rPr>
          <w:rFonts w:ascii="Times New Roman"/>
          <w:b w:val="false"/>
          <w:i w:val="false"/>
          <w:color w:val="000000"/>
          <w:sz w:val="28"/>
        </w:rPr>
        <w:t>
      Ответственный исполнитель в течение 10 (десяти) рабочих дней согласовывает со структурными подразделениями услугодателя проект решения о перепрофилировании (изменении функционального назначения) зданий (сооружений) в культовые здания (сооружения).</w:t>
      </w:r>
    </w:p>
    <w:bookmarkEnd w:id="188"/>
    <w:bookmarkStart w:name="z608" w:id="189"/>
    <w:p>
      <w:pPr>
        <w:spacing w:after="0"/>
        <w:ind w:left="0"/>
        <w:jc w:val="both"/>
      </w:pPr>
      <w:r>
        <w:rPr>
          <w:rFonts w:ascii="Times New Roman"/>
          <w:b w:val="false"/>
          <w:i w:val="false"/>
          <w:color w:val="000000"/>
          <w:sz w:val="28"/>
        </w:rPr>
        <w:t>
      Ответственный исполнитель в течение 4 (четырех) рабочих дней готовит решение о перепрофилировании (изменении функционального назначения) зданий (сооружений) в культовые здания (сооружения).</w:t>
      </w:r>
    </w:p>
    <w:bookmarkEnd w:id="189"/>
    <w:bookmarkStart w:name="z609" w:id="190"/>
    <w:p>
      <w:pPr>
        <w:spacing w:after="0"/>
        <w:ind w:left="0"/>
        <w:jc w:val="both"/>
      </w:pPr>
      <w:r>
        <w:rPr>
          <w:rFonts w:ascii="Times New Roman"/>
          <w:b w:val="false"/>
          <w:i w:val="false"/>
          <w:color w:val="000000"/>
          <w:sz w:val="28"/>
        </w:rPr>
        <w:t xml:space="preserve">
      При несоответствии услугополучателя требованиям, предусмотренным перечнем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услугодатель выносит решение об отказе в оказании государственной услуги.</w:t>
      </w:r>
    </w:p>
    <w:bookmarkEnd w:id="190"/>
    <w:bookmarkStart w:name="z610" w:id="191"/>
    <w:p>
      <w:pPr>
        <w:spacing w:after="0"/>
        <w:ind w:left="0"/>
        <w:jc w:val="both"/>
      </w:pPr>
      <w:r>
        <w:rPr>
          <w:rFonts w:ascii="Times New Roman"/>
          <w:b w:val="false"/>
          <w:i w:val="false"/>
          <w:color w:val="000000"/>
          <w:sz w:val="28"/>
        </w:rPr>
        <w:t>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(три) рабочих дня до его подписания.</w:t>
      </w:r>
    </w:p>
    <w:bookmarkEnd w:id="191"/>
    <w:bookmarkStart w:name="z611" w:id="192"/>
    <w:p>
      <w:pPr>
        <w:spacing w:after="0"/>
        <w:ind w:left="0"/>
        <w:jc w:val="both"/>
      </w:pPr>
      <w:r>
        <w:rPr>
          <w:rFonts w:ascii="Times New Roman"/>
          <w:b w:val="false"/>
          <w:i w:val="false"/>
          <w:color w:val="000000"/>
          <w:sz w:val="28"/>
        </w:rPr>
        <w:t>
      Услугополучателем предоставляется возражение к предварительному решению об отказе в оказании государственной услуги в срок не позднее 2 (двух) рабочих дней со дня получения уведомления.</w:t>
      </w:r>
    </w:p>
    <w:bookmarkEnd w:id="192"/>
    <w:bookmarkStart w:name="z612" w:id="193"/>
    <w:p>
      <w:pPr>
        <w:spacing w:after="0"/>
        <w:ind w:left="0"/>
        <w:jc w:val="both"/>
      </w:pPr>
      <w:r>
        <w:rPr>
          <w:rFonts w:ascii="Times New Roman"/>
          <w:b w:val="false"/>
          <w:i w:val="false"/>
          <w:color w:val="000000"/>
          <w:sz w:val="28"/>
        </w:rPr>
        <w:t>
      По результатам рассмотрения возражения, при поступлении от услугополучателя, услугодатель выдает решение о перепрофилировании (изменении функционального назначения) зданий (сооружений) в культовые здания (сооружения) либо мотивированный отказ в оказании государственной услуги, которое направляется услугополучателю.</w:t>
      </w:r>
    </w:p>
    <w:bookmarkEnd w:id="193"/>
    <w:bookmarkStart w:name="z613" w:id="194"/>
    <w:p>
      <w:pPr>
        <w:spacing w:after="0"/>
        <w:ind w:left="0"/>
        <w:jc w:val="both"/>
      </w:pPr>
      <w:r>
        <w:rPr>
          <w:rFonts w:ascii="Times New Roman"/>
          <w:b w:val="false"/>
          <w:i w:val="false"/>
          <w:color w:val="000000"/>
          <w:sz w:val="28"/>
        </w:rPr>
        <w:t>
      На Портале результат оказания государственной услуги – электронная копия решения о перепрофилировании (изменении функционального назначения) зданий (сооружений) в культовые здания (сооружения) направляется в "личный кабинет" услугополучателя в форме электронного документа, подписанного ЭЦП уполномоченного лица услугодателя.</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информации и общественного развития РК от 01.12.2022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5" w:id="195"/>
    <w:p>
      <w:pPr>
        <w:spacing w:after="0"/>
        <w:ind w:left="0"/>
        <w:jc w:val="left"/>
      </w:pPr>
      <w:r>
        <w:rPr>
          <w:rFonts w:ascii="Times New Roman"/>
          <w:b/>
          <w:i w:val="false"/>
          <w:color w:val="000000"/>
        </w:rPr>
        <w:t xml:space="preserve"> </w:t>
      </w:r>
      <w:r>
        <w:rPr>
          <w:rFonts w:ascii="Times New Roman"/>
          <w:b/>
          <w:i w:val="false"/>
          <w:color w:val="000000"/>
        </w:rPr>
        <w:t>Глава 3. Порядок обжалования решений, действий (бездействий) услугодателя и (или) его должностных лиц, по вопросам оказания государственных услуг</w:t>
      </w:r>
    </w:p>
    <w:bookmarkEnd w:id="195"/>
    <w:bookmarkStart w:name="z494" w:id="196"/>
    <w:p>
      <w:pPr>
        <w:spacing w:after="0"/>
        <w:ind w:left="0"/>
        <w:jc w:val="both"/>
      </w:pPr>
      <w:r>
        <w:rPr>
          <w:rFonts w:ascii="Times New Roman"/>
          <w:b w:val="false"/>
          <w:i w:val="false"/>
          <w:color w:val="000000"/>
          <w:sz w:val="28"/>
        </w:rPr>
        <w:t>
      6. Рассмотрение жалобы на решение, действий (бездействия) услугодателя по вопросам оказания государственной услуги производится должностным лицом, вышестоящим уполномоченным органом, осуществляющим государственное регулирование в сфере религиозной деятельности, уполномоченным органом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96"/>
    <w:bookmarkStart w:name="z495" w:id="19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97"/>
    <w:bookmarkStart w:name="z496" w:id="19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98"/>
    <w:bookmarkStart w:name="z497" w:id="19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99"/>
    <w:bookmarkStart w:name="z498" w:id="20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200"/>
    <w:bookmarkStart w:name="z499" w:id="201"/>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201"/>
    <w:bookmarkStart w:name="z500" w:id="202"/>
    <w:p>
      <w:pPr>
        <w:spacing w:after="0"/>
        <w:ind w:left="0"/>
        <w:jc w:val="both"/>
      </w:pPr>
      <w:r>
        <w:rPr>
          <w:rFonts w:ascii="Times New Roman"/>
          <w:b w:val="false"/>
          <w:i w:val="false"/>
          <w:color w:val="000000"/>
          <w:sz w:val="28"/>
        </w:rPr>
        <w:t>
      Если иное не предусмотрено законом, обращение с жалобой в суд допускается после обжалования в досудебном порядке.</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 перепрофилировании</w:t>
            </w:r>
            <w:r>
              <w:br/>
            </w:r>
            <w:r>
              <w:rPr>
                <w:rFonts w:ascii="Times New Roman"/>
                <w:b w:val="false"/>
                <w:i w:val="false"/>
                <w:color w:val="000000"/>
                <w:sz w:val="20"/>
              </w:rPr>
              <w:t>(изменении функционального</w:t>
            </w:r>
            <w:r>
              <w:br/>
            </w:r>
            <w:r>
              <w:rPr>
                <w:rFonts w:ascii="Times New Roman"/>
                <w:b w:val="false"/>
                <w:i w:val="false"/>
                <w:color w:val="000000"/>
                <w:sz w:val="20"/>
              </w:rPr>
              <w:t>назначения) зданий</w:t>
            </w:r>
            <w:r>
              <w:br/>
            </w:r>
            <w:r>
              <w:rPr>
                <w:rFonts w:ascii="Times New Roman"/>
                <w:b w:val="false"/>
                <w:i w:val="false"/>
                <w:color w:val="000000"/>
                <w:sz w:val="20"/>
              </w:rPr>
              <w:t>(сооружений) в культовые</w:t>
            </w:r>
            <w:r>
              <w:br/>
            </w:r>
            <w:r>
              <w:rPr>
                <w:rFonts w:ascii="Times New Roman"/>
                <w:b w:val="false"/>
                <w:i w:val="false"/>
                <w:color w:val="000000"/>
                <w:sz w:val="20"/>
              </w:rPr>
              <w:t>здания (сооружения)"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должностного лица</w:t>
            </w:r>
            <w:r>
              <w:br/>
            </w:r>
            <w:r>
              <w:rPr>
                <w:rFonts w:ascii="Times New Roman"/>
                <w:b w:val="false"/>
                <w:i w:val="false"/>
                <w:color w:val="000000"/>
                <w:sz w:val="20"/>
              </w:rPr>
              <w:t>услугодателя)</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адрес, телефон и ИИН</w:t>
            </w:r>
            <w:r>
              <w:br/>
            </w:r>
            <w:r>
              <w:rPr>
                <w:rFonts w:ascii="Times New Roman"/>
                <w:b w:val="false"/>
                <w:i w:val="false"/>
                <w:color w:val="000000"/>
                <w:sz w:val="20"/>
              </w:rPr>
              <w:t>физического лица и (или)</w:t>
            </w:r>
            <w:r>
              <w:br/>
            </w:r>
            <w:r>
              <w:rPr>
                <w:rFonts w:ascii="Times New Roman"/>
                <w:b w:val="false"/>
                <w:i w:val="false"/>
                <w:color w:val="000000"/>
                <w:sz w:val="20"/>
              </w:rPr>
              <w:t>наименование, почтовый адрес,</w:t>
            </w:r>
            <w:r>
              <w:br/>
            </w:r>
            <w:r>
              <w:rPr>
                <w:rFonts w:ascii="Times New Roman"/>
                <w:b w:val="false"/>
                <w:i w:val="false"/>
                <w:color w:val="000000"/>
                <w:sz w:val="20"/>
              </w:rPr>
              <w:t>телефон и БИН юридического лица)</w:t>
            </w:r>
          </w:p>
        </w:tc>
      </w:tr>
    </w:tbl>
    <w:bookmarkStart w:name="z504" w:id="203"/>
    <w:p>
      <w:pPr>
        <w:spacing w:after="0"/>
        <w:ind w:left="0"/>
        <w:jc w:val="left"/>
      </w:pPr>
      <w:r>
        <w:rPr>
          <w:rFonts w:ascii="Times New Roman"/>
          <w:b/>
          <w:i w:val="false"/>
          <w:color w:val="000000"/>
        </w:rPr>
        <w:t xml:space="preserve"> Заявление</w:t>
      </w:r>
    </w:p>
    <w:bookmarkEnd w:id="203"/>
    <w:p>
      <w:pPr>
        <w:spacing w:after="0"/>
        <w:ind w:left="0"/>
        <w:jc w:val="both"/>
      </w:pPr>
      <w:bookmarkStart w:name="z505" w:id="204"/>
      <w:r>
        <w:rPr>
          <w:rFonts w:ascii="Times New Roman"/>
          <w:b w:val="false"/>
          <w:i w:val="false"/>
          <w:color w:val="000000"/>
          <w:sz w:val="28"/>
        </w:rPr>
        <w:t>
      Прошу Вас выдать решение о перепрофилировании (изменении функционального</w:t>
      </w:r>
    </w:p>
    <w:bookmarkEnd w:id="204"/>
    <w:p>
      <w:pPr>
        <w:spacing w:after="0"/>
        <w:ind w:left="0"/>
        <w:jc w:val="both"/>
      </w:pPr>
      <w:r>
        <w:rPr>
          <w:rFonts w:ascii="Times New Roman"/>
          <w:b w:val="false"/>
          <w:i w:val="false"/>
          <w:color w:val="000000"/>
          <w:sz w:val="28"/>
        </w:rPr>
        <w:t>назначения) здания (сооружения)</w:t>
      </w:r>
    </w:p>
    <w:p>
      <w:pPr>
        <w:spacing w:after="0"/>
        <w:ind w:left="0"/>
        <w:jc w:val="both"/>
      </w:pPr>
      <w:r>
        <w:rPr>
          <w:rFonts w:ascii="Times New Roman"/>
          <w:b w:val="false"/>
          <w:i w:val="false"/>
          <w:color w:val="000000"/>
          <w:sz w:val="28"/>
        </w:rPr>
        <w:t>с " ___________________________________________________________________"</w:t>
      </w:r>
    </w:p>
    <w:p>
      <w:pPr>
        <w:spacing w:after="0"/>
        <w:ind w:left="0"/>
        <w:jc w:val="both"/>
      </w:pPr>
      <w:r>
        <w:rPr>
          <w:rFonts w:ascii="Times New Roman"/>
          <w:b w:val="false"/>
          <w:i w:val="false"/>
          <w:color w:val="000000"/>
          <w:sz w:val="28"/>
        </w:rPr>
        <w:t>в культовое здание (сооружение), расположенного по адресу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Культовое здание (сооружение)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(конфессиональная принадлежность)</w:t>
      </w:r>
    </w:p>
    <w:p>
      <w:pPr>
        <w:spacing w:after="0"/>
        <w:ind w:left="0"/>
        <w:jc w:val="both"/>
      </w:pPr>
      <w:r>
        <w:rPr>
          <w:rFonts w:ascii="Times New Roman"/>
          <w:b w:val="false"/>
          <w:i w:val="false"/>
          <w:color w:val="000000"/>
          <w:sz w:val="28"/>
        </w:rPr>
        <w:t>Вместимость культового здания (сооружения) (указывается количество прихожан)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Перечень прилагаемых документов:</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и даю согласие</w:t>
      </w:r>
    </w:p>
    <w:p>
      <w:pPr>
        <w:spacing w:after="0"/>
        <w:ind w:left="0"/>
        <w:jc w:val="both"/>
      </w:pPr>
      <w:r>
        <w:rPr>
          <w:rFonts w:ascii="Times New Roman"/>
          <w:b w:val="false"/>
          <w:i w:val="false"/>
          <w:color w:val="000000"/>
          <w:sz w:val="28"/>
        </w:rPr>
        <w:t>на использование сведений, содержащихся в информационных системах,</w:t>
      </w:r>
    </w:p>
    <w:p>
      <w:pPr>
        <w:spacing w:after="0"/>
        <w:ind w:left="0"/>
        <w:jc w:val="both"/>
      </w:pPr>
      <w:r>
        <w:rPr>
          <w:rFonts w:ascii="Times New Roman"/>
          <w:b w:val="false"/>
          <w:i w:val="false"/>
          <w:color w:val="000000"/>
          <w:sz w:val="28"/>
        </w:rPr>
        <w:t>составляющих охраняемую законом тайну.</w:t>
      </w:r>
    </w:p>
    <w:p>
      <w:pPr>
        <w:spacing w:after="0"/>
        <w:ind w:left="0"/>
        <w:jc w:val="both"/>
      </w:pPr>
      <w:r>
        <w:rPr>
          <w:rFonts w:ascii="Times New Roman"/>
          <w:b w:val="false"/>
          <w:i w:val="false"/>
          <w:color w:val="000000"/>
          <w:sz w:val="28"/>
        </w:rPr>
        <w:t>Подпись услугополучателя ______ Дата подачи заявления __________</w:t>
      </w:r>
    </w:p>
    <w:p>
      <w:pPr>
        <w:spacing w:after="0"/>
        <w:ind w:left="0"/>
        <w:jc w:val="both"/>
      </w:pPr>
      <w:r>
        <w:rPr>
          <w:rFonts w:ascii="Times New Roman"/>
          <w:b w:val="false"/>
          <w:i w:val="false"/>
          <w:color w:val="000000"/>
          <w:sz w:val="28"/>
        </w:rPr>
        <w:t>Место печати (для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 перепрофилировании</w:t>
            </w:r>
            <w:r>
              <w:br/>
            </w:r>
            <w:r>
              <w:rPr>
                <w:rFonts w:ascii="Times New Roman"/>
                <w:b w:val="false"/>
                <w:i w:val="false"/>
                <w:color w:val="000000"/>
                <w:sz w:val="20"/>
              </w:rPr>
              <w:t>(изменении функционального</w:t>
            </w:r>
            <w:r>
              <w:br/>
            </w:r>
            <w:r>
              <w:rPr>
                <w:rFonts w:ascii="Times New Roman"/>
                <w:b w:val="false"/>
                <w:i w:val="false"/>
                <w:color w:val="000000"/>
                <w:sz w:val="20"/>
              </w:rPr>
              <w:t>назначения) зданий</w:t>
            </w:r>
            <w:r>
              <w:br/>
            </w:r>
            <w:r>
              <w:rPr>
                <w:rFonts w:ascii="Times New Roman"/>
                <w:b w:val="false"/>
                <w:i w:val="false"/>
                <w:color w:val="000000"/>
                <w:sz w:val="20"/>
              </w:rPr>
              <w:t>(сооружений)</w:t>
            </w:r>
            <w:r>
              <w:br/>
            </w:r>
            <w:r>
              <w:rPr>
                <w:rFonts w:ascii="Times New Roman"/>
                <w:b w:val="false"/>
                <w:i w:val="false"/>
                <w:color w:val="000000"/>
                <w:sz w:val="20"/>
              </w:rPr>
              <w:t>в культовые здания</w:t>
            </w:r>
            <w:r>
              <w:br/>
            </w:r>
            <w:r>
              <w:rPr>
                <w:rFonts w:ascii="Times New Roman"/>
                <w:b w:val="false"/>
                <w:i w:val="false"/>
                <w:color w:val="000000"/>
                <w:sz w:val="20"/>
              </w:rPr>
              <w:t>(сооружения)"</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информации и общественного развития РК от 01.12.2022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решения о перепрофилировании (изменении функционального назначения) зданий (сооружений) в культовые здания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 Алматы и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(двадцать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перепрофилировании (изменении функционального назначения) зданий (сооружений) в культовые здания (сооружения)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p>
            <w:pPr>
              <w:spacing w:after="20"/>
              <w:ind w:left="20"/>
              <w:jc w:val="both"/>
            </w:pPr>
            <w:r>
              <w:rPr>
                <w:rFonts w:ascii="Times New Roman"/>
                <w:b w:val="false"/>
                <w:i w:val="false"/>
                <w:color w:val="000000"/>
                <w:sz w:val="20"/>
              </w:rPr>
              <w:t>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услугодателя: www.qogam.gov.kz;</w:t>
            </w:r>
          </w:p>
          <w:p>
            <w:pPr>
              <w:spacing w:after="20"/>
              <w:ind w:left="20"/>
              <w:jc w:val="both"/>
            </w:pPr>
            <w:r>
              <w:rPr>
                <w:rFonts w:ascii="Times New Roman"/>
                <w:b w:val="false"/>
                <w:i w:val="false"/>
                <w:color w:val="000000"/>
                <w:sz w:val="20"/>
              </w:rPr>
              <w:t>
Портале: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в форме электронного документа, подписанный ЭЦП услугополучателя;</w:t>
            </w:r>
          </w:p>
          <w:p>
            <w:pPr>
              <w:spacing w:after="20"/>
              <w:ind w:left="20"/>
              <w:jc w:val="both"/>
            </w:pPr>
            <w:r>
              <w:rPr>
                <w:rFonts w:ascii="Times New Roman"/>
                <w:b w:val="false"/>
                <w:i w:val="false"/>
                <w:color w:val="000000"/>
                <w:sz w:val="20"/>
              </w:rPr>
              <w:t>
2) электронная копия справки - обоснования о перепрофилировании здания (сооружения) в культовое здание (сооружение) в произвольной форме, подписанная руководителем зарегистрированного религиозного объединения (с указанием наименования культового здания (сооружения) и религиозного объединения, которому оно будет принадлежать, цели перепрофилирования, количества прихожан, нуждающихся в удовлетворении духовных потребностей на данной территории, кандидатуры священнослужителя культового здания (сооружения);</w:t>
            </w:r>
          </w:p>
          <w:p>
            <w:pPr>
              <w:spacing w:after="20"/>
              <w:ind w:left="20"/>
              <w:jc w:val="both"/>
            </w:pPr>
            <w:r>
              <w:rPr>
                <w:rFonts w:ascii="Times New Roman"/>
                <w:b w:val="false"/>
                <w:i w:val="false"/>
                <w:color w:val="000000"/>
                <w:sz w:val="20"/>
              </w:rPr>
              <w:t>
3) электронная копия письма о согласии собственника на перепрофилирование здания (сооружения) в культовое здание (сооружение) (предоставляется в случае арендованного помещения;</w:t>
            </w:r>
          </w:p>
          <w:p>
            <w:pPr>
              <w:spacing w:after="20"/>
              <w:ind w:left="20"/>
              <w:jc w:val="both"/>
            </w:pPr>
            <w:r>
              <w:rPr>
                <w:rFonts w:ascii="Times New Roman"/>
                <w:b w:val="false"/>
                <w:i w:val="false"/>
                <w:color w:val="000000"/>
                <w:sz w:val="20"/>
              </w:rPr>
              <w:t>
4) электронная копия решения собрания (схода) местного сообщества или решения собрания собственников помещений (квартир), действующего на территории, где планируется перепрофилирование здания (сооружения), о согласии на перепрофилирование в культовое здание или сооружение (предоставляется при наличии жилых домов, граничащих (в том числе, если между границами проходит сервитут, автомобильная дорога) с территорией перепрофилируемого культового здания (сооружения).</w:t>
            </w:r>
          </w:p>
          <w:p>
            <w:pPr>
              <w:spacing w:after="20"/>
              <w:ind w:left="20"/>
              <w:jc w:val="both"/>
            </w:pPr>
            <w:r>
              <w:rPr>
                <w:rFonts w:ascii="Times New Roman"/>
                <w:b w:val="false"/>
                <w:i w:val="false"/>
                <w:color w:val="000000"/>
                <w:sz w:val="20"/>
              </w:rPr>
              <w:t>
В случае отсутствия собрания (схода) местного сообщества или органа объекта кондоминиума предоставляется электронная копия письма физического лица или юридического лица о согласии на перепрофилирование в культовое здание или сооружение (предоставляется при нахождении жилого дома физического лица, помещений юридического лица, граничащих (в том числе, если между границами проходит сервитут, автомобильная дорога) с территорией здания, где находится помещение).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если деятельность религиозных объединений направлена на утверждение в государстве верховенства одной религии, разжигание религиозной вражды или розни, в том числе связанных с насилием или призывами к насилию и иными противоправными действиями;</w:t>
            </w:r>
          </w:p>
          <w:p>
            <w:pPr>
              <w:spacing w:after="20"/>
              <w:ind w:left="20"/>
              <w:jc w:val="both"/>
            </w:pPr>
            <w:r>
              <w:rPr>
                <w:rFonts w:ascii="Times New Roman"/>
                <w:b w:val="false"/>
                <w:i w:val="false"/>
                <w:color w:val="000000"/>
                <w:sz w:val="20"/>
              </w:rPr>
              <w:t>
2) если деятельность религиозных объединений направлена на принуждение граждан Республики Казахстан, иностранцев и лиц без гражданства в определении отношения к религии, к участию или неучастию в деятельности религиозного объединения, в религиозных обрядах и (или) в обучении религии;</w:t>
            </w:r>
          </w:p>
          <w:p>
            <w:pPr>
              <w:spacing w:after="20"/>
              <w:ind w:left="20"/>
              <w:jc w:val="both"/>
            </w:pPr>
            <w:r>
              <w:rPr>
                <w:rFonts w:ascii="Times New Roman"/>
                <w:b w:val="false"/>
                <w:i w:val="false"/>
                <w:color w:val="000000"/>
                <w:sz w:val="20"/>
              </w:rPr>
              <w:t xml:space="preserve">
3) если деятельность религиозных объединений направлена на насилие над гражданами Республики Казахстан, иностранцами и лицами без гражданства или иное причинение вреда их здоровью либо на расторжение брака между супругами (распад семьи) или прекращение родственных отношений, нанесение ущерба нравственности, нарушение прав и свобод человека и гражданина, побуждение граждан к отказу от исполнения обязанностей, предусмотренных </w:t>
            </w:r>
            <w:r>
              <w:rPr>
                <w:rFonts w:ascii="Times New Roman"/>
                <w:b w:val="false"/>
                <w:i w:val="false"/>
                <w:color w:val="000000"/>
                <w:sz w:val="20"/>
              </w:rPr>
              <w:t>Конституцией</w:t>
            </w:r>
            <w:r>
              <w:rPr>
                <w:rFonts w:ascii="Times New Roman"/>
                <w:b w:val="false"/>
                <w:i w:val="false"/>
                <w:color w:val="000000"/>
                <w:sz w:val="20"/>
              </w:rPr>
              <w:t xml:space="preserve"> и законами Республики Казахстан, и иное нарушение законодательства Республики Казахстан;</w:t>
            </w:r>
          </w:p>
          <w:p>
            <w:pPr>
              <w:spacing w:after="20"/>
              <w:ind w:left="20"/>
              <w:jc w:val="both"/>
            </w:pPr>
            <w:r>
              <w:rPr>
                <w:rFonts w:ascii="Times New Roman"/>
                <w:b w:val="false"/>
                <w:i w:val="false"/>
                <w:color w:val="000000"/>
                <w:sz w:val="20"/>
              </w:rPr>
              <w:t>
4) если деятельность религиозных объединений направлена на принудительное вовлечение в свою деятельность граждан Республики Казахстан, иностранцев и лиц без гражданства, в том числе посредством благотворительной деятельности, и (или) препятствующих выходу из религиозного объединения, в том числе путем применения шантажа, насилия или угрозы его применения, с использованием материальной или иной зависимости граждан Республики Казахстан, иностранцев и лиц без гражданства либо путем обмана;</w:t>
            </w:r>
          </w:p>
          <w:p>
            <w:pPr>
              <w:spacing w:after="20"/>
              <w:ind w:left="20"/>
              <w:jc w:val="both"/>
            </w:pPr>
            <w:r>
              <w:rPr>
                <w:rFonts w:ascii="Times New Roman"/>
                <w:b w:val="false"/>
                <w:i w:val="false"/>
                <w:color w:val="000000"/>
                <w:sz w:val="20"/>
              </w:rPr>
              <w:t>
5) если деятельность религиозных объединений направлена на принуждение участников (членов) религиозного объединения и религиозных последователей к отчуждению принадлежащего им имущества в пользу религиозного объединения, его руководителей и других участников (членов);</w:t>
            </w:r>
          </w:p>
          <w:p>
            <w:pPr>
              <w:spacing w:after="20"/>
              <w:ind w:left="20"/>
              <w:jc w:val="both"/>
            </w:pPr>
            <w:r>
              <w:rPr>
                <w:rFonts w:ascii="Times New Roman"/>
                <w:b w:val="false"/>
                <w:i w:val="false"/>
                <w:color w:val="000000"/>
                <w:sz w:val="20"/>
              </w:rPr>
              <w:t>
6)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 заведомо способных дезорганизовать деятельность государственных органов, нарушить их бесперебойное функционирование, снизить степень управляемости в стране;</w:t>
            </w:r>
          </w:p>
          <w:p>
            <w:pPr>
              <w:spacing w:after="20"/>
              <w:ind w:left="20"/>
              <w:jc w:val="both"/>
            </w:pPr>
            <w:r>
              <w:rPr>
                <w:rFonts w:ascii="Times New Roman"/>
                <w:b w:val="false"/>
                <w:i w:val="false"/>
                <w:color w:val="000000"/>
                <w:sz w:val="20"/>
              </w:rPr>
              <w:t>
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9)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в электронной форме услугополучатель обращается через Портал при условии наличия ЭЦП.</w:t>
            </w:r>
          </w:p>
          <w:p>
            <w:pPr>
              <w:spacing w:after="20"/>
              <w:ind w:left="20"/>
              <w:jc w:val="both"/>
            </w:pPr>
            <w:r>
              <w:rPr>
                <w:rFonts w:ascii="Times New Roman"/>
                <w:b w:val="false"/>
                <w:i w:val="false"/>
                <w:color w:val="000000"/>
                <w:sz w:val="20"/>
              </w:rPr>
              <w:t>
Единый контакт-центр:1414,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о перепрофилировании</w:t>
            </w:r>
            <w:r>
              <w:br/>
            </w:r>
            <w:r>
              <w:rPr>
                <w:rFonts w:ascii="Times New Roman"/>
                <w:b w:val="false"/>
                <w:i w:val="false"/>
                <w:color w:val="000000"/>
                <w:sz w:val="20"/>
              </w:rPr>
              <w:t>(изменении функционального</w:t>
            </w:r>
            <w:r>
              <w:br/>
            </w:r>
            <w:r>
              <w:rPr>
                <w:rFonts w:ascii="Times New Roman"/>
                <w:b w:val="false"/>
                <w:i w:val="false"/>
                <w:color w:val="000000"/>
                <w:sz w:val="20"/>
              </w:rPr>
              <w:t>назначения) зданий</w:t>
            </w:r>
            <w:r>
              <w:br/>
            </w:r>
            <w:r>
              <w:rPr>
                <w:rFonts w:ascii="Times New Roman"/>
                <w:b w:val="false"/>
                <w:i w:val="false"/>
                <w:color w:val="000000"/>
                <w:sz w:val="20"/>
              </w:rPr>
              <w:t>(сооружений)</w:t>
            </w:r>
            <w:r>
              <w:br/>
            </w:r>
            <w:r>
              <w:rPr>
                <w:rFonts w:ascii="Times New Roman"/>
                <w:b w:val="false"/>
                <w:i w:val="false"/>
                <w:color w:val="000000"/>
                <w:sz w:val="20"/>
              </w:rPr>
              <w:t>в культовые здания</w:t>
            </w:r>
            <w:r>
              <w:br/>
            </w:r>
            <w:r>
              <w:rPr>
                <w:rFonts w:ascii="Times New Roman"/>
                <w:b w:val="false"/>
                <w:i w:val="false"/>
                <w:color w:val="000000"/>
                <w:sz w:val="20"/>
              </w:rPr>
              <w:t>(сооружения)"</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информации и общественного развития РК от 01.12.2022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314" w:id="205"/>
    <w:p>
      <w:pPr>
        <w:spacing w:after="0"/>
        <w:ind w:left="0"/>
        <w:jc w:val="left"/>
      </w:pPr>
      <w:r>
        <w:rPr>
          <w:rFonts w:ascii="Times New Roman"/>
          <w:b/>
          <w:i w:val="false"/>
          <w:color w:val="000000"/>
        </w:rPr>
        <w:t xml:space="preserve"> Расписка об отказе в приеме заявления</w:t>
      </w:r>
    </w:p>
    <w:bookmarkEnd w:id="205"/>
    <w:p>
      <w:pPr>
        <w:spacing w:after="0"/>
        <w:ind w:left="0"/>
        <w:jc w:val="both"/>
      </w:pPr>
      <w:bookmarkStart w:name="z315" w:id="206"/>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206"/>
    <w:p>
      <w:pPr>
        <w:spacing w:after="0"/>
        <w:ind w:left="0"/>
        <w:jc w:val="both"/>
      </w:pPr>
      <w:r>
        <w:rPr>
          <w:rFonts w:ascii="Times New Roman"/>
          <w:b w:val="false"/>
          <w:i w:val="false"/>
          <w:color w:val="000000"/>
          <w:sz w:val="28"/>
        </w:rPr>
        <w:t>"О государственных услугах", отдел № ______ филиала Государственной корпорации</w:t>
      </w:r>
    </w:p>
    <w:p>
      <w:pPr>
        <w:spacing w:after="0"/>
        <w:ind w:left="0"/>
        <w:jc w:val="both"/>
      </w:pPr>
      <w:r>
        <w:rPr>
          <w:rFonts w:ascii="Times New Roman"/>
          <w:b w:val="false"/>
          <w:i w:val="false"/>
          <w:color w:val="000000"/>
          <w:sz w:val="28"/>
        </w:rPr>
        <w:t>"Правительство для граждан" (указать адрес) отказывает в приеме</w:t>
      </w:r>
    </w:p>
    <w:p>
      <w:pPr>
        <w:spacing w:after="0"/>
        <w:ind w:left="0"/>
        <w:jc w:val="both"/>
      </w:pPr>
      <w:r>
        <w:rPr>
          <w:rFonts w:ascii="Times New Roman"/>
          <w:b w:val="false"/>
          <w:i w:val="false"/>
          <w:color w:val="000000"/>
          <w:sz w:val="28"/>
        </w:rPr>
        <w:t>заявления на оказание государственной услуги __________________________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 основных</w:t>
      </w:r>
    </w:p>
    <w:p>
      <w:pPr>
        <w:spacing w:after="0"/>
        <w:ind w:left="0"/>
        <w:jc w:val="both"/>
      </w:pPr>
      <w:r>
        <w:rPr>
          <w:rFonts w:ascii="Times New Roman"/>
          <w:b w:val="false"/>
          <w:i w:val="false"/>
          <w:color w:val="000000"/>
          <w:sz w:val="28"/>
        </w:rPr>
        <w:t>требований к оказанию государственной услуги "Выдача решения</w:t>
      </w:r>
    </w:p>
    <w:p>
      <w:pPr>
        <w:spacing w:after="0"/>
        <w:ind w:left="0"/>
        <w:jc w:val="both"/>
      </w:pPr>
      <w:r>
        <w:rPr>
          <w:rFonts w:ascii="Times New Roman"/>
          <w:b w:val="false"/>
          <w:i w:val="false"/>
          <w:color w:val="000000"/>
          <w:sz w:val="28"/>
        </w:rPr>
        <w:t>о перепрофилировании (изменении функционального назначения) зданий</w:t>
      </w:r>
    </w:p>
    <w:p>
      <w:pPr>
        <w:spacing w:after="0"/>
        <w:ind w:left="0"/>
        <w:jc w:val="both"/>
      </w:pPr>
      <w:r>
        <w:rPr>
          <w:rFonts w:ascii="Times New Roman"/>
          <w:b w:val="false"/>
          <w:i w:val="false"/>
          <w:color w:val="000000"/>
          <w:sz w:val="28"/>
        </w:rPr>
        <w:t>(сооружений) в культовые здания (сооружения)",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 ___________</w:t>
      </w:r>
    </w:p>
    <w:p>
      <w:pPr>
        <w:spacing w:after="0"/>
        <w:ind w:left="0"/>
        <w:jc w:val="both"/>
      </w:pPr>
      <w:r>
        <w:rPr>
          <w:rFonts w:ascii="Times New Roman"/>
          <w:b w:val="false"/>
          <w:i w:val="false"/>
          <w:color w:val="000000"/>
          <w:sz w:val="28"/>
        </w:rPr>
        <w:t>ФИО (работник Государственной корпорации) (подпись)</w:t>
      </w:r>
    </w:p>
    <w:p>
      <w:pPr>
        <w:spacing w:after="0"/>
        <w:ind w:left="0"/>
        <w:jc w:val="both"/>
      </w:pPr>
      <w:r>
        <w:rPr>
          <w:rFonts w:ascii="Times New Roman"/>
          <w:b w:val="false"/>
          <w:i w:val="false"/>
          <w:color w:val="000000"/>
          <w:sz w:val="28"/>
        </w:rPr>
        <w:t>Получил: _______________________________________ ___________</w:t>
      </w:r>
    </w:p>
    <w:p>
      <w:pPr>
        <w:spacing w:after="0"/>
        <w:ind w:left="0"/>
        <w:jc w:val="both"/>
      </w:pPr>
      <w:r>
        <w:rPr>
          <w:rFonts w:ascii="Times New Roman"/>
          <w:b w:val="false"/>
          <w:i w:val="false"/>
          <w:color w:val="000000"/>
          <w:sz w:val="28"/>
        </w:rPr>
        <w:t>ФИО услугополучателя (подпись)</w:t>
      </w:r>
    </w:p>
    <w:p>
      <w:pPr>
        <w:spacing w:after="0"/>
        <w:ind w:left="0"/>
        <w:jc w:val="both"/>
      </w:pPr>
      <w:r>
        <w:rPr>
          <w:rFonts w:ascii="Times New Roman"/>
          <w:b w:val="false"/>
          <w:i w:val="false"/>
          <w:color w:val="000000"/>
          <w:sz w:val="28"/>
        </w:rPr>
        <w:t>Дата: "____" ______________ 20___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приказу </w:t>
            </w:r>
          </w:p>
        </w:tc>
      </w:tr>
    </w:tbl>
    <w:bookmarkStart w:name="z529" w:id="207"/>
    <w:p>
      <w:pPr>
        <w:spacing w:after="0"/>
        <w:ind w:left="0"/>
        <w:jc w:val="left"/>
      </w:pPr>
      <w:r>
        <w:rPr>
          <w:rFonts w:ascii="Times New Roman"/>
          <w:b/>
          <w:i w:val="false"/>
          <w:color w:val="000000"/>
        </w:rPr>
        <w:t xml:space="preserve"> Перечень некоторых приказов утративших силу</w:t>
      </w:r>
    </w:p>
    <w:bookmarkEnd w:id="207"/>
    <w:bookmarkStart w:name="z530" w:id="2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23 апреля 2015 года № 147 "Об утверждении стандартов государственных услуг в сфере религиозной деятельности" (зарегистрирован в Реестре государственной регистрации нормативных правовых актов за № 11183, опубликован 19 июня 2015 года в Эталонном контрольном банке нормативных правовых актов Республики Казахстан).</w:t>
      </w:r>
    </w:p>
    <w:bookmarkEnd w:id="208"/>
    <w:bookmarkStart w:name="z531" w:id="2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Министра культуры и спорта Республики Казахстан от 22 мая 2015 года № 190 "Об утверждении регламентов государственных услуг в сфере религиозной деятельности" (зарегистрирован в Реестре государственной регистрации нормативных правовых актов за № 11290, опубликован 14 июля 2015 года в Эталонном контрольном банке нормативных правовых актов Республики Казахстан".</w:t>
      </w:r>
    </w:p>
    <w:bookmarkEnd w:id="209"/>
    <w:bookmarkStart w:name="z532" w:id="2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13 июня 2016 года № 159 "О внесении изменения в приказ Министра культуры и спорта Республики Казахстан от 23 апреля 2015 года № 147 "Об утверждении стандартов государственных услуг в сфере религиозной деятельности" (зарегистрирован в Реестре государственной регистрации нормативных правовых актов за № 13953, опубликован 29 июля 2016 года в Эталонном контрольном банке нормативных правовых актов Республики Казахстан).</w:t>
      </w:r>
    </w:p>
    <w:bookmarkEnd w:id="210"/>
    <w:bookmarkStart w:name="z533" w:id="2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по делам религий и гражданского общества Республики Казахстан от 26 июля 2017 года № 113 "О внесении изменений в приказ Министра культуры и спорта Республики Казахстан от 23 апреля 2015 года № 147 "Об утверждении стандартов государственных услуг в сфере религиозной деятельности" (зарегистрирован в Реестре государственной регистрации нормативных правовых актов за № 15650, опубликован 15 сентября 2017 года в Эталонном контрольном банке нормативных правовых актов Республики Казахстан).</w:t>
      </w:r>
    </w:p>
    <w:bookmarkEnd w:id="211"/>
    <w:bookmarkStart w:name="z534" w:id="2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по делам религий и гражданского общества Республики Казахстан от 17 октября 2017 года № 144 "О внесении изменений в приказ исполняющего обязанности Министра культуры и спорта Республики Казахстан от 22 мая 2015 года № 190 "Об утверждении регламентов государственных услуг в сфере религиозной деятельности" (зарегистрирован в Реестре государственной регистрации нормативных правовых актов за № 15970, опубликован 16 ноября 2017 года в Эталонном контрольном банке нормативных-правовых актов Республики Казахстан).</w:t>
      </w:r>
    </w:p>
    <w:bookmarkEnd w:id="212"/>
    <w:bookmarkStart w:name="z535" w:id="2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по делам религий и гражданского общества Республики Казахстан от 16 апреля 2018 года № 41 "О внесении изменений в приказ Министра культуры и спорта Республики Казахстан от 23 апреля 2015 года № 147 "Об утверждении стандартов государственных услуг в сфере религиозной деятельности" (зарегистрирован в Реестре государственной регистрации нормативных правовых актов за № 16871, опубликован 17 мая 2018 года в Эталонном контрольном банке нормативных правовых актов Республики Казахстан).</w:t>
      </w:r>
    </w:p>
    <w:bookmarkEnd w:id="213"/>
    <w:bookmarkStart w:name="z536" w:id="2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общественного развития Республики Казахстан от 29 ноября 2018 года № 01-01/82 "О внесении изменений в приказ исполняющего обязанности Министра культуры и спорта Республики Казахстан от 22 мая 2015 года № 190 "Об утверждении регламентов государственных услуг в сфере религиозной деятельности" (зарегистрирован в Реестре государственной регистрации нормативных правовых актов за № 17851, опубликован 6 декабря 2018 года в Эталонном контрольном банке нормативных правовых актов Республики Казахстан).</w:t>
      </w:r>
    </w:p>
    <w:bookmarkEnd w:id="214"/>
    <w:bookmarkStart w:name="z537" w:id="2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общественного развития Республики Казахстан от 28 декабря 2018 года № 01-01/117 "О внесении изменений в приказ Министра культуры и спорта Республики Казахстан от 23 апреля 2015 года № 147 "Об утверждении стандартов государственных услуг в сфере религиозной деятельности" (зарегистрирован в Реестре государственной регистрации нормативных правовых актов за № 18133, опубликован 15 января 2019 года в Эталонном контрольном банке нормативных правовых актов Республики Казахстан).</w:t>
      </w:r>
    </w:p>
    <w:bookmarkEnd w:id="215"/>
    <w:bookmarkStart w:name="z538" w:id="2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23 июля 2019 года № 245 "О внесении изменений в приказ Министра культуры и спорта Республики Казахстан от 23 апреля 2015 года № 147 "Об утверждении стандартов государственных услуг в сфере религиозной деятельности" (зарегистрирован в Реестре государственной регистрации нормативных правовых актов за № 19075, опубликован 29 июля 2019 года в Эталонном контрольном банке нормативных правовых актов Республики Казахстан).</w:t>
      </w:r>
    </w:p>
    <w:bookmarkEnd w:id="216"/>
    <w:bookmarkStart w:name="z539" w:id="2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26 августа 2019 года № 304 "О внесении изменений в приказ исполняющего обязанности Министра культуры и спорта Республики Казахстан от 22 мая 2015 года № 190 "Об утверждении регламентов государственных услуг в сфере религиозной деятельности" (зарегистрирован в Реестре государственной регистрации нормативных правовых актов за № 19296, опубликован 2 сентября 2019 года в Эталонном контрольном банке нормативных правовых актов Республики Казахстан).</w:t>
      </w:r>
    </w:p>
    <w:bookmarkEnd w:id="2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