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417b" w14:textId="2aa4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уведомлений о сумме задолженности и распоряжений органа государственных доходов о приостановлении расходных операций по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апреля 2020 года № 341. Зарегистрирован в Министерстве юстиции Республики Казахстан 2 апреля 2020 года № 20288.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"Социальный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уведомления о сумме задолженности по социальным отчислениям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распоряжения о приостановлении расходных операций по кассе плательщика социальных отчислений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сумме задолженности по обязательным пенсионным взносам, обязательным пенсионным взносам работодателя, обязательным профессиональным пенсионным взносам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распоряжения о приостановлении расходных операций по кассе агента, имеющего непогашенную задолженность по обязательным пенсионным взносам, обязательным пенсионным взносам работодателя, обязательным профессиональным пенсионным взносам,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сумме задолженности по отчислениям и (или) взносам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распоряжения о приостановлении расходных операций по кассе плательщика отчислений и (или) взносов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финансов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июня 2018 года № 599 "Об утверждении форм уведомлений о сумме задолженности и распоряжений органа государственных доходов о приостановлении расходных операций по кассе" (зарегистрирован в Реестре государственной регистрации нормативных правовых актов под № 17133, опубликован 5 июля 2018 года в Эталонном контрольном банке нормативных правовых актов Республики Казахстан).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финансов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сумме задолженности по социальным отчислениям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20__ года                  № _____________</w:t>
      </w:r>
    </w:p>
    <w:bookmarkEnd w:id="17"/>
    <w:p>
      <w:pPr>
        <w:spacing w:after="0"/>
        <w:ind w:left="0"/>
        <w:jc w:val="both"/>
      </w:pPr>
      <w:bookmarkStart w:name="z54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Социальный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плательщика, индивидуальный/бизнес-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задолженности по состоянию на "____" 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социальным отчислениям в Государственный фонд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Социального кодекса Вы обязаны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список участников системы обязательного социального страхования,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пользу которых взыскивается задолженность по социальным отчислениям.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список участников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страхования, в пользу которых взыскивается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задолженность по социальным отчислениям, представляется в орган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в случае непогашения задолженности по социальным отчислениям,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плательщиком,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в течение пяти рабочих дней со дня вручения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плательщиком,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в течение пятнадцати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при непогашении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 социальным отчислениям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приостанавливает расходные операции по банковским счетам и кассе: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по истечении одного рабочего дня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по истечении десяти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взыскивает суммы задолженности по социальным отчислениям в принудительном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с банковских счетов плательщика не позднее пяти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списка участников системы обязательного социального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Вам начисляется пеня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256 Социального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невыполнения законных требований органов государственных доходов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плательщика/ должностного лица плательщика,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*информация, к какой степени риска отнесен плательщик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системы управления рисками, доступна на официальном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http://kgd.gov.kz и в web-приложении "Кабинет налогоплательщика"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финансов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 приостановлении расходных операций по кассе плательщика социальных отчислений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20__года                  № ________</w:t>
      </w:r>
    </w:p>
    <w:bookmarkEnd w:id="23"/>
    <w:p>
      <w:pPr>
        <w:spacing w:after="0"/>
        <w:ind w:left="0"/>
        <w:jc w:val="both"/>
      </w:pPr>
      <w:bookmarkStart w:name="z68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 все расходные операции по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плательщика, индивидуальный/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Плательщиком с момента получения настоящего распоряжения все поступающие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наличные деньги подлежат зачислению в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не позднее одного рабочего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невыполнения законных требований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плательщика /должностного лица плательщика,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вручено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финансов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сумме задолженности по обязательным пенсионным взносам,</w:t>
      </w:r>
      <w:r>
        <w:br/>
      </w:r>
      <w:r>
        <w:rPr>
          <w:rFonts w:ascii="Times New Roman"/>
          <w:b/>
          <w:i w:val="false"/>
          <w:color w:val="000000"/>
        </w:rPr>
        <w:t>обязательным пенсионным взносам работодателя, обязательным профессиональным пенсионным взносам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года                  № ____________</w:t>
      </w:r>
    </w:p>
    <w:bookmarkEnd w:id="26"/>
    <w:p>
      <w:pPr>
        <w:spacing w:after="0"/>
        <w:ind w:left="0"/>
        <w:jc w:val="both"/>
      </w:pPr>
      <w:bookmarkStart w:name="z70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Социальный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Вас,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агента, индивидуальный/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задолженности по состоянию на "__" _______ 20__ года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взносам, обязательным пенсионным взносам работодателя,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профессиональным пенсионным взносам в Единый накопительный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пенсионный фонд в размере: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пенсионные взносы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пенсионные взносы работодателя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профессиональные пенсионные взносы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3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40 Социального кодекса Вы обязаны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списки физических лиц, в пользу которых взыскивается задолженность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обязательным пенсионным взносам, обязательным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работодателя, обязательным профессиональным пенсионным взносам.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списки физических лиц,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взыскивается задолженность по обязательным пенсионным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пенсионным взносам работодателя, обязательным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взносам, представляются в орган государственных доходов,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непогашения задолженности по обязательным пенсионным взносам,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 работодателя, обязательным профессиональным пенсионным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взносам,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агентом,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в течение пяти рабочих дней со дня вручения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агентом,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в течение пятнадцати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непогашения задолженности по обязательным пенсионным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пенсионным взносам работодателя, обязательным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работодателя, обязательным профессиональным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приостанавливает расходные операции по банковским счетам и кассе: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категории высокого уровня риска, – по истечении одного рабочего дня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по истечении десяти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взыскивает суммы задолженности по обязательным пенсионным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пенсионным взносам работодателя, обязательным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 в принудительном порядке с банковских счетов не позднее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со дня получения списков физических лиц, в пользу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взыскивается задолженность.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Вам начисляется пеня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256 Социального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невыполнения законных требований органов государственных доходов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агента/ должностного лица агента,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агенту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*информация, к какой степени риска отнесен плательщик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системы управления рисками, доступна на официальном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http://kgd.gov.kz и в web-приложении "Кабинет налогоплательщика".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финансов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 приостановлении расходных операций по кассе агента, имеющего непогашенную задолженность по обязательным пенсионным взносам, обязательным пенсионным взносам работодателя, обязательным профессиональным пенсионным взносам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20__года                  № _________</w:t>
      </w:r>
    </w:p>
    <w:bookmarkEnd w:id="35"/>
    <w:p>
      <w:pPr>
        <w:spacing w:after="0"/>
        <w:ind w:left="0"/>
        <w:jc w:val="both"/>
      </w:pPr>
      <w:bookmarkStart w:name="z99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 все расходные операции по кассе агента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агента, индивидуальный/бизнес-идентификационный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Агентом с момента получения настоящего распоряжения все поступающие наличные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деньги подлежат зачислению в Государственную корпорацию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граждан" не позднее одного рабочего дня, следующего за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невыполнения законных требований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агента/должностного лица агента,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вручено агенту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отправлено агенту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Министра финансов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сумме задолженности по отчислениям и (или) взносам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20__ года                  № __________</w:t>
      </w:r>
    </w:p>
    <w:bookmarkEnd w:id="38"/>
    <w:p>
      <w:pPr>
        <w:spacing w:after="0"/>
        <w:ind w:left="0"/>
        <w:jc w:val="both"/>
      </w:pPr>
      <w:bookmarkStart w:name="z101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обязательном социальном медицинском страховании"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плательщика, индивидуальный/бизнес-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задолженности по состоянию на "_____"_______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отчислениям и (или) взносам в Фонд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и (или) взносы на обязательное социальное медицинское страхование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 представить список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работников, за которых производятся отчисления и (или) взносы. Указанный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в орган государственных доходов, направивший уведомление,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непогашения задолженности по отчислениям и (или)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плательщиком,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в течение пяти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плательщиком,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в течение пятнадцати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непогашения задолженности по отчислениям и (или)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приостанавливает расходные операции по банковским счетам и кассе: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по истечении одного рабочего дня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по истечении десяти рабочих дней со дня вручения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взыскивает суммы задолженности в принудительном порядке с банковских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пяти рабочих дней со дня получения списка работников, за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производятся отчисления и (или) взносы.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Вам начисляется пеня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31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невыполнении законных требований органов государственных доходов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92-1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плательщика/ должностного лица плательщика,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*информация, к какой степени риска отнесен плательщик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системы управления рисками, доступна на официальном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http://kgd.gov.kz и в web-приложении "Кабинет налогоплательщика".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Министра финансов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 приостановлении расходных операций по кассе плательщика отчислений и (или) взносов</w:t>
      </w:r>
    </w:p>
    <w:bookmarkEnd w:id="43"/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                  № _________</w:t>
      </w:r>
    </w:p>
    <w:bookmarkEnd w:id="44"/>
    <w:p>
      <w:pPr>
        <w:spacing w:after="0"/>
        <w:ind w:left="0"/>
        <w:jc w:val="both"/>
      </w:pPr>
      <w:bookmarkStart w:name="z115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обязательном социальном медицинском страховании",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 все расходные операции по кассе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плательщика, индивидуальный/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Плательщиком с момента получения настоящего распоряжения все поступающие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наличные деньги подлежат зачислению в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не позднее одного рабочего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невыполнении законных требований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92-1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плательщика/должностного лица плательщика,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вручено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