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3b2c6" w14:textId="423b2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государственной услуги "Государственная регистрация прав (обременений прав) на недвижимое имущество"</w:t>
      </w:r>
    </w:p>
    <w:p>
      <w:pPr>
        <w:spacing w:after="0"/>
        <w:ind w:left="0"/>
        <w:jc w:val="both"/>
      </w:pPr>
      <w:r>
        <w:rPr>
          <w:rFonts w:ascii="Times New Roman"/>
          <w:b w:val="false"/>
          <w:i w:val="false"/>
          <w:color w:val="000000"/>
          <w:sz w:val="28"/>
        </w:rPr>
        <w:t>Приказ Министра юстиции Республики Казахстан от 4 мая 2020 года № 27. Зарегистрирован в Министерстве юстиции Республики Казахстан 11 мая 2020 года № 20610.</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"Государственная регистрация прав (обременений прав) на недвижимое имущество"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юстиции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мая 2020 года № 27</w:t>
            </w:r>
          </w:p>
        </w:tc>
      </w:tr>
    </w:tbl>
    <w:bookmarkStart w:name="z14" w:id="8"/>
    <w:p>
      <w:pPr>
        <w:spacing w:after="0"/>
        <w:ind w:left="0"/>
        <w:jc w:val="left"/>
      </w:pPr>
      <w:r>
        <w:rPr>
          <w:rFonts w:ascii="Times New Roman"/>
          <w:b/>
          <w:i w:val="false"/>
          <w:color w:val="000000"/>
        </w:rPr>
        <w:t xml:space="preserve"> Правила оказания государственной услуги "Государственная регистрация прав (обременений) на недвижимое имущество"</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оказания государственной услуги "Государственная регистрация прав (обременений) на недвижимое имущество"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оказания государственной услуги "Государственная регистрация прав (обременений) на недвижимое имущество".</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юстиции РК от 28.09.2020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2. Государственная регистрация прав (обременений) на недвижимое имущество осуществляется регистрирующим органом - некоммерческое акционерное общество "Государственная корпорация "Правительство для граждан" по месту нахождения недвижимого имущества (далее – услугодатель).</w:t>
      </w:r>
    </w:p>
    <w:bookmarkEnd w:id="11"/>
    <w:bookmarkStart w:name="z18" w:id="12"/>
    <w:p>
      <w:pPr>
        <w:spacing w:after="0"/>
        <w:ind w:left="0"/>
        <w:jc w:val="left"/>
      </w:pPr>
      <w:r>
        <w:rPr>
          <w:rFonts w:ascii="Times New Roman"/>
          <w:b/>
          <w:i w:val="false"/>
          <w:color w:val="000000"/>
        </w:rPr>
        <w:t xml:space="preserve"> Глава 2. Порядок оказания государственной услуги</w:t>
      </w:r>
    </w:p>
    <w:bookmarkEnd w:id="12"/>
    <w:bookmarkStart w:name="z19" w:id="13"/>
    <w:p>
      <w:pPr>
        <w:spacing w:after="0"/>
        <w:ind w:left="0"/>
        <w:jc w:val="both"/>
      </w:pPr>
      <w:r>
        <w:rPr>
          <w:rFonts w:ascii="Times New Roman"/>
          <w:b w:val="false"/>
          <w:i w:val="false"/>
          <w:color w:val="000000"/>
          <w:sz w:val="28"/>
        </w:rPr>
        <w:t xml:space="preserve">
      3. Для получения государственной услуги физические и (или) юридические лица (далее - услугополучатель) подают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с приложением документов в соответствии с Перечнем основных требований к оказанию государственной услуги "Государственная регистрация прав (обременений) на недвижимое имущество" (далее – Перечень)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через услугодателя по местонахождению объекта недвижимого имущества услугополучателя или через веб-портал "электронного правительства": www.egov.kz (далее – портал), либо через объекты информатизации.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юстиции РК от 04.04.2023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4. При приеме документов работник услугодателя сверяет документ, удостоверяющий личность, либо электронный документ из сервиса цифровых документов услугополучателя со сведениями, отраженных в государственных информационных системах (для идентификации).</w:t>
      </w:r>
    </w:p>
    <w:bookmarkEnd w:id="14"/>
    <w:bookmarkStart w:name="z153" w:id="15"/>
    <w:p>
      <w:pPr>
        <w:spacing w:after="0"/>
        <w:ind w:left="0"/>
        <w:jc w:val="both"/>
      </w:pPr>
      <w:r>
        <w:rPr>
          <w:rFonts w:ascii="Times New Roman"/>
          <w:b w:val="false"/>
          <w:i w:val="false"/>
          <w:color w:val="000000"/>
          <w:sz w:val="28"/>
        </w:rPr>
        <w:t>
      В случае расхождения адресных сведений объекта недвижимости, указанных в правоустанавливающем документе, с адресными сведениями, содержащимися в информационной системе правового кадастра, работник услугодателя уточняет адрес объекта недвижимости по регистрационному коду адреса.</w:t>
      </w:r>
    </w:p>
    <w:bookmarkEnd w:id="15"/>
    <w:bookmarkStart w:name="z154" w:id="16"/>
    <w:p>
      <w:pPr>
        <w:spacing w:after="0"/>
        <w:ind w:left="0"/>
        <w:jc w:val="both"/>
      </w:pPr>
      <w:r>
        <w:rPr>
          <w:rFonts w:ascii="Times New Roman"/>
          <w:b w:val="false"/>
          <w:i w:val="false"/>
          <w:color w:val="000000"/>
          <w:sz w:val="28"/>
        </w:rPr>
        <w:t>
      Если сделка нотариально не удостоверена, то регистрирующий орган обязан проверить подлинность подписи лиц, совершивших сделку (уполномоченных их представителей), их дееспособность (правоспособность), а также соответствие их воли волеизъявлению.</w:t>
      </w:r>
    </w:p>
    <w:bookmarkEnd w:id="16"/>
    <w:bookmarkStart w:name="z155" w:id="17"/>
    <w:p>
      <w:pPr>
        <w:spacing w:after="0"/>
        <w:ind w:left="0"/>
        <w:jc w:val="both"/>
      </w:pPr>
      <w:r>
        <w:rPr>
          <w:rFonts w:ascii="Times New Roman"/>
          <w:b w:val="false"/>
          <w:i w:val="false"/>
          <w:color w:val="000000"/>
          <w:sz w:val="28"/>
        </w:rPr>
        <w:t>
      Подтверждением завершения процедуры проверки подлинности подписи лиц, совершивших сделку (уполномоченных их представителей), их дееспособность (правоспособность), а также соответствие их воли волеизъявлению является проставление отметки и подписи работника услугодателя в договоре.</w:t>
      </w:r>
    </w:p>
    <w:bookmarkEnd w:id="17"/>
    <w:bookmarkStart w:name="z156" w:id="18"/>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пунктом 8 Перечня, а также документов с истекшим сроком действия работник услугодателя по приему документов отказывает в приеме заявления и выдает расписку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8"/>
    <w:bookmarkStart w:name="z157" w:id="19"/>
    <w:p>
      <w:pPr>
        <w:spacing w:after="0"/>
        <w:ind w:left="0"/>
        <w:jc w:val="both"/>
      </w:pPr>
      <w:r>
        <w:rPr>
          <w:rFonts w:ascii="Times New Roman"/>
          <w:b w:val="false"/>
          <w:i w:val="false"/>
          <w:color w:val="000000"/>
          <w:sz w:val="28"/>
        </w:rPr>
        <w:t>
      При предъявлении услугодателю полного пакета документов услугополучателю выдается расписка о приеме документов с указанием даты и времени получения результата государственной услуги.</w:t>
      </w:r>
    </w:p>
    <w:bookmarkEnd w:id="19"/>
    <w:bookmarkStart w:name="z158" w:id="20"/>
    <w:p>
      <w:pPr>
        <w:spacing w:after="0"/>
        <w:ind w:left="0"/>
        <w:jc w:val="both"/>
      </w:pPr>
      <w:r>
        <w:rPr>
          <w:rFonts w:ascii="Times New Roman"/>
          <w:b w:val="false"/>
          <w:i w:val="false"/>
          <w:color w:val="000000"/>
          <w:sz w:val="28"/>
        </w:rPr>
        <w:t>
      Услугополучатель может обратиться с ходатайством о прекращении рассмотрения заявления.</w:t>
      </w:r>
    </w:p>
    <w:bookmarkEnd w:id="20"/>
    <w:bookmarkStart w:name="z159" w:id="21"/>
    <w:p>
      <w:pPr>
        <w:spacing w:after="0"/>
        <w:ind w:left="0"/>
        <w:jc w:val="both"/>
      </w:pPr>
      <w:r>
        <w:rPr>
          <w:rFonts w:ascii="Times New Roman"/>
          <w:b w:val="false"/>
          <w:i w:val="false"/>
          <w:color w:val="000000"/>
          <w:sz w:val="28"/>
        </w:rPr>
        <w:t>
      При этом ходатайство услугополучатель подает через канцелярию услугодателя, по местонахождению объекта недвижимого имущества услугополучателя.</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юстиции РК от 04.04.2023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5. Срок оказания государственной услуги с момента поступления заявления услугодателю составляет три рабочих дня, а в случае государственной регистрации по нотариально не удостоверенной сделке государственная услуга оказывается в течение одного рабочего дня с момента поступления заявления услугодателю.</w:t>
      </w:r>
    </w:p>
    <w:bookmarkEnd w:id="22"/>
    <w:p>
      <w:pPr>
        <w:spacing w:after="0"/>
        <w:ind w:left="0"/>
        <w:jc w:val="both"/>
      </w:pPr>
      <w:r>
        <w:rPr>
          <w:rFonts w:ascii="Times New Roman"/>
          <w:b w:val="false"/>
          <w:i w:val="false"/>
          <w:color w:val="000000"/>
          <w:sz w:val="28"/>
        </w:rPr>
        <w:t>
      Электронная регистрация производится не позднее одного рабочего дня, следующего за днем поступления в информационную систему правового кадастра подтверждения об оплате за государственную регистрацию прав на недвижимое имущество или освобождении от оплаты.</w:t>
      </w:r>
    </w:p>
    <w:p>
      <w:pPr>
        <w:spacing w:after="0"/>
        <w:ind w:left="0"/>
        <w:jc w:val="both"/>
      </w:pPr>
      <w:r>
        <w:rPr>
          <w:rFonts w:ascii="Times New Roman"/>
          <w:b w:val="false"/>
          <w:i w:val="false"/>
          <w:color w:val="000000"/>
          <w:sz w:val="28"/>
        </w:rPr>
        <w:t>
      Электронная регистрация в ускоренном порядке производится в течение двух часов, с момента поступления в информационную систему правового кадастра подтверждения об оплате за государственную регистрацию прав на недвижимое имущество или освобождении от оплаты.</w:t>
      </w:r>
    </w:p>
    <w:p>
      <w:pPr>
        <w:spacing w:after="0"/>
        <w:ind w:left="0"/>
        <w:jc w:val="both"/>
      </w:pPr>
      <w:r>
        <w:rPr>
          <w:rFonts w:ascii="Times New Roman"/>
          <w:b w:val="false"/>
          <w:i w:val="false"/>
          <w:color w:val="000000"/>
          <w:sz w:val="28"/>
        </w:rPr>
        <w:t>
      Государственная регистрация прекращения обременений, а также юридических притязаний производится в течение одного рабочего дня с момента поступления заявления в регистрирующий орган.</w:t>
      </w:r>
    </w:p>
    <w:p>
      <w:pPr>
        <w:spacing w:after="0"/>
        <w:ind w:left="0"/>
        <w:jc w:val="both"/>
      </w:pPr>
      <w:r>
        <w:rPr>
          <w:rFonts w:ascii="Times New Roman"/>
          <w:b w:val="false"/>
          <w:i w:val="false"/>
          <w:color w:val="000000"/>
          <w:sz w:val="28"/>
        </w:rPr>
        <w:t>
      День приема документов через услугодателя не входит в срок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юстиции РК от 31.08.2021 </w:t>
      </w:r>
      <w:r>
        <w:rPr>
          <w:rFonts w:ascii="Times New Roman"/>
          <w:b w:val="false"/>
          <w:i w:val="false"/>
          <w:color w:val="000000"/>
          <w:sz w:val="28"/>
        </w:rPr>
        <w:t>№ 755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6. При электронной регистрации нотариусом услугополучателю выдается информация об уникальном номере правоустанавливающего документа, присвоенном в ЕНИС и о сумме оплаты за государственную регистрацию прав на недвижимое имущество.</w:t>
      </w:r>
    </w:p>
    <w:bookmarkEnd w:id="23"/>
    <w:bookmarkStart w:name="z160" w:id="24"/>
    <w:p>
      <w:pPr>
        <w:spacing w:after="0"/>
        <w:ind w:left="0"/>
        <w:jc w:val="both"/>
      </w:pPr>
      <w:r>
        <w:rPr>
          <w:rFonts w:ascii="Times New Roman"/>
          <w:b w:val="false"/>
          <w:i w:val="false"/>
          <w:color w:val="000000"/>
          <w:sz w:val="28"/>
        </w:rPr>
        <w:t>
      После проведения услугополучателем оплаты за государственную услугу реквизиты чека направляются в информационную систему правового кадастра, а также в "личный кабинет" на веб-портал "электронного правительства" услугополучателю направляется уведомление-отчет о принятии запроса для оказания государственной услуги, которая оказывается не позднее одного рабочего дня, следующего за днем поступления в ГБД РН подтверждения об оплате.</w:t>
      </w:r>
    </w:p>
    <w:bookmarkEnd w:id="24"/>
    <w:bookmarkStart w:name="z161" w:id="25"/>
    <w:p>
      <w:pPr>
        <w:spacing w:after="0"/>
        <w:ind w:left="0"/>
        <w:jc w:val="both"/>
      </w:pPr>
      <w:r>
        <w:rPr>
          <w:rFonts w:ascii="Times New Roman"/>
          <w:b w:val="false"/>
          <w:i w:val="false"/>
          <w:color w:val="000000"/>
          <w:sz w:val="28"/>
        </w:rPr>
        <w:t>
      Услугодателем проводится правовой анализ документов, подтверждающих возникновение, изменение или прекращение прав (обременении прав) на недвижимое имущество и иных объектов государственной регистрации, которые должны соответствовать требованиям законодательства Республики Казахстан, предъявляемым к ним на момент регистрации, за исключением прав (обременении прав) на недвижимое имущество, не подлежащих обязательной государственной регистрации, а также ранее возникших прав (обременении прав).</w:t>
      </w:r>
    </w:p>
    <w:bookmarkEnd w:id="25"/>
    <w:bookmarkStart w:name="z162" w:id="26"/>
    <w:p>
      <w:pPr>
        <w:spacing w:after="0"/>
        <w:ind w:left="0"/>
        <w:jc w:val="both"/>
      </w:pPr>
      <w:r>
        <w:rPr>
          <w:rFonts w:ascii="Times New Roman"/>
          <w:b w:val="false"/>
          <w:i w:val="false"/>
          <w:color w:val="000000"/>
          <w:sz w:val="28"/>
        </w:rPr>
        <w:t>
      Электронная регистрация прав (обременений прав) на недвижимое имущество может производиться с применением информационно-коммуникационных технологий с выдачей уведомления о регистрации.</w:t>
      </w:r>
    </w:p>
    <w:bookmarkEnd w:id="26"/>
    <w:bookmarkStart w:name="z163" w:id="27"/>
    <w:p>
      <w:pPr>
        <w:spacing w:after="0"/>
        <w:ind w:left="0"/>
        <w:jc w:val="both"/>
      </w:pPr>
      <w:r>
        <w:rPr>
          <w:rFonts w:ascii="Times New Roman"/>
          <w:b w:val="false"/>
          <w:i w:val="false"/>
          <w:color w:val="000000"/>
          <w:sz w:val="28"/>
        </w:rPr>
        <w:t>
      При поступлении заявки на электронную регистрацию обременения прав в виде залога, поступившего посредством объектов информатизации (информационной системы банков второго уровня), через внешний шлюз "электронного правительства" регистрация в правовом кадастре осуществляется в следующем порядке:</w:t>
      </w:r>
    </w:p>
    <w:bookmarkEnd w:id="27"/>
    <w:bookmarkStart w:name="z164" w:id="28"/>
    <w:p>
      <w:pPr>
        <w:spacing w:after="0"/>
        <w:ind w:left="0"/>
        <w:jc w:val="both"/>
      </w:pPr>
      <w:r>
        <w:rPr>
          <w:rFonts w:ascii="Times New Roman"/>
          <w:b w:val="false"/>
          <w:i w:val="false"/>
          <w:color w:val="000000"/>
          <w:sz w:val="28"/>
        </w:rPr>
        <w:t>
      Банк второго уровня после заключения договора залога недвижимого имущества:</w:t>
      </w:r>
    </w:p>
    <w:bookmarkEnd w:id="28"/>
    <w:bookmarkStart w:name="z165" w:id="29"/>
    <w:p>
      <w:pPr>
        <w:spacing w:after="0"/>
        <w:ind w:left="0"/>
        <w:jc w:val="both"/>
      </w:pPr>
      <w:r>
        <w:rPr>
          <w:rFonts w:ascii="Times New Roman"/>
          <w:b w:val="false"/>
          <w:i w:val="false"/>
          <w:color w:val="000000"/>
          <w:sz w:val="28"/>
        </w:rPr>
        <w:t>
      1) направляет электронную копию договора залога недвижимого имущества, удостоверенную электронной цифровой подписью участников сделки, посредством информационной системы банка второго уровня через внешний шлюз "электронного правительства" в правовой кадастр;</w:t>
      </w:r>
    </w:p>
    <w:bookmarkEnd w:id="29"/>
    <w:bookmarkStart w:name="z166" w:id="30"/>
    <w:p>
      <w:pPr>
        <w:spacing w:after="0"/>
        <w:ind w:left="0"/>
        <w:jc w:val="both"/>
      </w:pPr>
      <w:r>
        <w:rPr>
          <w:rFonts w:ascii="Times New Roman"/>
          <w:b w:val="false"/>
          <w:i w:val="false"/>
          <w:color w:val="000000"/>
          <w:sz w:val="28"/>
        </w:rPr>
        <w:t>
      2) информирует заявителя (уполномоченного представителя заявителя) об уникальном номере договора залога недвижимого имущества, присвоенном информационной системой банка второго уровня.</w:t>
      </w:r>
    </w:p>
    <w:bookmarkEnd w:id="30"/>
    <w:bookmarkStart w:name="z167" w:id="31"/>
    <w:p>
      <w:pPr>
        <w:spacing w:after="0"/>
        <w:ind w:left="0"/>
        <w:jc w:val="both"/>
      </w:pPr>
      <w:r>
        <w:rPr>
          <w:rFonts w:ascii="Times New Roman"/>
          <w:b w:val="false"/>
          <w:i w:val="false"/>
          <w:color w:val="000000"/>
          <w:sz w:val="28"/>
        </w:rPr>
        <w:t>
      Услугополучатель (уполномоченный представитель заявителя):</w:t>
      </w:r>
    </w:p>
    <w:bookmarkEnd w:id="31"/>
    <w:bookmarkStart w:name="z168" w:id="32"/>
    <w:p>
      <w:pPr>
        <w:spacing w:after="0"/>
        <w:ind w:left="0"/>
        <w:jc w:val="both"/>
      </w:pPr>
      <w:r>
        <w:rPr>
          <w:rFonts w:ascii="Times New Roman"/>
          <w:b w:val="false"/>
          <w:i w:val="false"/>
          <w:color w:val="000000"/>
          <w:sz w:val="28"/>
        </w:rPr>
        <w:t>
      Производит оплату за государственную регистрацию через ПШЭП в соответствии с законодательством Республики Казахстан об информатизации, с обязательным указанием данных плательщика оплаты за государственную регистрацию залога и уникального номера договора залога недвижимого имущества.</w:t>
      </w:r>
    </w:p>
    <w:bookmarkEnd w:id="32"/>
    <w:bookmarkStart w:name="z169" w:id="33"/>
    <w:p>
      <w:pPr>
        <w:spacing w:after="0"/>
        <w:ind w:left="0"/>
        <w:jc w:val="both"/>
      </w:pPr>
      <w:r>
        <w:rPr>
          <w:rFonts w:ascii="Times New Roman"/>
          <w:b w:val="false"/>
          <w:i w:val="false"/>
          <w:color w:val="000000"/>
          <w:sz w:val="28"/>
        </w:rPr>
        <w:t>
      После произведенной оплаты за государственную регистрацию залога недвижимого имущества реквизиты чека (уникальный код платежа, наименование получателя платежа, наименование банка второго уровня или организации, осуществляющей отдельные виды банковских операций, данные плательщика платежа, в том числе его идентификационный номер, сумма оплаты, даты и время оплаты, уникальный номер договора залога недвижимого имущества) сохраняются на ПШЭП в виде электронного чека и направляются в правовой кадастр.</w:t>
      </w:r>
    </w:p>
    <w:bookmarkEnd w:id="33"/>
    <w:bookmarkStart w:name="z170" w:id="34"/>
    <w:p>
      <w:pPr>
        <w:spacing w:after="0"/>
        <w:ind w:left="0"/>
        <w:jc w:val="both"/>
      </w:pPr>
      <w:r>
        <w:rPr>
          <w:rFonts w:ascii="Times New Roman"/>
          <w:b w:val="false"/>
          <w:i w:val="false"/>
          <w:color w:val="000000"/>
          <w:sz w:val="28"/>
        </w:rPr>
        <w:t>
      Проверка на наличие выполнения условий осуществляется посредством информационно-коммуникационных технологий (проверка на наличие факта заявки с заполненной информацией, оплаты, согласие собственника объекта недвижимости, наличие регистрации брака, проверка ЭЦП индивидуального идентификационного номера/бизнес идентификационного номера участников, отсутствие обременений, отсутствие в списке лиц, причастных к терроризму).</w:t>
      </w:r>
    </w:p>
    <w:bookmarkEnd w:id="34"/>
    <w:bookmarkStart w:name="z171" w:id="35"/>
    <w:p>
      <w:pPr>
        <w:spacing w:after="0"/>
        <w:ind w:left="0"/>
        <w:jc w:val="both"/>
      </w:pPr>
      <w:r>
        <w:rPr>
          <w:rFonts w:ascii="Times New Roman"/>
          <w:b w:val="false"/>
          <w:i w:val="false"/>
          <w:color w:val="000000"/>
          <w:sz w:val="28"/>
        </w:rPr>
        <w:t>
      Работник услугодателя:</w:t>
      </w:r>
    </w:p>
    <w:bookmarkEnd w:id="35"/>
    <w:bookmarkStart w:name="z172" w:id="36"/>
    <w:p>
      <w:pPr>
        <w:spacing w:after="0"/>
        <w:ind w:left="0"/>
        <w:jc w:val="both"/>
      </w:pPr>
      <w:r>
        <w:rPr>
          <w:rFonts w:ascii="Times New Roman"/>
          <w:b w:val="false"/>
          <w:i w:val="false"/>
          <w:color w:val="000000"/>
          <w:sz w:val="28"/>
        </w:rPr>
        <w:t>
      1) поcле подтверждения оплаты в правовом кадастре за государственную регистрацию залога недвижимого имущества осуществляет проверку выполнения условий (согласие собственника объекта недвижимости, наличие регистрации брака, проверка ЭЦП индивидуального идентификационного номера/бизнес идентификационного номера участников, отсутствие обременений, отсутствие в списке лиц, причастных к терроризму);</w:t>
      </w:r>
    </w:p>
    <w:bookmarkEnd w:id="36"/>
    <w:bookmarkStart w:name="z173" w:id="37"/>
    <w:p>
      <w:pPr>
        <w:spacing w:after="0"/>
        <w:ind w:left="0"/>
        <w:jc w:val="both"/>
      </w:pPr>
      <w:r>
        <w:rPr>
          <w:rFonts w:ascii="Times New Roman"/>
          <w:b w:val="false"/>
          <w:i w:val="false"/>
          <w:color w:val="000000"/>
          <w:sz w:val="28"/>
        </w:rPr>
        <w:t>
      2) вносит запись в регистрационный лист о произведенной регистрации либо об отказе или приостановлении в государственной регистрации и направляет на подписание руководству.</w:t>
      </w:r>
    </w:p>
    <w:bookmarkEnd w:id="37"/>
    <w:bookmarkStart w:name="z174" w:id="38"/>
    <w:p>
      <w:pPr>
        <w:spacing w:after="0"/>
        <w:ind w:left="0"/>
        <w:jc w:val="both"/>
      </w:pPr>
      <w:r>
        <w:rPr>
          <w:rFonts w:ascii="Times New Roman"/>
          <w:b w:val="false"/>
          <w:i w:val="false"/>
          <w:color w:val="000000"/>
          <w:sz w:val="28"/>
        </w:rPr>
        <w:t>
      При отсутствии оснований для приостановлений и отказов в государственной регистрации работником услугодателя осуществляется государственная регистрация прав на недвижимое имущество.</w:t>
      </w:r>
    </w:p>
    <w:bookmarkEnd w:id="38"/>
    <w:bookmarkStart w:name="z175" w:id="39"/>
    <w:p>
      <w:pPr>
        <w:spacing w:after="0"/>
        <w:ind w:left="0"/>
        <w:jc w:val="both"/>
      </w:pPr>
      <w:r>
        <w:rPr>
          <w:rFonts w:ascii="Times New Roman"/>
          <w:b w:val="false"/>
          <w:i w:val="false"/>
          <w:color w:val="000000"/>
          <w:sz w:val="28"/>
        </w:rPr>
        <w:t>
      При наличии оснований для приостановлений и отказов в государственной регистрации работником услугодателя приостанавливается либо отказывается в государственной регистрации прав на недвижимое имущество.</w:t>
      </w:r>
    </w:p>
    <w:bookmarkEnd w:id="39"/>
    <w:bookmarkStart w:name="z176" w:id="40"/>
    <w:p>
      <w:pPr>
        <w:spacing w:after="0"/>
        <w:ind w:left="0"/>
        <w:jc w:val="both"/>
      </w:pPr>
      <w:r>
        <w:rPr>
          <w:rFonts w:ascii="Times New Roman"/>
          <w:b w:val="false"/>
          <w:i w:val="false"/>
          <w:color w:val="000000"/>
          <w:sz w:val="28"/>
        </w:rPr>
        <w:t>
      Уведомление о государственной регистрации либо о приостановлении или об отказе направляется из государственной базы данных "Регистр недвижимости" в "личный кабинет" услугополучателя и в информационную систему банка второго уровня.</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юстиции РК от 04.04.2023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7" w:id="41"/>
    <w:p>
      <w:pPr>
        <w:spacing w:after="0"/>
        <w:ind w:left="0"/>
        <w:jc w:val="both"/>
      </w:pPr>
      <w:r>
        <w:rPr>
          <w:rFonts w:ascii="Times New Roman"/>
          <w:b w:val="false"/>
          <w:i w:val="false"/>
          <w:color w:val="000000"/>
          <w:sz w:val="28"/>
        </w:rPr>
        <w:t>
      6-1. Порядок ведения и учета актов приемки объекта в эксплуатацию.</w:t>
      </w:r>
    </w:p>
    <w:bookmarkEnd w:id="41"/>
    <w:bookmarkStart w:name="z178" w:id="42"/>
    <w:p>
      <w:pPr>
        <w:spacing w:after="0"/>
        <w:ind w:left="0"/>
        <w:jc w:val="both"/>
      </w:pPr>
      <w:r>
        <w:rPr>
          <w:rFonts w:ascii="Times New Roman"/>
          <w:b w:val="false"/>
          <w:i w:val="false"/>
          <w:color w:val="000000"/>
          <w:sz w:val="28"/>
        </w:rPr>
        <w:t>
      Услугодатель в течение одного дня с момента получения от услугополучателя утвержденного акта приемки объекта в эксплуатацию с приложением к нему технических характеристик объекта, декларации о соответствии, заключений о качестве строительно-монтажных работ и соответствии выполненных работ утвержденному проекту направляет одновременно:</w:t>
      </w:r>
    </w:p>
    <w:bookmarkEnd w:id="42"/>
    <w:bookmarkStart w:name="z179" w:id="43"/>
    <w:p>
      <w:pPr>
        <w:spacing w:after="0"/>
        <w:ind w:left="0"/>
        <w:jc w:val="both"/>
      </w:pPr>
      <w:r>
        <w:rPr>
          <w:rFonts w:ascii="Times New Roman"/>
          <w:b w:val="false"/>
          <w:i w:val="false"/>
          <w:color w:val="000000"/>
          <w:sz w:val="28"/>
        </w:rPr>
        <w:t>
      1)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объекта, утвержденный акт приемки объекта в эксплуатацию с приложением к нему технических характеристик объекта;</w:t>
      </w:r>
    </w:p>
    <w:bookmarkEnd w:id="43"/>
    <w:bookmarkStart w:name="z180" w:id="44"/>
    <w:p>
      <w:pPr>
        <w:spacing w:after="0"/>
        <w:ind w:left="0"/>
        <w:jc w:val="both"/>
      </w:pPr>
      <w:r>
        <w:rPr>
          <w:rFonts w:ascii="Times New Roman"/>
          <w:b w:val="false"/>
          <w:i w:val="false"/>
          <w:color w:val="000000"/>
          <w:sz w:val="28"/>
        </w:rPr>
        <w:t>
      2) в органы государственного архитектурно-строительного контроля по месту нахождения объекта утвержденный акт приемки объекта в эксплуатацию с приложением к нему технических характеристик объекта, декларации о соответствии и заключений о качестве строительно-монтажных работ и соответствии выполненных работ утвержденному проекту.</w:t>
      </w:r>
    </w:p>
    <w:bookmarkEnd w:id="44"/>
    <w:bookmarkStart w:name="z181" w:id="45"/>
    <w:p>
      <w:pPr>
        <w:spacing w:after="0"/>
        <w:ind w:left="0"/>
        <w:jc w:val="both"/>
      </w:pPr>
      <w:r>
        <w:rPr>
          <w:rFonts w:ascii="Times New Roman"/>
          <w:b w:val="false"/>
          <w:i w:val="false"/>
          <w:color w:val="000000"/>
          <w:sz w:val="28"/>
        </w:rPr>
        <w:t>
      Местные исполнительные органы, осуществляющие функции в сфере архитектуры и градостроительства, до истечения одного рабочего дня с момента получения документов от услугодателя проводят сверку на соблюдение заказчиком процедур, определенных правилами организации застройки и прохождения разрешительных процедур, и производят учет акта приемки в эксплуатацию.</w:t>
      </w:r>
    </w:p>
    <w:bookmarkEnd w:id="45"/>
    <w:bookmarkStart w:name="z182" w:id="46"/>
    <w:p>
      <w:pPr>
        <w:spacing w:after="0"/>
        <w:ind w:left="0"/>
        <w:jc w:val="both"/>
      </w:pPr>
      <w:r>
        <w:rPr>
          <w:rFonts w:ascii="Times New Roman"/>
          <w:b w:val="false"/>
          <w:i w:val="false"/>
          <w:color w:val="000000"/>
          <w:sz w:val="28"/>
        </w:rPr>
        <w:t>
      По итогам сверки в случае установления несоответствия объекта строительства требованиям правил организации застройки и прохождения разрешительных процедур в течение одного рабочего дня с момента получения документов от услугодателя письменно информируют об этом органы государственного архитектурно-строительного контроля и регистрирующий орган.</w:t>
      </w:r>
    </w:p>
    <w:bookmarkEnd w:id="46"/>
    <w:bookmarkStart w:name="z183" w:id="47"/>
    <w:p>
      <w:pPr>
        <w:spacing w:after="0"/>
        <w:ind w:left="0"/>
        <w:jc w:val="both"/>
      </w:pPr>
      <w:r>
        <w:rPr>
          <w:rFonts w:ascii="Times New Roman"/>
          <w:b w:val="false"/>
          <w:i w:val="false"/>
          <w:color w:val="000000"/>
          <w:sz w:val="28"/>
        </w:rPr>
        <w:t>
      В случае отсутствия несоответствия в течение одного рабочего дня с момента получения документов от услугодателя письменно информируют регистрирующий орган.</w:t>
      </w:r>
    </w:p>
    <w:bookmarkEnd w:id="47"/>
    <w:bookmarkStart w:name="z184" w:id="48"/>
    <w:p>
      <w:pPr>
        <w:spacing w:after="0"/>
        <w:ind w:left="0"/>
        <w:jc w:val="both"/>
      </w:pPr>
      <w:r>
        <w:rPr>
          <w:rFonts w:ascii="Times New Roman"/>
          <w:b w:val="false"/>
          <w:i w:val="false"/>
          <w:color w:val="000000"/>
          <w:sz w:val="28"/>
        </w:rPr>
        <w:t>
      Органы государственного архитектурно-строительного контроля до истечения одного рабочего дня с момента получения документов от услугодателя проводят сверку на предмет соблюдения заказчиком норм и требований, установленных законодательством Республики Казахстан об архитектурной, градостроительной и строительной деятельности.</w:t>
      </w:r>
    </w:p>
    <w:bookmarkEnd w:id="48"/>
    <w:bookmarkStart w:name="z185" w:id="49"/>
    <w:p>
      <w:pPr>
        <w:spacing w:after="0"/>
        <w:ind w:left="0"/>
        <w:jc w:val="both"/>
      </w:pPr>
      <w:r>
        <w:rPr>
          <w:rFonts w:ascii="Times New Roman"/>
          <w:b w:val="false"/>
          <w:i w:val="false"/>
          <w:color w:val="000000"/>
          <w:sz w:val="28"/>
        </w:rPr>
        <w:t>
      При выявлении нарушений в течение одного рабочего дня с момента получения документов от услугодателя письменно информируют об этом регистрирующий орган и применяют меры ответственности в соответствии с законодательством Республики Казахстан.</w:t>
      </w:r>
    </w:p>
    <w:bookmarkEnd w:id="49"/>
    <w:bookmarkStart w:name="z186" w:id="50"/>
    <w:p>
      <w:pPr>
        <w:spacing w:after="0"/>
        <w:ind w:left="0"/>
        <w:jc w:val="both"/>
      </w:pPr>
      <w:r>
        <w:rPr>
          <w:rFonts w:ascii="Times New Roman"/>
          <w:b w:val="false"/>
          <w:i w:val="false"/>
          <w:color w:val="000000"/>
          <w:sz w:val="28"/>
        </w:rPr>
        <w:t>
      В случае отсутствия нарушений в течение одного рабочего дня с момента получения документов от услугодателя письменно информируют об этом регистрирующий орган.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6-1 в соответствии с приказом Министра юстиции РК от 04.04.2023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0" w:id="51"/>
    <w:p>
      <w:pPr>
        <w:spacing w:after="0"/>
        <w:ind w:left="0"/>
        <w:jc w:val="both"/>
      </w:pPr>
      <w:r>
        <w:rPr>
          <w:rFonts w:ascii="Times New Roman"/>
          <w:b w:val="false"/>
          <w:i w:val="false"/>
          <w:color w:val="000000"/>
          <w:sz w:val="28"/>
        </w:rPr>
        <w:t>
      7. Приостановление государственной услуги осуществляется не более чем на один месяц по следующим основаниям:</w:t>
      </w:r>
    </w:p>
    <w:bookmarkEnd w:id="51"/>
    <w:bookmarkStart w:name="z139" w:id="52"/>
    <w:p>
      <w:pPr>
        <w:spacing w:after="0"/>
        <w:ind w:left="0"/>
        <w:jc w:val="both"/>
      </w:pPr>
      <w:r>
        <w:rPr>
          <w:rFonts w:ascii="Times New Roman"/>
          <w:b w:val="false"/>
          <w:i w:val="false"/>
          <w:color w:val="000000"/>
          <w:sz w:val="28"/>
        </w:rPr>
        <w:t>
      1) по постановлению (определению) суда на основании исковых и иных заявлений (жалоб), поданных в суд;</w:t>
      </w:r>
    </w:p>
    <w:bookmarkEnd w:id="52"/>
    <w:bookmarkStart w:name="z140" w:id="53"/>
    <w:p>
      <w:pPr>
        <w:spacing w:after="0"/>
        <w:ind w:left="0"/>
        <w:jc w:val="both"/>
      </w:pPr>
      <w:r>
        <w:rPr>
          <w:rFonts w:ascii="Times New Roman"/>
          <w:b w:val="false"/>
          <w:i w:val="false"/>
          <w:color w:val="000000"/>
          <w:sz w:val="28"/>
        </w:rPr>
        <w:t>
      2) в соответствии с актами прокурорского надзора до устранения нарушения закона;</w:t>
      </w:r>
    </w:p>
    <w:bookmarkEnd w:id="53"/>
    <w:bookmarkStart w:name="z141" w:id="54"/>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54"/>
    <w:bookmarkStart w:name="z142" w:id="55"/>
    <w:p>
      <w:pPr>
        <w:spacing w:after="0"/>
        <w:ind w:left="0"/>
        <w:jc w:val="both"/>
      </w:pPr>
      <w:r>
        <w:rPr>
          <w:rFonts w:ascii="Times New Roman"/>
          <w:b w:val="false"/>
          <w:i w:val="false"/>
          <w:color w:val="000000"/>
          <w:sz w:val="28"/>
        </w:rPr>
        <w:t xml:space="preserve">
      4) для представления заявителем документов, необходимых для государственной регистрации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 если отсутствие необходимых документов не явилось основанием для отказа в приеме документов на регистрацию;</w:t>
      </w:r>
    </w:p>
    <w:bookmarkEnd w:id="55"/>
    <w:bookmarkStart w:name="z143" w:id="56"/>
    <w:p>
      <w:pPr>
        <w:spacing w:after="0"/>
        <w:ind w:left="0"/>
        <w:jc w:val="both"/>
      </w:pPr>
      <w:r>
        <w:rPr>
          <w:rFonts w:ascii="Times New Roman"/>
          <w:b w:val="false"/>
          <w:i w:val="false"/>
          <w:color w:val="000000"/>
          <w:sz w:val="28"/>
        </w:rPr>
        <w:t>
      5) для получения разъяснений или истребования от государственных органов необходимой информации в связи с ее отсутствием в документах, исходящих от таких органов, или наличием противоречий в таких документах, если указанные обстоятельства не явились основаниями для отказа в приеме документов на регистрацию;</w:t>
      </w:r>
    </w:p>
    <w:bookmarkEnd w:id="56"/>
    <w:bookmarkStart w:name="z144" w:id="57"/>
    <w:p>
      <w:pPr>
        <w:spacing w:after="0"/>
        <w:ind w:left="0"/>
        <w:jc w:val="both"/>
      </w:pPr>
      <w:r>
        <w:rPr>
          <w:rFonts w:ascii="Times New Roman"/>
          <w:b w:val="false"/>
          <w:i w:val="false"/>
          <w:color w:val="000000"/>
          <w:sz w:val="28"/>
        </w:rPr>
        <w:t>
      6) при несоответствии объекта регистрации, устанавливаемого на основании правоустанавливающих документов, и объекта регистрации, указанного в заявлении, для устранения противоречия между ними.</w:t>
      </w:r>
    </w:p>
    <w:bookmarkEnd w:id="57"/>
    <w:bookmarkStart w:name="z145" w:id="58"/>
    <w:p>
      <w:pPr>
        <w:spacing w:after="0"/>
        <w:ind w:left="0"/>
        <w:jc w:val="both"/>
      </w:pPr>
      <w:r>
        <w:rPr>
          <w:rFonts w:ascii="Times New Roman"/>
          <w:b w:val="false"/>
          <w:i w:val="false"/>
          <w:color w:val="000000"/>
          <w:sz w:val="28"/>
        </w:rPr>
        <w:t>
      7) при неполной оплате за государственную регистрацию прав на недвижимое имущество;</w:t>
      </w:r>
    </w:p>
    <w:bookmarkEnd w:id="58"/>
    <w:bookmarkStart w:name="z146" w:id="59"/>
    <w:p>
      <w:pPr>
        <w:spacing w:after="0"/>
        <w:ind w:left="0"/>
        <w:jc w:val="both"/>
      </w:pPr>
      <w:r>
        <w:rPr>
          <w:rFonts w:ascii="Times New Roman"/>
          <w:b w:val="false"/>
          <w:i w:val="false"/>
          <w:color w:val="000000"/>
          <w:sz w:val="28"/>
        </w:rPr>
        <w:t>
      8) если в течение трех рабочих дней с момента поступления электронной копии правоустанавливающего документа в информационную систему правового кадастра не поступило подтверждение об оплате за государственную регистрацию прав на недвижимое имущество или об освобождении лица от оплаты.</w:t>
      </w:r>
    </w:p>
    <w:bookmarkEnd w:id="59"/>
    <w:bookmarkStart w:name="z147" w:id="60"/>
    <w:p>
      <w:pPr>
        <w:spacing w:after="0"/>
        <w:ind w:left="0"/>
        <w:jc w:val="both"/>
      </w:pPr>
      <w:r>
        <w:rPr>
          <w:rFonts w:ascii="Times New Roman"/>
          <w:b w:val="false"/>
          <w:i w:val="false"/>
          <w:color w:val="000000"/>
          <w:sz w:val="28"/>
        </w:rPr>
        <w:t>
      При приостановлении оказания государственной услуги услугодатель направляет услугополучателю, уведомление с указанием причин и сроков приостановления, даты и регистрационного номера документа.</w:t>
      </w:r>
    </w:p>
    <w:bookmarkEnd w:id="60"/>
    <w:bookmarkStart w:name="z148" w:id="61"/>
    <w:p>
      <w:pPr>
        <w:spacing w:after="0"/>
        <w:ind w:left="0"/>
        <w:jc w:val="both"/>
      </w:pPr>
      <w:r>
        <w:rPr>
          <w:rFonts w:ascii="Times New Roman"/>
          <w:b w:val="false"/>
          <w:i w:val="false"/>
          <w:color w:val="000000"/>
          <w:sz w:val="28"/>
        </w:rPr>
        <w:t>
      Решение о приостановлении государственной регистрации может быть принято услугодателем с момента приема документов на государственную регистрацию до момента выдачи документа, но не позднее истечения срока государственной регистрации.</w:t>
      </w:r>
    </w:p>
    <w:bookmarkEnd w:id="61"/>
    <w:bookmarkStart w:name="z149" w:id="62"/>
    <w:p>
      <w:pPr>
        <w:spacing w:after="0"/>
        <w:ind w:left="0"/>
        <w:jc w:val="both"/>
      </w:pPr>
      <w:r>
        <w:rPr>
          <w:rFonts w:ascii="Times New Roman"/>
          <w:b w:val="false"/>
          <w:i w:val="false"/>
          <w:color w:val="000000"/>
          <w:sz w:val="28"/>
        </w:rPr>
        <w:t>
      Если в течение одного месяца обстоятельства, явившиеся основанием для приостановления в регистрации не устранены, работник услугодателя не позднее 3 рабочих дней до окончания срока приостановления уведомляет услугополучателя о предварительном решении об отказе в государственной услуге, а также времени и месте проведения заслушиваниядля возможности выразить услугополучателю позицию по предварительному решению.</w:t>
      </w:r>
    </w:p>
    <w:bookmarkEnd w:id="62"/>
    <w:p>
      <w:pPr>
        <w:spacing w:after="0"/>
        <w:ind w:left="0"/>
        <w:jc w:val="both"/>
      </w:pPr>
      <w:r>
        <w:rPr>
          <w:rFonts w:ascii="Times New Roman"/>
          <w:b w:val="false"/>
          <w:i w:val="false"/>
          <w:color w:val="000000"/>
          <w:sz w:val="28"/>
        </w:rPr>
        <w:t>
      По результатам заслушивания услугодатель принимает решение об оказании государственной услуги, либо формирует мотивированный отказ.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юстиции РК от 13.09.2021 </w:t>
      </w:r>
      <w:r>
        <w:rPr>
          <w:rFonts w:ascii="Times New Roman"/>
          <w:b w:val="false"/>
          <w:i w:val="false"/>
          <w:color w:val="000000"/>
          <w:sz w:val="28"/>
        </w:rPr>
        <w:t>№ 795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50" w:id="63"/>
    <w:p>
      <w:pPr>
        <w:spacing w:after="0"/>
        <w:ind w:left="0"/>
        <w:jc w:val="both"/>
      </w:pPr>
      <w:r>
        <w:rPr>
          <w:rFonts w:ascii="Times New Roman"/>
          <w:b w:val="false"/>
          <w:i w:val="false"/>
          <w:color w:val="000000"/>
          <w:sz w:val="28"/>
        </w:rPr>
        <w:t>
      7-1. В случае наличия оснований для отказа в оказании государственной услуги предусмотренными пунктом 9 Перечня, услугодатель уведомляет услугополучателя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юстиции РК от 13.09.2021 </w:t>
      </w:r>
      <w:r>
        <w:rPr>
          <w:rFonts w:ascii="Times New Roman"/>
          <w:b w:val="false"/>
          <w:i w:val="false"/>
          <w:color w:val="000000"/>
          <w:sz w:val="28"/>
        </w:rPr>
        <w:t>№ 795</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юстиции РК от 04.04.2023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Результатом оказания государственной услуги является выдача документа с отметкой о произведенной регистрации либо мотивированный ответ об отказе в оказании государственной услуги, по основаниям указанным в пункте 9 Перечня, подписываемый руководством услугодателя.</w:t>
      </w:r>
    </w:p>
    <w:bookmarkStart w:name="z187" w:id="64"/>
    <w:p>
      <w:pPr>
        <w:spacing w:after="0"/>
        <w:ind w:left="0"/>
        <w:jc w:val="both"/>
      </w:pPr>
      <w:r>
        <w:rPr>
          <w:rFonts w:ascii="Times New Roman"/>
          <w:b w:val="false"/>
          <w:i w:val="false"/>
          <w:color w:val="000000"/>
          <w:sz w:val="28"/>
        </w:rPr>
        <w:t>
      Министерство юстиции направляет информацию о внесенных изменениях и (или) дополнениях в Правила в организации, осуществляющие прием заявления и выдачи результата оказания государственной услуги, услугодателю и Единый контакт-центр.</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юстиции РК от 04.04.2023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5" w:id="6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государственных услуг.</w:t>
      </w:r>
    </w:p>
    <w:bookmarkEnd w:id="65"/>
    <w:bookmarkStart w:name="z36" w:id="66"/>
    <w:p>
      <w:pPr>
        <w:spacing w:after="0"/>
        <w:ind w:left="0"/>
        <w:jc w:val="both"/>
      </w:pPr>
      <w:r>
        <w:rPr>
          <w:rFonts w:ascii="Times New Roman"/>
          <w:b w:val="false"/>
          <w:i w:val="false"/>
          <w:color w:val="000000"/>
          <w:sz w:val="28"/>
        </w:rPr>
        <w:t>
      9.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66"/>
    <w:p>
      <w:pPr>
        <w:spacing w:after="0"/>
        <w:ind w:left="0"/>
        <w:jc w:val="both"/>
      </w:pPr>
      <w:r>
        <w:rPr>
          <w:rFonts w:ascii="Times New Roman"/>
          <w:b w:val="false"/>
          <w:i w:val="false"/>
          <w:color w:val="000000"/>
          <w:sz w:val="28"/>
        </w:rPr>
        <w:t>
      Жалоба услугополучателя, поступившая в адрес услугодателя, непосредственно оказывающих государственные услуги,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уполномоченным органом по оценке и контролю за качеством оказания государственных услуг (далее – орган, рассматривающий жалобу).</w:t>
      </w:r>
    </w:p>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юстиции РК от 13.09.2021 </w:t>
      </w:r>
      <w:r>
        <w:rPr>
          <w:rFonts w:ascii="Times New Roman"/>
          <w:b w:val="false"/>
          <w:i w:val="false"/>
          <w:color w:val="000000"/>
          <w:sz w:val="28"/>
        </w:rPr>
        <w:t>№ 795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юстиции РК от 13.09.2021 </w:t>
      </w:r>
      <w:r>
        <w:rPr>
          <w:rFonts w:ascii="Times New Roman"/>
          <w:b w:val="false"/>
          <w:i w:val="false"/>
          <w:color w:val="000000"/>
          <w:sz w:val="28"/>
        </w:rPr>
        <w:t>№ 795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прав (обременений)</w:t>
            </w:r>
            <w:r>
              <w:br/>
            </w:r>
            <w:r>
              <w:rPr>
                <w:rFonts w:ascii="Times New Roman"/>
                <w:b w:val="false"/>
                <w:i w:val="false"/>
                <w:color w:val="000000"/>
                <w:sz w:val="20"/>
              </w:rPr>
              <w:t>на недвижимое имущество"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 w:id="67"/>
    <w:p>
      <w:pPr>
        <w:spacing w:after="0"/>
        <w:ind w:left="0"/>
        <w:jc w:val="left"/>
      </w:pPr>
      <w:r>
        <w:rPr>
          <w:rFonts w:ascii="Times New Roman"/>
          <w:b/>
          <w:i w:val="false"/>
          <w:color w:val="000000"/>
        </w:rPr>
        <w:t xml:space="preserve">        ________________________________________________________________________</w:t>
      </w:r>
      <w:r>
        <w:br/>
      </w:r>
      <w:r>
        <w:rPr>
          <w:rFonts w:ascii="Times New Roman"/>
          <w:b/>
          <w:i w:val="false"/>
          <w:color w:val="000000"/>
        </w:rPr>
        <w:t xml:space="preserve">       (Филиал НАО "Государственная корпорация "Правительство для граждан")</w:t>
      </w:r>
      <w:r>
        <w:br/>
      </w:r>
      <w:r>
        <w:rPr>
          <w:rFonts w:ascii="Times New Roman"/>
          <w:b/>
          <w:i w:val="false"/>
          <w:color w:val="000000"/>
        </w:rPr>
        <w:t xml:space="preserve">             Заявление № _____________ о государственной регистрации прав</w:t>
      </w:r>
      <w:r>
        <w:br/>
      </w:r>
      <w:r>
        <w:rPr>
          <w:rFonts w:ascii="Times New Roman"/>
          <w:b/>
          <w:i w:val="false"/>
          <w:color w:val="000000"/>
        </w:rPr>
        <w:t xml:space="preserve">             (обременений прав) на недвижимое имущество для физического лица</w:t>
      </w:r>
    </w:p>
    <w:bookmarkEnd w:id="67"/>
    <w:p>
      <w:pPr>
        <w:spacing w:after="0"/>
        <w:ind w:left="0"/>
        <w:jc w:val="both"/>
      </w:pPr>
      <w:bookmarkStart w:name="z43" w:id="68"/>
      <w:r>
        <w:rPr>
          <w:rFonts w:ascii="Times New Roman"/>
          <w:b w:val="false"/>
          <w:i w:val="false"/>
          <w:color w:val="000000"/>
          <w:sz w:val="28"/>
        </w:rPr>
        <w:t>
      Ф.И.О. (при его наличии) (далее – Ф.И.О)</w:t>
      </w:r>
    </w:p>
    <w:bookmarkEnd w:id="68"/>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ИИН и место жительства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 вид _______, серия ______________,</w:t>
      </w:r>
    </w:p>
    <w:p>
      <w:pPr>
        <w:spacing w:after="0"/>
        <w:ind w:left="0"/>
        <w:jc w:val="both"/>
      </w:pPr>
      <w:r>
        <w:rPr>
          <w:rFonts w:ascii="Times New Roman"/>
          <w:b w:val="false"/>
          <w:i w:val="false"/>
          <w:color w:val="000000"/>
          <w:sz w:val="28"/>
        </w:rPr>
        <w:t>№ __________________ Выдан _________________, дата выдачи__________________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(повтор информации, если заявителей больше одного)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От имени, которого действует________________________________________________</w:t>
      </w:r>
    </w:p>
    <w:p>
      <w:pPr>
        <w:spacing w:after="0"/>
        <w:ind w:left="0"/>
        <w:jc w:val="both"/>
      </w:pPr>
      <w:r>
        <w:rPr>
          <w:rFonts w:ascii="Times New Roman"/>
          <w:b w:val="false"/>
          <w:i w:val="false"/>
          <w:color w:val="000000"/>
          <w:sz w:val="28"/>
        </w:rPr>
        <w:t>(заполняется уполномоченным представителем)</w:t>
      </w:r>
    </w:p>
    <w:p>
      <w:pPr>
        <w:spacing w:after="0"/>
        <w:ind w:left="0"/>
        <w:jc w:val="both"/>
      </w:pPr>
      <w:r>
        <w:rPr>
          <w:rFonts w:ascii="Times New Roman"/>
          <w:b w:val="false"/>
          <w:i w:val="false"/>
          <w:color w:val="000000"/>
          <w:sz w:val="28"/>
        </w:rPr>
        <w:t>на основании ______________________________________________________________</w:t>
      </w:r>
    </w:p>
    <w:p>
      <w:pPr>
        <w:spacing w:after="0"/>
        <w:ind w:left="0"/>
        <w:jc w:val="both"/>
      </w:pPr>
      <w:r>
        <w:rPr>
          <w:rFonts w:ascii="Times New Roman"/>
          <w:b w:val="false"/>
          <w:i w:val="false"/>
          <w:color w:val="000000"/>
          <w:sz w:val="28"/>
        </w:rPr>
        <w:t>(реквизиты документа, удостоверяющего полномочия)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Прошу (просим) зарегистрировать/возникновение, обременение, прекращение/права</w:t>
      </w:r>
    </w:p>
    <w:p>
      <w:pPr>
        <w:spacing w:after="0"/>
        <w:ind w:left="0"/>
        <w:jc w:val="both"/>
      </w:pPr>
      <w:r>
        <w:rPr>
          <w:rFonts w:ascii="Times New Roman"/>
          <w:b w:val="false"/>
          <w:i w:val="false"/>
          <w:color w:val="000000"/>
          <w:sz w:val="28"/>
        </w:rPr>
        <w:t xml:space="preserve"> (нужное подчеркнуть) на объект недвижимости, расположенный по адресу: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 заявлению прилагаю(ем) следующие документы:</w:t>
      </w:r>
    </w:p>
    <w:p>
      <w:pPr>
        <w:spacing w:after="0"/>
        <w:ind w:left="0"/>
        <w:jc w:val="both"/>
      </w:pPr>
      <w:r>
        <w:rPr>
          <w:rFonts w:ascii="Times New Roman"/>
          <w:b w:val="false"/>
          <w:i w:val="false"/>
          <w:color w:val="000000"/>
          <w:sz w:val="28"/>
        </w:rPr>
        <w:t>1. Документ об оплате: вид ______ № ________ на сумму _________ тенге</w:t>
      </w:r>
    </w:p>
    <w:p>
      <w:pPr>
        <w:spacing w:after="0"/>
        <w:ind w:left="0"/>
        <w:jc w:val="both"/>
      </w:pPr>
      <w:r>
        <w:rPr>
          <w:rFonts w:ascii="Times New Roman"/>
          <w:b w:val="false"/>
          <w:i w:val="false"/>
          <w:color w:val="000000"/>
          <w:sz w:val="28"/>
        </w:rPr>
        <w:t>2. Документ, подтверждающий право на недвижимое имущество 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серия, номер, когда и кем выдан)</w:t>
      </w:r>
    </w:p>
    <w:p>
      <w:pPr>
        <w:spacing w:after="0"/>
        <w:ind w:left="0"/>
        <w:jc w:val="both"/>
      </w:pPr>
      <w:r>
        <w:rPr>
          <w:rFonts w:ascii="Times New Roman"/>
          <w:b w:val="false"/>
          <w:i w:val="false"/>
          <w:color w:val="000000"/>
          <w:sz w:val="28"/>
        </w:rPr>
        <w:t>3. Сведения, подтверждающие наличие или отсутствие факта брачных отношений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необходимы ли сведения о собственнике Да/Нет (ненужное зачеркнуть)</w:t>
      </w:r>
    </w:p>
    <w:p>
      <w:pPr>
        <w:spacing w:after="0"/>
        <w:ind w:left="0"/>
        <w:jc w:val="both"/>
      </w:pPr>
      <w:r>
        <w:rPr>
          <w:rFonts w:ascii="Times New Roman"/>
          <w:b w:val="false"/>
          <w:i w:val="false"/>
          <w:color w:val="000000"/>
          <w:sz w:val="28"/>
        </w:rPr>
        <w:t>Превышает ли совокупная Да/Нет (ненужное зачеркнуть)</w:t>
      </w:r>
    </w:p>
    <w:p>
      <w:pPr>
        <w:spacing w:after="0"/>
        <w:ind w:left="0"/>
        <w:jc w:val="both"/>
      </w:pPr>
      <w:r>
        <w:rPr>
          <w:rFonts w:ascii="Times New Roman"/>
          <w:b w:val="false"/>
          <w:i w:val="false"/>
          <w:color w:val="000000"/>
          <w:sz w:val="28"/>
        </w:rPr>
        <w:t>балансовая стоимость приобретаемых или продаваемых активов размеры,</w:t>
      </w:r>
    </w:p>
    <w:p>
      <w:pPr>
        <w:spacing w:after="0"/>
        <w:ind w:left="0"/>
        <w:jc w:val="both"/>
      </w:pPr>
      <w:r>
        <w:rPr>
          <w:rFonts w:ascii="Times New Roman"/>
          <w:b w:val="false"/>
          <w:i w:val="false"/>
          <w:color w:val="000000"/>
          <w:sz w:val="28"/>
        </w:rPr>
        <w:t>установленные антимонопольным законодательством Республики Казахстан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(дата) (подпись заявителя) (Ф.И.О заявителя)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(Ф.И.О и подпись работника, принявшего заявление)</w:t>
      </w:r>
    </w:p>
    <w:p>
      <w:pPr>
        <w:spacing w:after="0"/>
        <w:ind w:left="0"/>
        <w:jc w:val="both"/>
      </w:pPr>
      <w:r>
        <w:rPr>
          <w:rFonts w:ascii="Times New Roman"/>
          <w:b w:val="false"/>
          <w:i w:val="false"/>
          <w:color w:val="000000"/>
          <w:sz w:val="28"/>
        </w:rPr>
        <w:t>Дата подачи заявления: __________ 20_____ г. Время ____ час ____ мин</w:t>
      </w:r>
    </w:p>
    <w:p>
      <w:pPr>
        <w:spacing w:after="0"/>
        <w:ind w:left="0"/>
        <w:jc w:val="both"/>
      </w:pPr>
      <w:r>
        <w:rPr>
          <w:rFonts w:ascii="Times New Roman"/>
          <w:b w:val="false"/>
          <w:i w:val="false"/>
          <w:color w:val="000000"/>
          <w:sz w:val="28"/>
        </w:rPr>
        <w:t>Результат выполнения /рассмотрения/заявления ________________________________</w:t>
      </w:r>
    </w:p>
    <w:p>
      <w:pPr>
        <w:spacing w:after="0"/>
        <w:ind w:left="0"/>
        <w:jc w:val="both"/>
      </w:pPr>
      <w:r>
        <w:rPr>
          <w:rFonts w:ascii="Times New Roman"/>
          <w:b w:val="false"/>
          <w:i w:val="false"/>
          <w:color w:val="000000"/>
          <w:sz w:val="28"/>
        </w:rPr>
        <w:t>Проверено: дата ________________ 20___ г.</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(Ф.И.О и подпись регистратора)</w:t>
      </w:r>
    </w:p>
    <w:p>
      <w:pPr>
        <w:spacing w:after="0"/>
        <w:ind w:left="0"/>
        <w:jc w:val="both"/>
      </w:pPr>
      <w:r>
        <w:rPr>
          <w:rFonts w:ascii="Times New Roman"/>
          <w:b w:val="false"/>
          <w:i w:val="false"/>
          <w:color w:val="000000"/>
          <w:sz w:val="28"/>
        </w:rPr>
        <w:t>Примечание: В случае, если в заявлении на регистрацию содержится сведение, что совокупная балансовая стоимость приобретаемых или продаваемых активов превышает размеры, установленные антимонопольным законодательством Республики Казахстан, то заявителем представляется предварительное письменное согласие антимонопольного органа.</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_______________ "___" ________ 20__ г.</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прав (обременений) на</w:t>
            </w:r>
            <w:r>
              <w:br/>
            </w:r>
            <w:r>
              <w:rPr>
                <w:rFonts w:ascii="Times New Roman"/>
                <w:b w:val="false"/>
                <w:i w:val="false"/>
                <w:color w:val="000000"/>
                <w:sz w:val="20"/>
              </w:rPr>
              <w:t>недвижимое имущество"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(Филиал НАО "Государственная корпорация "Правительство для граждан")</w:t>
      </w:r>
    </w:p>
    <w:bookmarkStart w:name="z152" w:id="69"/>
    <w:p>
      <w:pPr>
        <w:spacing w:after="0"/>
        <w:ind w:left="0"/>
        <w:jc w:val="left"/>
      </w:pPr>
      <w:r>
        <w:rPr>
          <w:rFonts w:ascii="Times New Roman"/>
          <w:b/>
          <w:i w:val="false"/>
          <w:color w:val="000000"/>
        </w:rPr>
        <w:t xml:space="preserve"> Заявление № _____________ о государственной регистрации прав</w:t>
      </w:r>
      <w:r>
        <w:br/>
      </w:r>
      <w:r>
        <w:rPr>
          <w:rFonts w:ascii="Times New Roman"/>
          <w:b/>
          <w:i w:val="false"/>
          <w:color w:val="000000"/>
        </w:rPr>
        <w:t>(обременений прав) на недвижимое имущество для юридического лица</w:t>
      </w:r>
    </w:p>
    <w:bookmarkEnd w:id="69"/>
    <w:p>
      <w:pPr>
        <w:spacing w:after="0"/>
        <w:ind w:left="0"/>
        <w:jc w:val="both"/>
      </w:pPr>
      <w:r>
        <w:rPr>
          <w:rFonts w:ascii="Times New Roman"/>
          <w:b w:val="false"/>
          <w:i w:val="false"/>
          <w:color w:val="ff0000"/>
          <w:sz w:val="28"/>
        </w:rPr>
        <w:t xml:space="preserve">
      Сноска. Приложение 2 - в редакции приказа Министра юстиции РК от 13.09.2021 </w:t>
      </w:r>
      <w:r>
        <w:rPr>
          <w:rFonts w:ascii="Times New Roman"/>
          <w:b w:val="false"/>
          <w:i w:val="false"/>
          <w:color w:val="ff0000"/>
          <w:sz w:val="28"/>
        </w:rPr>
        <w:t>№ 795</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Полное наименование юридического лица 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Дата и номер государственной регистрации ____________________________________,</w:t>
      </w:r>
    </w:p>
    <w:p>
      <w:pPr>
        <w:spacing w:after="0"/>
        <w:ind w:left="0"/>
        <w:jc w:val="both"/>
      </w:pPr>
      <w:r>
        <w:rPr>
          <w:rFonts w:ascii="Times New Roman"/>
          <w:b w:val="false"/>
          <w:i w:val="false"/>
          <w:color w:val="000000"/>
          <w:sz w:val="28"/>
        </w:rPr>
        <w:t>БИН ____________________</w:t>
      </w:r>
    </w:p>
    <w:p>
      <w:pPr>
        <w:spacing w:after="0"/>
        <w:ind w:left="0"/>
        <w:jc w:val="both"/>
      </w:pPr>
      <w:r>
        <w:rPr>
          <w:rFonts w:ascii="Times New Roman"/>
          <w:b w:val="false"/>
          <w:i w:val="false"/>
          <w:color w:val="000000"/>
          <w:sz w:val="28"/>
        </w:rPr>
        <w:t>Юридический адрес ________________________________________________________</w:t>
      </w:r>
    </w:p>
    <w:p>
      <w:pPr>
        <w:spacing w:after="0"/>
        <w:ind w:left="0"/>
        <w:jc w:val="both"/>
      </w:pPr>
      <w:r>
        <w:rPr>
          <w:rFonts w:ascii="Times New Roman"/>
          <w:b w:val="false"/>
          <w:i w:val="false"/>
          <w:color w:val="000000"/>
          <w:sz w:val="28"/>
        </w:rPr>
        <w:t>Ф.И.О.(при его наличии) (далее – Ф.И.О) руководителя</w:t>
      </w:r>
    </w:p>
    <w:p>
      <w:pPr>
        <w:spacing w:after="0"/>
        <w:ind w:left="0"/>
        <w:jc w:val="both"/>
      </w:pPr>
      <w:r>
        <w:rPr>
          <w:rFonts w:ascii="Times New Roman"/>
          <w:b w:val="false"/>
          <w:i w:val="false"/>
          <w:color w:val="000000"/>
          <w:sz w:val="28"/>
        </w:rPr>
        <w:t>или уполномоченного представит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От имени которого действует_________________________________________________</w:t>
      </w:r>
    </w:p>
    <w:p>
      <w:pPr>
        <w:spacing w:after="0"/>
        <w:ind w:left="0"/>
        <w:jc w:val="both"/>
      </w:pPr>
      <w:r>
        <w:rPr>
          <w:rFonts w:ascii="Times New Roman"/>
          <w:b w:val="false"/>
          <w:i w:val="false"/>
          <w:color w:val="000000"/>
          <w:sz w:val="28"/>
        </w:rPr>
        <w:t xml:space="preserve"> (заполняется уполномоченным представителем)</w:t>
      </w:r>
    </w:p>
    <w:p>
      <w:pPr>
        <w:spacing w:after="0"/>
        <w:ind w:left="0"/>
        <w:jc w:val="both"/>
      </w:pPr>
      <w:r>
        <w:rPr>
          <w:rFonts w:ascii="Times New Roman"/>
          <w:b w:val="false"/>
          <w:i w:val="false"/>
          <w:color w:val="000000"/>
          <w:sz w:val="28"/>
        </w:rPr>
        <w:t>на основании ______________________________________________________________</w:t>
      </w:r>
    </w:p>
    <w:p>
      <w:pPr>
        <w:spacing w:after="0"/>
        <w:ind w:left="0"/>
        <w:jc w:val="both"/>
      </w:pPr>
      <w:r>
        <w:rPr>
          <w:rFonts w:ascii="Times New Roman"/>
          <w:b w:val="false"/>
          <w:i w:val="false"/>
          <w:color w:val="000000"/>
          <w:sz w:val="28"/>
        </w:rPr>
        <w:t xml:space="preserve"> (реквизиты документа, удостоверяющего полномочия)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Прошу зарегистрировать/возникновение, обременение, прекращение/права (нужное</w:t>
      </w:r>
    </w:p>
    <w:p>
      <w:pPr>
        <w:spacing w:after="0"/>
        <w:ind w:left="0"/>
        <w:jc w:val="both"/>
      </w:pPr>
      <w:r>
        <w:rPr>
          <w:rFonts w:ascii="Times New Roman"/>
          <w:b w:val="false"/>
          <w:i w:val="false"/>
          <w:color w:val="000000"/>
          <w:sz w:val="28"/>
        </w:rPr>
        <w:t>подчеркнуть) на объект недвижимости, расположенный по адресу: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 заявлению прилагаю(ем) следующие документы:</w:t>
      </w:r>
    </w:p>
    <w:p>
      <w:pPr>
        <w:spacing w:after="0"/>
        <w:ind w:left="0"/>
        <w:jc w:val="both"/>
      </w:pPr>
      <w:r>
        <w:rPr>
          <w:rFonts w:ascii="Times New Roman"/>
          <w:b w:val="false"/>
          <w:i w:val="false"/>
          <w:color w:val="000000"/>
          <w:sz w:val="28"/>
        </w:rPr>
        <w:t>1. Документ об оплате: вид ______ № _________ на сумму ________ тенге</w:t>
      </w:r>
    </w:p>
    <w:p>
      <w:pPr>
        <w:spacing w:after="0"/>
        <w:ind w:left="0"/>
        <w:jc w:val="both"/>
      </w:pPr>
      <w:r>
        <w:rPr>
          <w:rFonts w:ascii="Times New Roman"/>
          <w:b w:val="false"/>
          <w:i w:val="false"/>
          <w:color w:val="000000"/>
          <w:sz w:val="28"/>
        </w:rPr>
        <w:t>2. Документ, подтверждающий право на недвижимое имущество, а при уступке прав</w:t>
      </w:r>
    </w:p>
    <w:p>
      <w:pPr>
        <w:spacing w:after="0"/>
        <w:ind w:left="0"/>
        <w:jc w:val="both"/>
      </w:pPr>
      <w:r>
        <w:rPr>
          <w:rFonts w:ascii="Times New Roman"/>
          <w:b w:val="false"/>
          <w:i w:val="false"/>
          <w:color w:val="000000"/>
          <w:sz w:val="28"/>
        </w:rPr>
        <w:t>(требований) по договорам залога недвижимого имущества представляется договор</w:t>
      </w:r>
    </w:p>
    <w:p>
      <w:pPr>
        <w:spacing w:after="0"/>
        <w:ind w:left="0"/>
        <w:jc w:val="both"/>
      </w:pPr>
      <w:r>
        <w:rPr>
          <w:rFonts w:ascii="Times New Roman"/>
          <w:b w:val="false"/>
          <w:i w:val="false"/>
          <w:color w:val="000000"/>
          <w:sz w:val="28"/>
        </w:rPr>
        <w:t>об уступке прав (требований) (договор об одновременной передаче активов</w:t>
      </w:r>
    </w:p>
    <w:p>
      <w:pPr>
        <w:spacing w:after="0"/>
        <w:ind w:left="0"/>
        <w:jc w:val="both"/>
      </w:pPr>
      <w:r>
        <w:rPr>
          <w:rFonts w:ascii="Times New Roman"/>
          <w:b w:val="false"/>
          <w:i w:val="false"/>
          <w:color w:val="000000"/>
          <w:sz w:val="28"/>
        </w:rPr>
        <w:t>и обязательств)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серия, номер, когда и кем выдан):</w:t>
      </w:r>
    </w:p>
    <w:p>
      <w:pPr>
        <w:spacing w:after="0"/>
        <w:ind w:left="0"/>
        <w:jc w:val="both"/>
      </w:pPr>
      <w:r>
        <w:rPr>
          <w:rFonts w:ascii="Times New Roman"/>
          <w:b w:val="false"/>
          <w:i w:val="false"/>
          <w:color w:val="000000"/>
          <w:sz w:val="28"/>
        </w:rPr>
        <w:t>Необходимы ли Сведения о собственнике Да/Нет (ненужное зачеркнуть)</w:t>
      </w:r>
    </w:p>
    <w:p>
      <w:pPr>
        <w:spacing w:after="0"/>
        <w:ind w:left="0"/>
        <w:jc w:val="both"/>
      </w:pPr>
      <w:r>
        <w:rPr>
          <w:rFonts w:ascii="Times New Roman"/>
          <w:b w:val="false"/>
          <w:i w:val="false"/>
          <w:color w:val="000000"/>
          <w:sz w:val="28"/>
        </w:rPr>
        <w:t>Превышает ли совокупная балансовая стоимость приобретаемых или продаваемых</w:t>
      </w:r>
    </w:p>
    <w:p>
      <w:pPr>
        <w:spacing w:after="0"/>
        <w:ind w:left="0"/>
        <w:jc w:val="both"/>
      </w:pPr>
      <w:r>
        <w:rPr>
          <w:rFonts w:ascii="Times New Roman"/>
          <w:b w:val="false"/>
          <w:i w:val="false"/>
          <w:color w:val="000000"/>
          <w:sz w:val="28"/>
        </w:rPr>
        <w:t>активов размеры, установленные антимонопольным законодательством</w:t>
      </w:r>
    </w:p>
    <w:p>
      <w:pPr>
        <w:spacing w:after="0"/>
        <w:ind w:left="0"/>
        <w:jc w:val="both"/>
      </w:pPr>
      <w:r>
        <w:rPr>
          <w:rFonts w:ascii="Times New Roman"/>
          <w:b w:val="false"/>
          <w:i w:val="false"/>
          <w:color w:val="000000"/>
          <w:sz w:val="28"/>
        </w:rPr>
        <w:t>Республики Казахстан Да/Нет (ненужное зачеркнуть)</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(дата) (Ф.И.О руководителя или уполномоченного представителя) подпись)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(Ф.И.О и подпись работника, принявшего заявление)</w:t>
      </w:r>
    </w:p>
    <w:p>
      <w:pPr>
        <w:spacing w:after="0"/>
        <w:ind w:left="0"/>
        <w:jc w:val="both"/>
      </w:pPr>
      <w:r>
        <w:rPr>
          <w:rFonts w:ascii="Times New Roman"/>
          <w:b w:val="false"/>
          <w:i w:val="false"/>
          <w:color w:val="000000"/>
          <w:sz w:val="28"/>
        </w:rPr>
        <w:t>Дата подачи заявления: _____ 20 ___ г. время _____ час ____ мин</w:t>
      </w:r>
    </w:p>
    <w:p>
      <w:pPr>
        <w:spacing w:after="0"/>
        <w:ind w:left="0"/>
        <w:jc w:val="both"/>
      </w:pPr>
      <w:r>
        <w:rPr>
          <w:rFonts w:ascii="Times New Roman"/>
          <w:b w:val="false"/>
          <w:i w:val="false"/>
          <w:color w:val="000000"/>
          <w:sz w:val="28"/>
        </w:rPr>
        <w:t>Результат выполнения/рассмотрения/заявления _________________________________</w:t>
      </w:r>
    </w:p>
    <w:p>
      <w:pPr>
        <w:spacing w:after="0"/>
        <w:ind w:left="0"/>
        <w:jc w:val="both"/>
      </w:pPr>
      <w:r>
        <w:rPr>
          <w:rFonts w:ascii="Times New Roman"/>
          <w:b w:val="false"/>
          <w:i w:val="false"/>
          <w:color w:val="000000"/>
          <w:sz w:val="28"/>
        </w:rPr>
        <w:t>Проверено: дата ________________ 20 ___ г.</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(Ф.И.О и подпись регистратора)</w:t>
      </w:r>
    </w:p>
    <w:p>
      <w:pPr>
        <w:spacing w:after="0"/>
        <w:ind w:left="0"/>
        <w:jc w:val="both"/>
      </w:pPr>
      <w:r>
        <w:rPr>
          <w:rFonts w:ascii="Times New Roman"/>
          <w:b w:val="false"/>
          <w:i w:val="false"/>
          <w:color w:val="000000"/>
          <w:sz w:val="28"/>
        </w:rPr>
        <w:t>Примечание: В случае, если в заявлении на регистрацию содержится сведение,</w:t>
      </w:r>
    </w:p>
    <w:p>
      <w:pPr>
        <w:spacing w:after="0"/>
        <w:ind w:left="0"/>
        <w:jc w:val="both"/>
      </w:pPr>
      <w:r>
        <w:rPr>
          <w:rFonts w:ascii="Times New Roman"/>
          <w:b w:val="false"/>
          <w:i w:val="false"/>
          <w:color w:val="000000"/>
          <w:sz w:val="28"/>
        </w:rPr>
        <w:t>что совокупная балансовая стоимость приобретаемых или продаваемых активов</w:t>
      </w:r>
    </w:p>
    <w:p>
      <w:pPr>
        <w:spacing w:after="0"/>
        <w:ind w:left="0"/>
        <w:jc w:val="both"/>
      </w:pPr>
      <w:r>
        <w:rPr>
          <w:rFonts w:ascii="Times New Roman"/>
          <w:b w:val="false"/>
          <w:i w:val="false"/>
          <w:color w:val="000000"/>
          <w:sz w:val="28"/>
        </w:rPr>
        <w:t>превышает размеры, установленные антимонопольным законодательством</w:t>
      </w:r>
    </w:p>
    <w:p>
      <w:pPr>
        <w:spacing w:after="0"/>
        <w:ind w:left="0"/>
        <w:jc w:val="both"/>
      </w:pPr>
      <w:r>
        <w:rPr>
          <w:rFonts w:ascii="Times New Roman"/>
          <w:b w:val="false"/>
          <w:i w:val="false"/>
          <w:color w:val="000000"/>
          <w:sz w:val="28"/>
        </w:rPr>
        <w:t>Республики Казахстан, то заявителем представляется предварительное письменное</w:t>
      </w:r>
    </w:p>
    <w:p>
      <w:pPr>
        <w:spacing w:after="0"/>
        <w:ind w:left="0"/>
        <w:jc w:val="both"/>
      </w:pPr>
      <w:r>
        <w:rPr>
          <w:rFonts w:ascii="Times New Roman"/>
          <w:b w:val="false"/>
          <w:i w:val="false"/>
          <w:color w:val="000000"/>
          <w:sz w:val="28"/>
        </w:rPr>
        <w:t>согласие антимонопольного органа.</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Услугополучатель подтверждает своей подписью ознакомление с тем, что указанные</w:t>
      </w:r>
    </w:p>
    <w:p>
      <w:pPr>
        <w:spacing w:after="0"/>
        <w:ind w:left="0"/>
        <w:jc w:val="both"/>
      </w:pPr>
      <w:r>
        <w:rPr>
          <w:rFonts w:ascii="Times New Roman"/>
          <w:b w:val="false"/>
          <w:i w:val="false"/>
          <w:color w:val="000000"/>
          <w:sz w:val="28"/>
        </w:rPr>
        <w:t>им адрес места жительства (места нахождения), места работы, абонентский номер</w:t>
      </w:r>
    </w:p>
    <w:p>
      <w:pPr>
        <w:spacing w:after="0"/>
        <w:ind w:left="0"/>
        <w:jc w:val="both"/>
      </w:pPr>
      <w:r>
        <w:rPr>
          <w:rFonts w:ascii="Times New Roman"/>
          <w:b w:val="false"/>
          <w:i w:val="false"/>
          <w:color w:val="000000"/>
          <w:sz w:val="28"/>
        </w:rPr>
        <w:t>сотовой связи, электронный адрес достоверны, а уведомление (извещение),</w:t>
      </w:r>
    </w:p>
    <w:p>
      <w:pPr>
        <w:spacing w:after="0"/>
        <w:ind w:left="0"/>
        <w:jc w:val="both"/>
      </w:pPr>
      <w:r>
        <w:rPr>
          <w:rFonts w:ascii="Times New Roman"/>
          <w:b w:val="false"/>
          <w:i w:val="false"/>
          <w:color w:val="000000"/>
          <w:sz w:val="28"/>
        </w:rPr>
        <w:t>направленное на указанные контакты, будет считаться надлежащим и достаточным.</w:t>
      </w:r>
    </w:p>
    <w:p>
      <w:pPr>
        <w:spacing w:after="0"/>
        <w:ind w:left="0"/>
        <w:jc w:val="both"/>
      </w:pPr>
      <w:r>
        <w:rPr>
          <w:rFonts w:ascii="Times New Roman"/>
          <w:b w:val="false"/>
          <w:i w:val="false"/>
          <w:color w:val="000000"/>
          <w:sz w:val="28"/>
        </w:rPr>
        <w:t>_______________ "___"________20__г.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прав (обременений) на</w:t>
            </w:r>
            <w:r>
              <w:br/>
            </w:r>
            <w:r>
              <w:rPr>
                <w:rFonts w:ascii="Times New Roman"/>
                <w:b w:val="false"/>
                <w:i w:val="false"/>
                <w:color w:val="000000"/>
                <w:sz w:val="20"/>
              </w:rPr>
              <w:t>недвижимое имущество"</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юстиции РК от 04.04.2023 </w:t>
      </w:r>
      <w:r>
        <w:rPr>
          <w:rFonts w:ascii="Times New Roman"/>
          <w:b w:val="false"/>
          <w:i w:val="false"/>
          <w:color w:val="ff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88" w:id="70"/>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"Государственная регистрация прав (обременений) на недвижимое имущество" </w:t>
            </w:r>
          </w:p>
          <w:p>
            <w:pPr>
              <w:spacing w:after="20"/>
              <w:ind w:left="20"/>
              <w:jc w:val="both"/>
            </w:pPr>
            <w:r>
              <w:rPr>
                <w:rFonts w:ascii="Times New Roman"/>
                <w:b w:val="false"/>
                <w:i w:val="false"/>
                <w:color w:val="000000"/>
                <w:sz w:val="20"/>
              </w:rPr>
              <w:t xml:space="preserve">
Наименование подвида государственной услуги: </w:t>
            </w:r>
          </w:p>
          <w:p>
            <w:pPr>
              <w:spacing w:after="20"/>
              <w:ind w:left="20"/>
              <w:jc w:val="both"/>
            </w:pPr>
            <w:r>
              <w:rPr>
                <w:rFonts w:ascii="Times New Roman"/>
                <w:b w:val="false"/>
                <w:i w:val="false"/>
                <w:color w:val="000000"/>
                <w:sz w:val="20"/>
              </w:rPr>
              <w:t>
1. Государственная регистрация прав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w:t>
            </w:r>
          </w:p>
          <w:p>
            <w:pPr>
              <w:spacing w:after="20"/>
              <w:ind w:left="20"/>
              <w:jc w:val="both"/>
            </w:pPr>
            <w:r>
              <w:rPr>
                <w:rFonts w:ascii="Times New Roman"/>
                <w:b w:val="false"/>
                <w:i w:val="false"/>
                <w:color w:val="000000"/>
                <w:sz w:val="20"/>
              </w:rPr>
              <w:t>
2. Регистрация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w:t>
            </w:r>
          </w:p>
          <w:p>
            <w:pPr>
              <w:spacing w:after="20"/>
              <w:ind w:left="20"/>
              <w:jc w:val="both"/>
            </w:pPr>
            <w:r>
              <w:rPr>
                <w:rFonts w:ascii="Times New Roman"/>
                <w:b w:val="false"/>
                <w:i w:val="false"/>
                <w:color w:val="000000"/>
                <w:sz w:val="20"/>
              </w:rPr>
              <w:t>
3. Государственная регистрация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w:t>
            </w:r>
          </w:p>
          <w:p>
            <w:pPr>
              <w:spacing w:after="20"/>
              <w:ind w:left="20"/>
              <w:jc w:val="both"/>
            </w:pPr>
            <w:r>
              <w:rPr>
                <w:rFonts w:ascii="Times New Roman"/>
                <w:b w:val="false"/>
                <w:i w:val="false"/>
                <w:color w:val="000000"/>
                <w:sz w:val="20"/>
              </w:rPr>
              <w:t>
4. Государственная регистрация прав (обременений прав) на недвижимое имущество в процедурах банкротства</w:t>
            </w:r>
          </w:p>
          <w:p>
            <w:pPr>
              <w:spacing w:after="20"/>
              <w:ind w:left="20"/>
              <w:jc w:val="both"/>
            </w:pPr>
            <w:r>
              <w:rPr>
                <w:rFonts w:ascii="Times New Roman"/>
                <w:b w:val="false"/>
                <w:i w:val="false"/>
                <w:color w:val="000000"/>
                <w:sz w:val="20"/>
              </w:rPr>
              <w:t>
5. Государственная регистрация прав при реорганизации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через:</w:t>
            </w:r>
          </w:p>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p>
            <w:pPr>
              <w:spacing w:after="20"/>
              <w:ind w:left="20"/>
              <w:jc w:val="both"/>
            </w:pPr>
            <w:r>
              <w:rPr>
                <w:rFonts w:ascii="Times New Roman"/>
                <w:b w:val="false"/>
                <w:i w:val="false"/>
                <w:color w:val="000000"/>
                <w:sz w:val="20"/>
              </w:rPr>
              <w:t>
веб-портал "электронного правительства";</w:t>
            </w:r>
          </w:p>
          <w:p>
            <w:pPr>
              <w:spacing w:after="20"/>
              <w:ind w:left="20"/>
              <w:jc w:val="both"/>
            </w:pPr>
            <w:r>
              <w:rPr>
                <w:rFonts w:ascii="Times New Roman"/>
                <w:b w:val="false"/>
                <w:i w:val="false"/>
                <w:color w:val="000000"/>
                <w:sz w:val="20"/>
              </w:rPr>
              <w:t>
объекты информатизации.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услугополучателем при обращении к услугодателю: по государственной регистрации возникновения, изменения или прекращения прав (обременений прав) на недвижимое имущество и иных объектов государственной регистрации, за исключением нотариально не удостоверенных сделок, а также регистрации прекращения обременений и юридических притязаний – в течение трех рабочих дней с момента поступления заявления услугодателю.</w:t>
            </w:r>
          </w:p>
          <w:p>
            <w:pPr>
              <w:spacing w:after="20"/>
              <w:ind w:left="20"/>
              <w:jc w:val="both"/>
            </w:pPr>
            <w:r>
              <w:rPr>
                <w:rFonts w:ascii="Times New Roman"/>
                <w:b w:val="false"/>
                <w:i w:val="false"/>
                <w:color w:val="000000"/>
                <w:sz w:val="20"/>
              </w:rPr>
              <w:t>
День приема документов не входит в срок оказания государственной услуги, при этом результат оказания государственной услуги предоставляет за день до окончания срока оказания;</w:t>
            </w:r>
          </w:p>
          <w:p>
            <w:pPr>
              <w:spacing w:after="20"/>
              <w:ind w:left="20"/>
              <w:jc w:val="both"/>
            </w:pPr>
            <w:r>
              <w:rPr>
                <w:rFonts w:ascii="Times New Roman"/>
                <w:b w:val="false"/>
                <w:i w:val="false"/>
                <w:color w:val="000000"/>
                <w:sz w:val="20"/>
              </w:rPr>
              <w:t>
по государственной регистрации по нотариально не удостоверенной сделке, а также прекращения обременений и юридических притязаний – в течение одного рабочего дня с момента поступления заявления к услугодателю.</w:t>
            </w:r>
          </w:p>
          <w:p>
            <w:pPr>
              <w:spacing w:after="20"/>
              <w:ind w:left="20"/>
              <w:jc w:val="both"/>
            </w:pPr>
            <w:r>
              <w:rPr>
                <w:rFonts w:ascii="Times New Roman"/>
                <w:b w:val="false"/>
                <w:i w:val="false"/>
                <w:color w:val="000000"/>
                <w:sz w:val="20"/>
              </w:rPr>
              <w:t>
В случае обращения услугополучателя к услугодателю через Портал указанный срок в течении одного рабочего дня исчисляется с момента подтверждения оплаты через платежный шлюз электронного правительства.</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p>
            <w:pPr>
              <w:spacing w:after="20"/>
              <w:ind w:left="20"/>
              <w:jc w:val="both"/>
            </w:pPr>
            <w:r>
              <w:rPr>
                <w:rFonts w:ascii="Times New Roman"/>
                <w:b w:val="false"/>
                <w:i w:val="false"/>
                <w:color w:val="000000"/>
                <w:sz w:val="20"/>
              </w:rPr>
              <w:t>
Государственная услуга приостанавливается не более чем на один месяц в следующих случаях:</w:t>
            </w:r>
          </w:p>
          <w:p>
            <w:pPr>
              <w:spacing w:after="20"/>
              <w:ind w:left="20"/>
              <w:jc w:val="both"/>
            </w:pPr>
            <w:r>
              <w:rPr>
                <w:rFonts w:ascii="Times New Roman"/>
                <w:b w:val="false"/>
                <w:i w:val="false"/>
                <w:color w:val="000000"/>
                <w:sz w:val="20"/>
              </w:rPr>
              <w:t>
1) по постановлению (определению) суда на основании исковых и иных заявлений (жалоб), поданных в суд;</w:t>
            </w:r>
          </w:p>
          <w:p>
            <w:pPr>
              <w:spacing w:after="20"/>
              <w:ind w:left="20"/>
              <w:jc w:val="both"/>
            </w:pPr>
            <w:r>
              <w:rPr>
                <w:rFonts w:ascii="Times New Roman"/>
                <w:b w:val="false"/>
                <w:i w:val="false"/>
                <w:color w:val="000000"/>
                <w:sz w:val="20"/>
              </w:rPr>
              <w:t>
2) в соответствии с актами прокурорского надзора до устранения нарушения закона;</w:t>
            </w:r>
          </w:p>
          <w:p>
            <w:pPr>
              <w:spacing w:after="20"/>
              <w:ind w:left="20"/>
              <w:jc w:val="both"/>
            </w:pPr>
            <w:r>
              <w:rPr>
                <w:rFonts w:ascii="Times New Roman"/>
                <w:b w:val="false"/>
                <w:i w:val="false"/>
                <w:color w:val="000000"/>
                <w:sz w:val="20"/>
              </w:rPr>
              <w:t xml:space="preserve">
3)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противодействии легализации (отмыванию) доходов, полученных незаконным путем, и финансированию терроризма";</w:t>
            </w:r>
          </w:p>
          <w:p>
            <w:pPr>
              <w:spacing w:after="20"/>
              <w:ind w:left="20"/>
              <w:jc w:val="both"/>
            </w:pPr>
            <w:r>
              <w:rPr>
                <w:rFonts w:ascii="Times New Roman"/>
                <w:b w:val="false"/>
                <w:i w:val="false"/>
                <w:color w:val="000000"/>
                <w:sz w:val="20"/>
              </w:rPr>
              <w:t>
4) для представления заявителем документов, необходимых для государственной регистрации, если отсутствие необходимых документов не явилось основанием для отказа в приеме документов на регистрацию;</w:t>
            </w:r>
          </w:p>
          <w:p>
            <w:pPr>
              <w:spacing w:after="20"/>
              <w:ind w:left="20"/>
              <w:jc w:val="both"/>
            </w:pPr>
            <w:r>
              <w:rPr>
                <w:rFonts w:ascii="Times New Roman"/>
                <w:b w:val="false"/>
                <w:i w:val="false"/>
                <w:color w:val="000000"/>
                <w:sz w:val="20"/>
              </w:rPr>
              <w:t>
5) для получения разъяснений или истребования от государственных органов необходимой информации в связи с ее отсутствием в документах, исходящих от таких органов, или наличием противоречий в таких документах, если указанные обстоятельства не явились основаниями для отказа в приеме документов на регистрацию;</w:t>
            </w:r>
          </w:p>
          <w:p>
            <w:pPr>
              <w:spacing w:after="20"/>
              <w:ind w:left="20"/>
              <w:jc w:val="both"/>
            </w:pPr>
            <w:r>
              <w:rPr>
                <w:rFonts w:ascii="Times New Roman"/>
                <w:b w:val="false"/>
                <w:i w:val="false"/>
                <w:color w:val="000000"/>
                <w:sz w:val="20"/>
              </w:rPr>
              <w:t>
6) при несоответствии объекта регистрации, устанавливаемого на основании правоустанавливающих документов, и объекта регистрации, указанного в заявлении, для устранения противоречия между ними.</w:t>
            </w:r>
          </w:p>
          <w:p>
            <w:pPr>
              <w:spacing w:after="20"/>
              <w:ind w:left="20"/>
              <w:jc w:val="both"/>
            </w:pPr>
            <w:r>
              <w:rPr>
                <w:rFonts w:ascii="Times New Roman"/>
                <w:b w:val="false"/>
                <w:i w:val="false"/>
                <w:color w:val="000000"/>
                <w:sz w:val="20"/>
              </w:rPr>
              <w:t>
7) при неполной оплате за государственную регистрацию прав на недвижимое имущество;</w:t>
            </w:r>
          </w:p>
          <w:p>
            <w:pPr>
              <w:spacing w:after="20"/>
              <w:ind w:left="20"/>
              <w:jc w:val="both"/>
            </w:pPr>
            <w:r>
              <w:rPr>
                <w:rFonts w:ascii="Times New Roman"/>
                <w:b w:val="false"/>
                <w:i w:val="false"/>
                <w:color w:val="000000"/>
                <w:sz w:val="20"/>
              </w:rPr>
              <w:t>
8) если в течение трех рабочих дней с момента поступления электронной копии правоустанавливающего документа в информационную систему правового кадастра не поступило подтверждение об оплате за государственную регистрацию прав на недвижимое имущество или об освобождении лица от оплаты.</w:t>
            </w:r>
          </w:p>
          <w:p>
            <w:pPr>
              <w:spacing w:after="20"/>
              <w:ind w:left="20"/>
              <w:jc w:val="both"/>
            </w:pPr>
            <w:r>
              <w:rPr>
                <w:rFonts w:ascii="Times New Roman"/>
                <w:b w:val="false"/>
                <w:i w:val="false"/>
                <w:color w:val="000000"/>
                <w:sz w:val="20"/>
              </w:rPr>
              <w:t>
Электронная регистрация не приостанавливается по основаниям, указанным в подпунктах 4) и 6) пункта 3 настоящего Перечня государственной услуги.</w:t>
            </w:r>
          </w:p>
          <w:p>
            <w:pPr>
              <w:spacing w:after="20"/>
              <w:ind w:left="20"/>
              <w:jc w:val="both"/>
            </w:pPr>
            <w:r>
              <w:rPr>
                <w:rFonts w:ascii="Times New Roman"/>
                <w:b w:val="false"/>
                <w:i w:val="false"/>
                <w:color w:val="000000"/>
                <w:sz w:val="20"/>
              </w:rPr>
              <w:t>
Государственная регистрация прав (обременений прав) на недвижимое имущество в ускоренном порядке производится по желанию заявителя не позднее одного рабочего дня, следующего за днем поступления заявления в регистрирующий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обращении к услугодателю: </w:t>
            </w:r>
          </w:p>
          <w:p>
            <w:pPr>
              <w:spacing w:after="20"/>
              <w:ind w:left="20"/>
              <w:jc w:val="both"/>
            </w:pPr>
            <w:r>
              <w:rPr>
                <w:rFonts w:ascii="Times New Roman"/>
                <w:b w:val="false"/>
                <w:i w:val="false"/>
                <w:color w:val="000000"/>
                <w:sz w:val="20"/>
              </w:rPr>
              <w:t>
1) правоустанавливающий документ с отметкой о произведенной государственной регистрации прав (обременений) на недвижимое имущество/ уведомление о произведенной регистрации государственной регистрации;</w:t>
            </w:r>
          </w:p>
          <w:p>
            <w:pPr>
              <w:spacing w:after="20"/>
              <w:ind w:left="20"/>
              <w:jc w:val="both"/>
            </w:pPr>
            <w:r>
              <w:rPr>
                <w:rFonts w:ascii="Times New Roman"/>
                <w:b w:val="false"/>
                <w:i w:val="false"/>
                <w:color w:val="000000"/>
                <w:sz w:val="20"/>
              </w:rPr>
              <w:t>
2)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При обращении посредством ПЭП/ЕНИС/объекты информатизации:</w:t>
            </w:r>
          </w:p>
          <w:p>
            <w:pPr>
              <w:spacing w:after="20"/>
              <w:ind w:left="20"/>
              <w:jc w:val="both"/>
            </w:pPr>
            <w:r>
              <w:rPr>
                <w:rFonts w:ascii="Times New Roman"/>
                <w:b w:val="false"/>
                <w:i w:val="false"/>
                <w:color w:val="000000"/>
                <w:sz w:val="20"/>
              </w:rPr>
              <w:t>
1) уведомление о произведенной государственной регистрации;</w:t>
            </w:r>
          </w:p>
          <w:p>
            <w:pPr>
              <w:spacing w:after="20"/>
              <w:ind w:left="20"/>
              <w:jc w:val="both"/>
            </w:pPr>
            <w:r>
              <w:rPr>
                <w:rFonts w:ascii="Times New Roman"/>
                <w:b w:val="false"/>
                <w:i w:val="false"/>
                <w:color w:val="000000"/>
                <w:sz w:val="20"/>
              </w:rPr>
              <w:t>
2)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за государственную регистрацию взимается в соответствии с установленными тарифами </w:t>
            </w:r>
            <w:r>
              <w:rPr>
                <w:rFonts w:ascii="Times New Roman"/>
                <w:b w:val="false"/>
                <w:i w:val="false"/>
                <w:color w:val="000000"/>
                <w:sz w:val="20"/>
              </w:rPr>
              <w:t>приказом</w:t>
            </w:r>
            <w:r>
              <w:rPr>
                <w:rFonts w:ascii="Times New Roman"/>
                <w:b w:val="false"/>
                <w:i w:val="false"/>
                <w:color w:val="000000"/>
                <w:sz w:val="20"/>
              </w:rPr>
              <w:t xml:space="preserve"> Министра информации и коммуникаций от 27 сентября 2018 года № 418 "Об утверждении цен на товары (работы, услуги) в сфере государственной регистрации прав на недвижимое имущество".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3) При электронной регистрации посредством ЕНИС согласно графику работы нотариуса;</w:t>
            </w:r>
          </w:p>
          <w:p>
            <w:pPr>
              <w:spacing w:after="20"/>
              <w:ind w:left="20"/>
              <w:jc w:val="both"/>
            </w:pPr>
            <w:r>
              <w:rPr>
                <w:rFonts w:ascii="Times New Roman"/>
                <w:b w:val="false"/>
                <w:i w:val="false"/>
                <w:color w:val="000000"/>
                <w:sz w:val="20"/>
              </w:rPr>
              <w:t xml:space="preserve">
4) портала/объектов информатизации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разрезе организаций осуществляющих прием заявлений (исчерпывающий перечень документов необходимых для оказания государственной услуги), а также подвидов услуг:</w:t>
            </w:r>
          </w:p>
          <w:p>
            <w:pPr>
              <w:spacing w:after="20"/>
              <w:ind w:left="20"/>
              <w:jc w:val="both"/>
            </w:pPr>
            <w:r>
              <w:rPr>
                <w:rFonts w:ascii="Times New Roman"/>
                <w:b w:val="false"/>
                <w:i w:val="false"/>
                <w:color w:val="000000"/>
                <w:sz w:val="20"/>
              </w:rPr>
              <w:t>
- в Некоммерческое акционерное общество "Государственная корпорация "Правительство для граждан":</w:t>
            </w:r>
          </w:p>
          <w:p>
            <w:pPr>
              <w:spacing w:after="20"/>
              <w:ind w:left="20"/>
              <w:jc w:val="both"/>
            </w:pPr>
            <w:r>
              <w:rPr>
                <w:rFonts w:ascii="Times New Roman"/>
                <w:b w:val="false"/>
                <w:i w:val="false"/>
                <w:color w:val="000000"/>
                <w:sz w:val="20"/>
              </w:rPr>
              <w:t>
1. Государственная регистрация прав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w:t>
            </w:r>
          </w:p>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p>
            <w:pPr>
              <w:spacing w:after="20"/>
              <w:ind w:left="20"/>
              <w:jc w:val="both"/>
            </w:pPr>
            <w:r>
              <w:rPr>
                <w:rFonts w:ascii="Times New Roman"/>
                <w:b w:val="false"/>
                <w:i w:val="false"/>
                <w:color w:val="000000"/>
                <w:sz w:val="20"/>
              </w:rPr>
              <w:t>
1) Заявление о государственной регистрации прав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 по форме, согласно приложению 1 к Правилам;</w:t>
            </w:r>
          </w:p>
          <w:p>
            <w:pPr>
              <w:spacing w:after="20"/>
              <w:ind w:left="20"/>
              <w:jc w:val="both"/>
            </w:pPr>
            <w:r>
              <w:rPr>
                <w:rFonts w:ascii="Times New Roman"/>
                <w:b w:val="false"/>
                <w:i w:val="false"/>
                <w:color w:val="000000"/>
                <w:sz w:val="20"/>
              </w:rPr>
              <w:t>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w:t>
            </w:r>
          </w:p>
          <w:p>
            <w:pPr>
              <w:spacing w:after="20"/>
              <w:ind w:left="20"/>
              <w:jc w:val="both"/>
            </w:pPr>
            <w:r>
              <w:rPr>
                <w:rFonts w:ascii="Times New Roman"/>
                <w:b w:val="false"/>
                <w:i w:val="false"/>
                <w:color w:val="000000"/>
                <w:sz w:val="20"/>
              </w:rPr>
              <w:t>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подается всеми участниками (уполномоченными представителями).</w:t>
            </w:r>
          </w:p>
          <w:p>
            <w:pPr>
              <w:spacing w:after="20"/>
              <w:ind w:left="20"/>
              <w:jc w:val="both"/>
            </w:pPr>
            <w:r>
              <w:rPr>
                <w:rFonts w:ascii="Times New Roman"/>
                <w:b w:val="false"/>
                <w:i w:val="false"/>
                <w:color w:val="000000"/>
                <w:sz w:val="20"/>
              </w:rPr>
              <w:t>
2) Правоустанавливающий документ, подтверждающий право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w:t>
            </w:r>
          </w:p>
          <w:p>
            <w:pPr>
              <w:spacing w:after="20"/>
              <w:ind w:left="20"/>
              <w:jc w:val="both"/>
            </w:pPr>
            <w:r>
              <w:rPr>
                <w:rFonts w:ascii="Times New Roman"/>
                <w:b w:val="false"/>
                <w:i w:val="false"/>
                <w:color w:val="000000"/>
                <w:sz w:val="20"/>
              </w:rPr>
              <w:t>
В случае регистрации права землепользования на земельный участок представляется идентификационный документ на земельный участок.</w:t>
            </w:r>
          </w:p>
          <w:p>
            <w:pPr>
              <w:spacing w:after="20"/>
              <w:ind w:left="20"/>
              <w:jc w:val="both"/>
            </w:pPr>
            <w:r>
              <w:rPr>
                <w:rFonts w:ascii="Times New Roman"/>
                <w:b w:val="false"/>
                <w:i w:val="false"/>
                <w:color w:val="000000"/>
                <w:sz w:val="20"/>
              </w:rPr>
              <w:t>
3) Документ, подтверждающий оплату за государственную регистрацию прав на недвижимое имущество</w:t>
            </w:r>
          </w:p>
          <w:p>
            <w:pPr>
              <w:spacing w:after="20"/>
              <w:ind w:left="20"/>
              <w:jc w:val="both"/>
            </w:pPr>
            <w:r>
              <w:rPr>
                <w:rFonts w:ascii="Times New Roman"/>
                <w:b w:val="false"/>
                <w:i w:val="false"/>
                <w:color w:val="000000"/>
                <w:sz w:val="20"/>
              </w:rPr>
              <w:t>
2. Регистрация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w:t>
            </w:r>
          </w:p>
          <w:p>
            <w:pPr>
              <w:spacing w:after="20"/>
              <w:ind w:left="20"/>
              <w:jc w:val="both"/>
            </w:pPr>
            <w:r>
              <w:rPr>
                <w:rFonts w:ascii="Times New Roman"/>
                <w:b w:val="false"/>
                <w:i w:val="false"/>
                <w:color w:val="000000"/>
                <w:sz w:val="20"/>
              </w:rPr>
              <w:t>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w:t>
            </w:r>
          </w:p>
          <w:p>
            <w:pPr>
              <w:spacing w:after="20"/>
              <w:ind w:left="20"/>
              <w:jc w:val="both"/>
            </w:pPr>
            <w:r>
              <w:rPr>
                <w:rFonts w:ascii="Times New Roman"/>
                <w:b w:val="false"/>
                <w:i w:val="false"/>
                <w:color w:val="000000"/>
                <w:sz w:val="20"/>
              </w:rPr>
              <w:t>
1) Заявление о государственной регистрации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w:t>
            </w:r>
          </w:p>
          <w:p>
            <w:pPr>
              <w:spacing w:after="20"/>
              <w:ind w:left="20"/>
              <w:jc w:val="both"/>
            </w:pPr>
            <w:r>
              <w:rPr>
                <w:rFonts w:ascii="Times New Roman"/>
                <w:b w:val="false"/>
                <w:i w:val="false"/>
                <w:color w:val="000000"/>
                <w:sz w:val="20"/>
              </w:rPr>
              <w:t>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 по форме, согласно приложению и (или) к Правилам;</w:t>
            </w:r>
          </w:p>
          <w:p>
            <w:pPr>
              <w:spacing w:after="20"/>
              <w:ind w:left="20"/>
              <w:jc w:val="both"/>
            </w:pPr>
            <w:r>
              <w:rPr>
                <w:rFonts w:ascii="Times New Roman"/>
                <w:b w:val="false"/>
                <w:i w:val="false"/>
                <w:color w:val="000000"/>
                <w:sz w:val="20"/>
              </w:rPr>
              <w:t>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w:t>
            </w:r>
          </w:p>
          <w:p>
            <w:pPr>
              <w:spacing w:after="20"/>
              <w:ind w:left="20"/>
              <w:jc w:val="both"/>
            </w:pPr>
            <w:r>
              <w:rPr>
                <w:rFonts w:ascii="Times New Roman"/>
                <w:b w:val="false"/>
                <w:i w:val="false"/>
                <w:color w:val="000000"/>
                <w:sz w:val="20"/>
              </w:rPr>
              <w:t>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подается всеми участниками (уполномоченными представителями).</w:t>
            </w:r>
          </w:p>
          <w:p>
            <w:pPr>
              <w:spacing w:after="20"/>
              <w:ind w:left="20"/>
              <w:jc w:val="both"/>
            </w:pPr>
            <w:r>
              <w:rPr>
                <w:rFonts w:ascii="Times New Roman"/>
                <w:b w:val="false"/>
                <w:i w:val="false"/>
                <w:color w:val="000000"/>
                <w:sz w:val="20"/>
              </w:rPr>
              <w:t>
2) Правоустанавливающий документ, подтверждающий регистрации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w:t>
            </w:r>
          </w:p>
          <w:p>
            <w:pPr>
              <w:spacing w:after="20"/>
              <w:ind w:left="20"/>
              <w:jc w:val="both"/>
            </w:pPr>
            <w:r>
              <w:rPr>
                <w:rFonts w:ascii="Times New Roman"/>
                <w:b w:val="false"/>
                <w:i w:val="false"/>
                <w:color w:val="000000"/>
                <w:sz w:val="20"/>
              </w:rPr>
              <w:t>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w:t>
            </w:r>
          </w:p>
          <w:p>
            <w:pPr>
              <w:spacing w:after="20"/>
              <w:ind w:left="20"/>
              <w:jc w:val="both"/>
            </w:pPr>
            <w:r>
              <w:rPr>
                <w:rFonts w:ascii="Times New Roman"/>
                <w:b w:val="false"/>
                <w:i w:val="false"/>
                <w:color w:val="000000"/>
                <w:sz w:val="20"/>
              </w:rPr>
              <w:t>
3) Документ, подтверждающий оплату за государственную регистрацию прав на недвижимое имущество</w:t>
            </w:r>
          </w:p>
          <w:p>
            <w:pPr>
              <w:spacing w:after="20"/>
              <w:ind w:left="20"/>
              <w:jc w:val="both"/>
            </w:pPr>
            <w:r>
              <w:rPr>
                <w:rFonts w:ascii="Times New Roman"/>
                <w:b w:val="false"/>
                <w:i w:val="false"/>
                <w:color w:val="000000"/>
                <w:sz w:val="20"/>
              </w:rPr>
              <w:t>
3. Государственная регистрация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w:t>
            </w:r>
          </w:p>
          <w:p>
            <w:pPr>
              <w:spacing w:after="20"/>
              <w:ind w:left="20"/>
              <w:jc w:val="both"/>
            </w:pPr>
            <w:r>
              <w:rPr>
                <w:rFonts w:ascii="Times New Roman"/>
                <w:b w:val="false"/>
                <w:i w:val="false"/>
                <w:color w:val="000000"/>
                <w:sz w:val="20"/>
              </w:rPr>
              <w:t>
1) Заявление о государственной регистрации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 по форме, согласно приложению и (или) к Правилам;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подается всеми участниками (уполномоченными представителями).</w:t>
            </w:r>
          </w:p>
          <w:p>
            <w:pPr>
              <w:spacing w:after="20"/>
              <w:ind w:left="20"/>
              <w:jc w:val="both"/>
            </w:pPr>
            <w:r>
              <w:rPr>
                <w:rFonts w:ascii="Times New Roman"/>
                <w:b w:val="false"/>
                <w:i w:val="false"/>
                <w:color w:val="000000"/>
                <w:sz w:val="20"/>
              </w:rPr>
              <w:t>
2) Правоустанавливающий документ, подтверждающий регистрацию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w:t>
            </w:r>
          </w:p>
          <w:p>
            <w:pPr>
              <w:spacing w:after="20"/>
              <w:ind w:left="20"/>
              <w:jc w:val="both"/>
            </w:pPr>
            <w:r>
              <w:rPr>
                <w:rFonts w:ascii="Times New Roman"/>
                <w:b w:val="false"/>
                <w:i w:val="false"/>
                <w:color w:val="000000"/>
                <w:sz w:val="20"/>
              </w:rPr>
              <w:t xml:space="preserve">
3) Документ, подтверждающий оплату за государственную регистрацию прав на недвижимое имущество. </w:t>
            </w:r>
          </w:p>
          <w:p>
            <w:pPr>
              <w:spacing w:after="20"/>
              <w:ind w:left="20"/>
              <w:jc w:val="both"/>
            </w:pPr>
            <w:r>
              <w:rPr>
                <w:rFonts w:ascii="Times New Roman"/>
                <w:b w:val="false"/>
                <w:i w:val="false"/>
                <w:color w:val="000000"/>
                <w:sz w:val="20"/>
              </w:rPr>
              <w:t>
В тех случаях, когда права (обременения) возникают на основании договора или иной сделки при отсутствии их нотариального удостоверения, заявление в установленном порядке подается всеми участниками сделки.</w:t>
            </w:r>
          </w:p>
          <w:p>
            <w:pPr>
              <w:spacing w:after="20"/>
              <w:ind w:left="20"/>
              <w:jc w:val="both"/>
            </w:pPr>
            <w:r>
              <w:rPr>
                <w:rFonts w:ascii="Times New Roman"/>
                <w:b w:val="false"/>
                <w:i w:val="false"/>
                <w:color w:val="000000"/>
                <w:sz w:val="20"/>
              </w:rPr>
              <w:t>
Заявление на регистрацию возникновения и изменения залога, предоставленного в обеспечение договора банковского займа, подается залогодателем и (или) залогодержателем.</w:t>
            </w:r>
          </w:p>
          <w:p>
            <w:pPr>
              <w:spacing w:after="20"/>
              <w:ind w:left="20"/>
              <w:jc w:val="both"/>
            </w:pPr>
            <w:r>
              <w:rPr>
                <w:rFonts w:ascii="Times New Roman"/>
                <w:b w:val="false"/>
                <w:i w:val="false"/>
                <w:color w:val="000000"/>
                <w:sz w:val="20"/>
              </w:rPr>
              <w:t>
В случае подачи заявления залогодержателем требуется нотариально удостоверенное согласие залогодателя на такую регистрацию.</w:t>
            </w:r>
          </w:p>
          <w:p>
            <w:pPr>
              <w:spacing w:after="20"/>
              <w:ind w:left="20"/>
              <w:jc w:val="both"/>
            </w:pPr>
            <w:r>
              <w:rPr>
                <w:rFonts w:ascii="Times New Roman"/>
                <w:b w:val="false"/>
                <w:i w:val="false"/>
                <w:color w:val="000000"/>
                <w:sz w:val="20"/>
              </w:rPr>
              <w:t>
4. Государственная регистрация прав (обременений прав) на недвижимое имущество в процедурах банкротства</w:t>
            </w:r>
          </w:p>
          <w:p>
            <w:pPr>
              <w:spacing w:after="20"/>
              <w:ind w:left="20"/>
              <w:jc w:val="both"/>
            </w:pPr>
            <w:r>
              <w:rPr>
                <w:rFonts w:ascii="Times New Roman"/>
                <w:b w:val="false"/>
                <w:i w:val="false"/>
                <w:color w:val="000000"/>
                <w:sz w:val="20"/>
              </w:rPr>
              <w:t>
1) Заявление о государственной регистрации прав (обременений прав) на недвижимое имущество в процедурах банкротства по форме, согласно приложению и (или) к Правилам;</w:t>
            </w:r>
          </w:p>
          <w:p>
            <w:pPr>
              <w:spacing w:after="20"/>
              <w:ind w:left="20"/>
              <w:jc w:val="both"/>
            </w:pPr>
            <w:r>
              <w:rPr>
                <w:rFonts w:ascii="Times New Roman"/>
                <w:b w:val="false"/>
                <w:i w:val="false"/>
                <w:color w:val="000000"/>
                <w:sz w:val="20"/>
              </w:rPr>
              <w:t>
2) Правоустанавливающий документ, подтверждающий право (обременений прав) на недвижимое имущество в процедурах банкротства.</w:t>
            </w:r>
          </w:p>
          <w:p>
            <w:pPr>
              <w:spacing w:after="20"/>
              <w:ind w:left="20"/>
              <w:jc w:val="both"/>
            </w:pPr>
            <w:r>
              <w:rPr>
                <w:rFonts w:ascii="Times New Roman"/>
                <w:b w:val="false"/>
                <w:i w:val="false"/>
                <w:color w:val="000000"/>
                <w:sz w:val="20"/>
              </w:rPr>
              <w:t>
3) документ, подтверждающий оплату за государственную регистрацию прав на недвижимое имущество.</w:t>
            </w:r>
          </w:p>
          <w:p>
            <w:pPr>
              <w:spacing w:after="20"/>
              <w:ind w:left="20"/>
              <w:jc w:val="both"/>
            </w:pPr>
            <w:r>
              <w:rPr>
                <w:rFonts w:ascii="Times New Roman"/>
                <w:b w:val="false"/>
                <w:i w:val="false"/>
                <w:color w:val="000000"/>
                <w:sz w:val="20"/>
              </w:rPr>
              <w:t>
В тех случаях, когда права должника на недвижимое имущество не были зарегистрированы, к лицам, к которым перешло право на управление имуществом и делами должника, переходит также право на оформление прав на недвижимое имущество и подачу заявления на регистрацию на основании сделок, заключенных (подписанных) должником до введения процедур банкротства, и иных правоустанавливающих документов.</w:t>
            </w:r>
          </w:p>
          <w:p>
            <w:pPr>
              <w:spacing w:after="20"/>
              <w:ind w:left="20"/>
              <w:jc w:val="both"/>
            </w:pPr>
            <w:r>
              <w:rPr>
                <w:rFonts w:ascii="Times New Roman"/>
                <w:b w:val="false"/>
                <w:i w:val="false"/>
                <w:color w:val="000000"/>
                <w:sz w:val="20"/>
              </w:rPr>
              <w:t>
5. Государственная регистрация прав при реорганизации юридического лица.</w:t>
            </w:r>
          </w:p>
          <w:p>
            <w:pPr>
              <w:spacing w:after="20"/>
              <w:ind w:left="20"/>
              <w:jc w:val="both"/>
            </w:pPr>
            <w:r>
              <w:rPr>
                <w:rFonts w:ascii="Times New Roman"/>
                <w:b w:val="false"/>
                <w:i w:val="false"/>
                <w:color w:val="000000"/>
                <w:sz w:val="20"/>
              </w:rPr>
              <w:t xml:space="preserve">
1) Заявление о государственной регистрации прав при реорганизации юридического лица, по форме, согласно приложению и (или) к Правилам; </w:t>
            </w:r>
          </w:p>
          <w:p>
            <w:pPr>
              <w:spacing w:after="20"/>
              <w:ind w:left="20"/>
              <w:jc w:val="both"/>
            </w:pPr>
            <w:r>
              <w:rPr>
                <w:rFonts w:ascii="Times New Roman"/>
                <w:b w:val="false"/>
                <w:i w:val="false"/>
                <w:color w:val="000000"/>
                <w:sz w:val="20"/>
              </w:rPr>
              <w:t>
2) Передаточный акт или разделительный баланс. Права кредитора по обязательству, перешедшему к другому лицу в результате универсального правопреемства, подлежат регистрации без согласия залогодателя, в том числе являющегося должником. В таких случаях истребуются правоустанавливающие документы на недвижимое имущество, являющиеся основанием возникновения права у реорганизованного юридического лица.</w:t>
            </w:r>
          </w:p>
          <w:p>
            <w:pPr>
              <w:spacing w:after="20"/>
              <w:ind w:left="20"/>
              <w:jc w:val="both"/>
            </w:pPr>
            <w:r>
              <w:rPr>
                <w:rFonts w:ascii="Times New Roman"/>
                <w:b w:val="false"/>
                <w:i w:val="false"/>
                <w:color w:val="000000"/>
                <w:sz w:val="20"/>
              </w:rPr>
              <w:t xml:space="preserve">
3) Документ, подтверждающий оплату за государственную регистрацию прав на недвижимое имущество. </w:t>
            </w:r>
          </w:p>
          <w:p>
            <w:pPr>
              <w:spacing w:after="20"/>
              <w:ind w:left="20"/>
              <w:jc w:val="both"/>
            </w:pPr>
            <w:r>
              <w:rPr>
                <w:rFonts w:ascii="Times New Roman"/>
                <w:b w:val="false"/>
                <w:i w:val="false"/>
                <w:color w:val="000000"/>
                <w:sz w:val="20"/>
              </w:rPr>
              <w:t>
 - через веб-портал "электронное правительство"/объекты информатизации:</w:t>
            </w:r>
          </w:p>
          <w:p>
            <w:pPr>
              <w:spacing w:after="20"/>
              <w:ind w:left="20"/>
              <w:jc w:val="both"/>
            </w:pPr>
            <w:r>
              <w:rPr>
                <w:rFonts w:ascii="Times New Roman"/>
                <w:b w:val="false"/>
                <w:i w:val="false"/>
                <w:color w:val="000000"/>
                <w:sz w:val="20"/>
              </w:rPr>
              <w:t>
1. Государственная регистрация прав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w:t>
            </w:r>
          </w:p>
          <w:p>
            <w:pPr>
              <w:spacing w:after="20"/>
              <w:ind w:left="20"/>
              <w:jc w:val="both"/>
            </w:pPr>
            <w:r>
              <w:rPr>
                <w:rFonts w:ascii="Times New Roman"/>
                <w:b w:val="false"/>
                <w:i w:val="false"/>
                <w:color w:val="000000"/>
                <w:sz w:val="20"/>
              </w:rPr>
              <w:t>
Перечень необходимых документов:</w:t>
            </w:r>
          </w:p>
          <w:p>
            <w:pPr>
              <w:spacing w:after="20"/>
              <w:ind w:left="20"/>
              <w:jc w:val="both"/>
            </w:pPr>
            <w:r>
              <w:rPr>
                <w:rFonts w:ascii="Times New Roman"/>
                <w:b w:val="false"/>
                <w:i w:val="false"/>
                <w:color w:val="000000"/>
                <w:sz w:val="20"/>
              </w:rPr>
              <w:t>
1) Электронное заявление о государственной регистрации прав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 по форме, согласно приложению и (или) к Правилам;</w:t>
            </w:r>
          </w:p>
          <w:p>
            <w:pPr>
              <w:spacing w:after="20"/>
              <w:ind w:left="20"/>
              <w:jc w:val="both"/>
            </w:pPr>
            <w:r>
              <w:rPr>
                <w:rFonts w:ascii="Times New Roman"/>
                <w:b w:val="false"/>
                <w:i w:val="false"/>
                <w:color w:val="000000"/>
                <w:sz w:val="20"/>
              </w:rPr>
              <w:t>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w:t>
            </w:r>
          </w:p>
          <w:p>
            <w:pPr>
              <w:spacing w:after="20"/>
              <w:ind w:left="20"/>
              <w:jc w:val="both"/>
            </w:pPr>
            <w:r>
              <w:rPr>
                <w:rFonts w:ascii="Times New Roman"/>
                <w:b w:val="false"/>
                <w:i w:val="false"/>
                <w:color w:val="000000"/>
                <w:sz w:val="20"/>
              </w:rPr>
              <w:t>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подается всеми участниками (уполномоченными представителями).</w:t>
            </w:r>
          </w:p>
          <w:p>
            <w:pPr>
              <w:spacing w:after="20"/>
              <w:ind w:left="20"/>
              <w:jc w:val="both"/>
            </w:pPr>
            <w:r>
              <w:rPr>
                <w:rFonts w:ascii="Times New Roman"/>
                <w:b w:val="false"/>
                <w:i w:val="false"/>
                <w:color w:val="000000"/>
                <w:sz w:val="20"/>
              </w:rPr>
              <w:t>
2) Электронная копия правоустанавливающего документа, подтверждающего право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w:t>
            </w:r>
          </w:p>
          <w:p>
            <w:pPr>
              <w:spacing w:after="20"/>
              <w:ind w:left="20"/>
              <w:jc w:val="both"/>
            </w:pPr>
            <w:r>
              <w:rPr>
                <w:rFonts w:ascii="Times New Roman"/>
                <w:b w:val="false"/>
                <w:i w:val="false"/>
                <w:color w:val="000000"/>
                <w:sz w:val="20"/>
              </w:rPr>
              <w:t>
В случае регистрации права землепользования на земельный участок представляется идентификационный документ на земельный участок.</w:t>
            </w:r>
          </w:p>
          <w:p>
            <w:pPr>
              <w:spacing w:after="20"/>
              <w:ind w:left="20"/>
              <w:jc w:val="both"/>
            </w:pPr>
            <w:r>
              <w:rPr>
                <w:rFonts w:ascii="Times New Roman"/>
                <w:b w:val="false"/>
                <w:i w:val="false"/>
                <w:color w:val="000000"/>
                <w:sz w:val="20"/>
              </w:rPr>
              <w:t>
3) Платеж через ПШЭП.</w:t>
            </w:r>
          </w:p>
          <w:p>
            <w:pPr>
              <w:spacing w:after="20"/>
              <w:ind w:left="20"/>
              <w:jc w:val="both"/>
            </w:pPr>
            <w:r>
              <w:rPr>
                <w:rFonts w:ascii="Times New Roman"/>
                <w:b w:val="false"/>
                <w:i w:val="false"/>
                <w:color w:val="000000"/>
                <w:sz w:val="20"/>
              </w:rPr>
              <w:t>
2. Регистрация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w:t>
            </w:r>
          </w:p>
          <w:p>
            <w:pPr>
              <w:spacing w:after="20"/>
              <w:ind w:left="20"/>
              <w:jc w:val="both"/>
            </w:pPr>
            <w:r>
              <w:rPr>
                <w:rFonts w:ascii="Times New Roman"/>
                <w:b w:val="false"/>
                <w:i w:val="false"/>
                <w:color w:val="000000"/>
                <w:sz w:val="20"/>
              </w:rPr>
              <w:t>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w:t>
            </w:r>
          </w:p>
          <w:p>
            <w:pPr>
              <w:spacing w:after="20"/>
              <w:ind w:left="20"/>
              <w:jc w:val="both"/>
            </w:pPr>
            <w:r>
              <w:rPr>
                <w:rFonts w:ascii="Times New Roman"/>
                <w:b w:val="false"/>
                <w:i w:val="false"/>
                <w:color w:val="000000"/>
                <w:sz w:val="20"/>
              </w:rPr>
              <w:t>
1) Электронное заявление о государственной регистрации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w:t>
            </w:r>
          </w:p>
          <w:p>
            <w:pPr>
              <w:spacing w:after="20"/>
              <w:ind w:left="20"/>
              <w:jc w:val="both"/>
            </w:pPr>
            <w:r>
              <w:rPr>
                <w:rFonts w:ascii="Times New Roman"/>
                <w:b w:val="false"/>
                <w:i w:val="false"/>
                <w:color w:val="000000"/>
                <w:sz w:val="20"/>
              </w:rPr>
              <w:t>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 по форме, согласно приложению и (или) к Правилам;</w:t>
            </w:r>
          </w:p>
          <w:p>
            <w:pPr>
              <w:spacing w:after="20"/>
              <w:ind w:left="20"/>
              <w:jc w:val="both"/>
            </w:pPr>
            <w:r>
              <w:rPr>
                <w:rFonts w:ascii="Times New Roman"/>
                <w:b w:val="false"/>
                <w:i w:val="false"/>
                <w:color w:val="000000"/>
                <w:sz w:val="20"/>
              </w:rPr>
              <w:t>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w:t>
            </w:r>
          </w:p>
          <w:p>
            <w:pPr>
              <w:spacing w:after="20"/>
              <w:ind w:left="20"/>
              <w:jc w:val="both"/>
            </w:pPr>
            <w:r>
              <w:rPr>
                <w:rFonts w:ascii="Times New Roman"/>
                <w:b w:val="false"/>
                <w:i w:val="false"/>
                <w:color w:val="000000"/>
                <w:sz w:val="20"/>
              </w:rPr>
              <w:t>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подается всеми участниками (уполномоченными представителями).</w:t>
            </w:r>
          </w:p>
          <w:p>
            <w:pPr>
              <w:spacing w:after="20"/>
              <w:ind w:left="20"/>
              <w:jc w:val="both"/>
            </w:pPr>
            <w:r>
              <w:rPr>
                <w:rFonts w:ascii="Times New Roman"/>
                <w:b w:val="false"/>
                <w:i w:val="false"/>
                <w:color w:val="000000"/>
                <w:sz w:val="20"/>
              </w:rPr>
              <w:t>
2) Электронная копия правоустанавливающего документа, подтверждающего регистрацию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w:t>
            </w:r>
          </w:p>
          <w:p>
            <w:pPr>
              <w:spacing w:after="20"/>
              <w:ind w:left="20"/>
              <w:jc w:val="both"/>
            </w:pPr>
            <w:r>
              <w:rPr>
                <w:rFonts w:ascii="Times New Roman"/>
                <w:b w:val="false"/>
                <w:i w:val="false"/>
                <w:color w:val="000000"/>
                <w:sz w:val="20"/>
              </w:rPr>
              <w:t>
3) Платеж через ПШЭП.</w:t>
            </w:r>
          </w:p>
          <w:p>
            <w:pPr>
              <w:spacing w:after="20"/>
              <w:ind w:left="20"/>
              <w:jc w:val="both"/>
            </w:pPr>
            <w:r>
              <w:rPr>
                <w:rFonts w:ascii="Times New Roman"/>
                <w:b w:val="false"/>
                <w:i w:val="false"/>
                <w:color w:val="000000"/>
                <w:sz w:val="20"/>
              </w:rPr>
              <w:t>
3. Государственная регистрация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w:t>
            </w:r>
          </w:p>
          <w:p>
            <w:pPr>
              <w:spacing w:after="20"/>
              <w:ind w:left="20"/>
              <w:jc w:val="both"/>
            </w:pPr>
            <w:r>
              <w:rPr>
                <w:rFonts w:ascii="Times New Roman"/>
                <w:b w:val="false"/>
                <w:i w:val="false"/>
                <w:color w:val="000000"/>
                <w:sz w:val="20"/>
              </w:rPr>
              <w:t>
1) электронное заявление о государственной регистрации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 по форме, согласно приложению и (или) к Правилам;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подается всеми участниками (уполномоченными представителями).</w:t>
            </w:r>
          </w:p>
          <w:p>
            <w:pPr>
              <w:spacing w:after="20"/>
              <w:ind w:left="20"/>
              <w:jc w:val="both"/>
            </w:pPr>
            <w:r>
              <w:rPr>
                <w:rFonts w:ascii="Times New Roman"/>
                <w:b w:val="false"/>
                <w:i w:val="false"/>
                <w:color w:val="000000"/>
                <w:sz w:val="20"/>
              </w:rPr>
              <w:t>
2) электронная копия правоустанавливающего документа, подтверждающего регистрацию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w:t>
            </w:r>
          </w:p>
          <w:p>
            <w:pPr>
              <w:spacing w:after="20"/>
              <w:ind w:left="20"/>
              <w:jc w:val="both"/>
            </w:pPr>
            <w:r>
              <w:rPr>
                <w:rFonts w:ascii="Times New Roman"/>
                <w:b w:val="false"/>
                <w:i w:val="false"/>
                <w:color w:val="000000"/>
                <w:sz w:val="20"/>
              </w:rPr>
              <w:t>
3) Платеж через ПШЭП.</w:t>
            </w:r>
          </w:p>
          <w:p>
            <w:pPr>
              <w:spacing w:after="20"/>
              <w:ind w:left="20"/>
              <w:jc w:val="both"/>
            </w:pPr>
            <w:r>
              <w:rPr>
                <w:rFonts w:ascii="Times New Roman"/>
                <w:b w:val="false"/>
                <w:i w:val="false"/>
                <w:color w:val="000000"/>
                <w:sz w:val="20"/>
              </w:rPr>
              <w:t>
В тех случаях, когда права (обременения) возникают на основании договора или иной сделки при отсутствии их нотариального удостоверения, заявление в установленном порядке подается всеми участниками сделки.</w:t>
            </w:r>
          </w:p>
          <w:p>
            <w:pPr>
              <w:spacing w:after="20"/>
              <w:ind w:left="20"/>
              <w:jc w:val="both"/>
            </w:pPr>
            <w:r>
              <w:rPr>
                <w:rFonts w:ascii="Times New Roman"/>
                <w:b w:val="false"/>
                <w:i w:val="false"/>
                <w:color w:val="000000"/>
                <w:sz w:val="20"/>
              </w:rPr>
              <w:t>
Заявление на регистрацию возникновения и изменения залога, предоставленного в обеспечение договора банковского займа, подается залогодателем и (или) залогодержателем. В случае подачи заявления залогодержателем требуется нотариально удостоверенное согласие залогодателя на такую регистрацию.</w:t>
            </w:r>
          </w:p>
          <w:p>
            <w:pPr>
              <w:spacing w:after="20"/>
              <w:ind w:left="20"/>
              <w:jc w:val="both"/>
            </w:pPr>
            <w:r>
              <w:rPr>
                <w:rFonts w:ascii="Times New Roman"/>
                <w:b w:val="false"/>
                <w:i w:val="false"/>
                <w:color w:val="000000"/>
                <w:sz w:val="20"/>
              </w:rPr>
              <w:t>
4. Государственная регистрация прав (обременений прав) на недвижимое имущество в процедурах банкротства.</w:t>
            </w:r>
          </w:p>
          <w:p>
            <w:pPr>
              <w:spacing w:after="20"/>
              <w:ind w:left="20"/>
              <w:jc w:val="both"/>
            </w:pPr>
            <w:r>
              <w:rPr>
                <w:rFonts w:ascii="Times New Roman"/>
                <w:b w:val="false"/>
                <w:i w:val="false"/>
                <w:color w:val="000000"/>
                <w:sz w:val="20"/>
              </w:rPr>
              <w:t>
1) Электронное заявление о государственной регистрации прав (обременений прав) на недвижимое имущество в процедурах банкротства по форме, согласно приложению и (или) к Правилам;</w:t>
            </w:r>
          </w:p>
          <w:p>
            <w:pPr>
              <w:spacing w:after="20"/>
              <w:ind w:left="20"/>
              <w:jc w:val="both"/>
            </w:pPr>
            <w:r>
              <w:rPr>
                <w:rFonts w:ascii="Times New Roman"/>
                <w:b w:val="false"/>
                <w:i w:val="false"/>
                <w:color w:val="000000"/>
                <w:sz w:val="20"/>
              </w:rPr>
              <w:t>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w:t>
            </w:r>
          </w:p>
          <w:p>
            <w:pPr>
              <w:spacing w:after="20"/>
              <w:ind w:left="20"/>
              <w:jc w:val="both"/>
            </w:pPr>
            <w:r>
              <w:rPr>
                <w:rFonts w:ascii="Times New Roman"/>
                <w:b w:val="false"/>
                <w:i w:val="false"/>
                <w:color w:val="000000"/>
                <w:sz w:val="20"/>
              </w:rPr>
              <w:t>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подается всеми участниками (уполномоченными представителями).</w:t>
            </w:r>
          </w:p>
          <w:p>
            <w:pPr>
              <w:spacing w:after="20"/>
              <w:ind w:left="20"/>
              <w:jc w:val="both"/>
            </w:pPr>
            <w:r>
              <w:rPr>
                <w:rFonts w:ascii="Times New Roman"/>
                <w:b w:val="false"/>
                <w:i w:val="false"/>
                <w:color w:val="000000"/>
                <w:sz w:val="20"/>
              </w:rPr>
              <w:t xml:space="preserve">
2) Электронная копия правоустанавливающего документа, подтверждающего регистрацию прав (обременений прав) на недвижимое имущество в процедурах банкротства. </w:t>
            </w:r>
          </w:p>
          <w:p>
            <w:pPr>
              <w:spacing w:after="20"/>
              <w:ind w:left="20"/>
              <w:jc w:val="both"/>
            </w:pPr>
            <w:r>
              <w:rPr>
                <w:rFonts w:ascii="Times New Roman"/>
                <w:b w:val="false"/>
                <w:i w:val="false"/>
                <w:color w:val="000000"/>
                <w:sz w:val="20"/>
              </w:rPr>
              <w:t>
3) Платеж через ПШЭП.</w:t>
            </w:r>
          </w:p>
          <w:p>
            <w:pPr>
              <w:spacing w:after="20"/>
              <w:ind w:left="20"/>
              <w:jc w:val="both"/>
            </w:pPr>
            <w:r>
              <w:rPr>
                <w:rFonts w:ascii="Times New Roman"/>
                <w:b w:val="false"/>
                <w:i w:val="false"/>
                <w:color w:val="000000"/>
                <w:sz w:val="20"/>
              </w:rPr>
              <w:t xml:space="preserve">
6. Государственная регистрация прав при реорганизации юридического лица. </w:t>
            </w:r>
          </w:p>
          <w:p>
            <w:pPr>
              <w:spacing w:after="20"/>
              <w:ind w:left="20"/>
              <w:jc w:val="both"/>
            </w:pPr>
            <w:r>
              <w:rPr>
                <w:rFonts w:ascii="Times New Roman"/>
                <w:b w:val="false"/>
                <w:i w:val="false"/>
                <w:color w:val="000000"/>
                <w:sz w:val="20"/>
              </w:rPr>
              <w:t xml:space="preserve">
1) Электронное заявление о государственной регистрации прав при реорганизации юридического лица, по форме, согласно приложению и (или) к Правилам; </w:t>
            </w:r>
          </w:p>
          <w:p>
            <w:pPr>
              <w:spacing w:after="20"/>
              <w:ind w:left="20"/>
              <w:jc w:val="both"/>
            </w:pPr>
            <w:r>
              <w:rPr>
                <w:rFonts w:ascii="Times New Roman"/>
                <w:b w:val="false"/>
                <w:i w:val="false"/>
                <w:color w:val="000000"/>
                <w:sz w:val="20"/>
              </w:rPr>
              <w:t>
2) Электронная копия передаточного акта или разделительного баланса.</w:t>
            </w:r>
          </w:p>
          <w:p>
            <w:pPr>
              <w:spacing w:after="20"/>
              <w:ind w:left="20"/>
              <w:jc w:val="both"/>
            </w:pPr>
            <w:r>
              <w:rPr>
                <w:rFonts w:ascii="Times New Roman"/>
                <w:b w:val="false"/>
                <w:i w:val="false"/>
                <w:color w:val="000000"/>
                <w:sz w:val="20"/>
              </w:rPr>
              <w:t>
Права кредитора по обязательству, перешедшему к другому лицу в результате универсального правопреемства, подлежат регистрации без согласия залогодателя, в том числе являющегося должником.</w:t>
            </w:r>
          </w:p>
          <w:p>
            <w:pPr>
              <w:spacing w:after="20"/>
              <w:ind w:left="20"/>
              <w:jc w:val="both"/>
            </w:pPr>
            <w:r>
              <w:rPr>
                <w:rFonts w:ascii="Times New Roman"/>
                <w:b w:val="false"/>
                <w:i w:val="false"/>
                <w:color w:val="000000"/>
                <w:sz w:val="20"/>
              </w:rPr>
              <w:t>
В таких случаях истребуются правоустанавливающие документы на недвижимое имущество, являющиеся основанием возникновения права у реорганизованного юридического лица.</w:t>
            </w:r>
          </w:p>
          <w:p>
            <w:pPr>
              <w:spacing w:after="20"/>
              <w:ind w:left="20"/>
              <w:jc w:val="both"/>
            </w:pPr>
            <w:r>
              <w:rPr>
                <w:rFonts w:ascii="Times New Roman"/>
                <w:b w:val="false"/>
                <w:i w:val="false"/>
                <w:color w:val="000000"/>
                <w:sz w:val="20"/>
              </w:rPr>
              <w:t>
3) Платеж через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несоответствии субъектов и объектов правоотношений, вида права или обременения права на недвижимое имущество и иных объектов регистрации либо оснований их возникновения, изменения или прекращения требованиям законодательства;</w:t>
            </w:r>
          </w:p>
          <w:p>
            <w:pPr>
              <w:spacing w:after="20"/>
              <w:ind w:left="20"/>
              <w:jc w:val="both"/>
            </w:pPr>
            <w:r>
              <w:rPr>
                <w:rFonts w:ascii="Times New Roman"/>
                <w:b w:val="false"/>
                <w:i w:val="false"/>
                <w:color w:val="000000"/>
                <w:sz w:val="20"/>
              </w:rPr>
              <w:t>
2) если заявитель включен в перечень организаций и лиц, связанных с финансированием терроризма и экстремизма, в соответствии с законодательством Республики Казахстан;</w:t>
            </w:r>
          </w:p>
          <w:p>
            <w:pPr>
              <w:spacing w:after="20"/>
              <w:ind w:left="20"/>
              <w:jc w:val="both"/>
            </w:pPr>
            <w:r>
              <w:rPr>
                <w:rFonts w:ascii="Times New Roman"/>
                <w:b w:val="false"/>
                <w:i w:val="false"/>
                <w:color w:val="000000"/>
                <w:sz w:val="20"/>
              </w:rPr>
              <w:t>
3) на основании соответствующей информации от органов архитектуры и градостроительства, государственного архитектурно-строительного контроля местных исполнительных органов о несоответствии объектов строительства требованиям законодательства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4) при представлении заявителем неполного пакета документов, необходимых для государственной регистрации в соответствии с пунктом 8 настоящего Перечня государственной услуги, если необходимые документы не были представлены при приостановлении государственной регистрации;</w:t>
            </w:r>
          </w:p>
          <w:p>
            <w:pPr>
              <w:spacing w:after="20"/>
              <w:ind w:left="20"/>
              <w:jc w:val="both"/>
            </w:pPr>
            <w:r>
              <w:rPr>
                <w:rFonts w:ascii="Times New Roman"/>
                <w:b w:val="false"/>
                <w:i w:val="false"/>
                <w:color w:val="000000"/>
                <w:sz w:val="20"/>
              </w:rPr>
              <w:t>
5) при представлении на регистрацию документов, по форме и содержанию не соответствующих требованиям законодательства;</w:t>
            </w:r>
          </w:p>
          <w:p>
            <w:pPr>
              <w:spacing w:after="20"/>
              <w:ind w:left="20"/>
              <w:jc w:val="both"/>
            </w:pPr>
            <w:r>
              <w:rPr>
                <w:rFonts w:ascii="Times New Roman"/>
                <w:b w:val="false"/>
                <w:i w:val="false"/>
                <w:color w:val="000000"/>
                <w:sz w:val="20"/>
              </w:rPr>
              <w:t xml:space="preserve">
6) при наличии обременений, которые исключают государственную регистрацию права или иного объекта государственной регистрации, за исключением случаев, предусмотренных предусмотренных </w:t>
            </w:r>
            <w:r>
              <w:rPr>
                <w:rFonts w:ascii="Times New Roman"/>
                <w:b w:val="false"/>
                <w:i w:val="false"/>
                <w:color w:val="000000"/>
                <w:sz w:val="20"/>
              </w:rPr>
              <w:t>пунктом 1-1</w:t>
            </w:r>
            <w:r>
              <w:rPr>
                <w:rFonts w:ascii="Times New Roman"/>
                <w:b w:val="false"/>
                <w:i w:val="false"/>
                <w:color w:val="000000"/>
                <w:sz w:val="20"/>
              </w:rPr>
              <w:t xml:space="preserve"> статьи 31 Закона;</w:t>
            </w:r>
          </w:p>
          <w:p>
            <w:pPr>
              <w:spacing w:after="20"/>
              <w:ind w:left="20"/>
              <w:jc w:val="both"/>
            </w:pPr>
            <w:r>
              <w:rPr>
                <w:rFonts w:ascii="Times New Roman"/>
                <w:b w:val="false"/>
                <w:i w:val="false"/>
                <w:color w:val="000000"/>
                <w:sz w:val="20"/>
              </w:rPr>
              <w:t>
7) на основании судебного акта, вступившего в законную силу;</w:t>
            </w:r>
          </w:p>
          <w:p>
            <w:pPr>
              <w:spacing w:after="20"/>
              <w:ind w:left="20"/>
              <w:jc w:val="both"/>
            </w:pPr>
            <w:r>
              <w:rPr>
                <w:rFonts w:ascii="Times New Roman"/>
                <w:b w:val="false"/>
                <w:i w:val="false"/>
                <w:color w:val="000000"/>
                <w:sz w:val="20"/>
              </w:rPr>
              <w:t>
8) если в течение сроков приостановления регистрации не были устранены обстоятельства, явившиеся основаниями для приостановления;</w:t>
            </w:r>
          </w:p>
          <w:p>
            <w:pPr>
              <w:spacing w:after="20"/>
              <w:ind w:left="20"/>
              <w:jc w:val="both"/>
            </w:pPr>
            <w:r>
              <w:rPr>
                <w:rFonts w:ascii="Times New Roman"/>
                <w:b w:val="false"/>
                <w:i w:val="false"/>
                <w:color w:val="000000"/>
                <w:sz w:val="20"/>
              </w:rPr>
              <w:t>
9) при несоответствии ранее возникшего права законодательству, действовавшему в момент его возникновения, если объектом регистрации являются переход, изменение, прекращение или установление обременения в отношении такого права;</w:t>
            </w:r>
          </w:p>
          <w:p>
            <w:pPr>
              <w:spacing w:after="20"/>
              <w:ind w:left="20"/>
              <w:jc w:val="both"/>
            </w:pPr>
            <w:r>
              <w:rPr>
                <w:rFonts w:ascii="Times New Roman"/>
                <w:b w:val="false"/>
                <w:i w:val="false"/>
                <w:color w:val="000000"/>
                <w:sz w:val="20"/>
              </w:rPr>
              <w:t>
10) при обращении за регистрацией прав и обременений прав на недвижимое имущество, принадлежащее государственной исламской специальной финансовой компании, за исключением регистрации права собственности уполномоченного органа по государственному имуществу и права аренды уполномоченного органа соответствующей отрасли;</w:t>
            </w:r>
          </w:p>
          <w:p>
            <w:pPr>
              <w:spacing w:after="20"/>
              <w:ind w:left="20"/>
              <w:jc w:val="both"/>
            </w:pPr>
            <w:r>
              <w:rPr>
                <w:rFonts w:ascii="Times New Roman"/>
                <w:b w:val="false"/>
                <w:i w:val="false"/>
                <w:color w:val="000000"/>
                <w:sz w:val="20"/>
              </w:rPr>
              <w:t xml:space="preserve">
11)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Некоммерческое акционерное общество "Государственная корпорация "Правительство для граждан"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производится услугодателем с выездом по месту жительства, посредством обращения через единый контакт-центр 1414, 88000807777.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услугодателя – www. gov. kz.</w:t>
            </w:r>
          </w:p>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просмотреть необходимый документ для дальнейшего пользования.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прав (обременений)</w:t>
            </w:r>
            <w:r>
              <w:br/>
            </w:r>
            <w:r>
              <w:rPr>
                <w:rFonts w:ascii="Times New Roman"/>
                <w:b w:val="false"/>
                <w:i w:val="false"/>
                <w:color w:val="000000"/>
                <w:sz w:val="20"/>
              </w:rPr>
              <w:t>на недвижимое имущество"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(Ф.И.О.(при его наличии)</w:t>
            </w:r>
            <w:r>
              <w:br/>
            </w:r>
            <w:r>
              <w:rPr>
                <w:rFonts w:ascii="Times New Roman"/>
                <w:b w:val="false"/>
                <w:i w:val="false"/>
                <w:color w:val="000000"/>
                <w:sz w:val="20"/>
              </w:rPr>
              <w:t>(далее - Ф.И.О), или</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136" w:id="71"/>
    <w:p>
      <w:pPr>
        <w:spacing w:after="0"/>
        <w:ind w:left="0"/>
        <w:jc w:val="left"/>
      </w:pPr>
      <w:r>
        <w:rPr>
          <w:rFonts w:ascii="Times New Roman"/>
          <w:b/>
          <w:i w:val="false"/>
          <w:color w:val="000000"/>
        </w:rPr>
        <w:t xml:space="preserve">                    Расписка об отказе в приеме документов</w:t>
      </w:r>
    </w:p>
    <w:bookmarkEnd w:id="71"/>
    <w:p>
      <w:pPr>
        <w:spacing w:after="0"/>
        <w:ind w:left="0"/>
        <w:jc w:val="both"/>
      </w:pPr>
      <w:bookmarkStart w:name="z137" w:id="72"/>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филиал услугодателя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72"/>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w:t>
      </w:r>
    </w:p>
    <w:p>
      <w:pPr>
        <w:spacing w:after="0"/>
        <w:ind w:left="0"/>
        <w:jc w:val="both"/>
      </w:pPr>
      <w:r>
        <w:rPr>
          <w:rFonts w:ascii="Times New Roman"/>
          <w:b w:val="false"/>
          <w:i w:val="false"/>
          <w:color w:val="000000"/>
          <w:sz w:val="28"/>
        </w:rPr>
        <w:t>3) ….</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(работника филиала услугодателя по приему документов) (подпись)</w:t>
      </w:r>
    </w:p>
    <w:p>
      <w:pPr>
        <w:spacing w:after="0"/>
        <w:ind w:left="0"/>
        <w:jc w:val="both"/>
      </w:pPr>
      <w:r>
        <w:rPr>
          <w:rFonts w:ascii="Times New Roman"/>
          <w:b w:val="false"/>
          <w:i w:val="false"/>
          <w:color w:val="000000"/>
          <w:sz w:val="28"/>
        </w:rPr>
        <w:t>Исполнитель: Ф.И.О ______________________________________________</w:t>
      </w:r>
    </w:p>
    <w:p>
      <w:pPr>
        <w:spacing w:after="0"/>
        <w:ind w:left="0"/>
        <w:jc w:val="both"/>
      </w:pPr>
      <w:r>
        <w:rPr>
          <w:rFonts w:ascii="Times New Roman"/>
          <w:b w:val="false"/>
          <w:i w:val="false"/>
          <w:color w:val="000000"/>
          <w:sz w:val="28"/>
        </w:rPr>
        <w:t>Телефон _______________________</w:t>
      </w:r>
    </w:p>
    <w:p>
      <w:pPr>
        <w:spacing w:after="0"/>
        <w:ind w:left="0"/>
        <w:jc w:val="both"/>
      </w:pPr>
      <w:r>
        <w:rPr>
          <w:rFonts w:ascii="Times New Roman"/>
          <w:b w:val="false"/>
          <w:i w:val="false"/>
          <w:color w:val="000000"/>
          <w:sz w:val="28"/>
        </w:rPr>
        <w:t>Получил: _________________________________________________________</w:t>
      </w:r>
    </w:p>
    <w:p>
      <w:pPr>
        <w:spacing w:after="0"/>
        <w:ind w:left="0"/>
        <w:jc w:val="both"/>
      </w:pPr>
      <w:r>
        <w:rPr>
          <w:rFonts w:ascii="Times New Roman"/>
          <w:b w:val="false"/>
          <w:i w:val="false"/>
          <w:color w:val="000000"/>
          <w:sz w:val="28"/>
        </w:rPr>
        <w:t>Ф.И.О / подпись услугополучателя</w:t>
      </w:r>
    </w:p>
    <w:p>
      <w:pPr>
        <w:spacing w:after="0"/>
        <w:ind w:left="0"/>
        <w:jc w:val="both"/>
      </w:pPr>
      <w:r>
        <w:rPr>
          <w:rFonts w:ascii="Times New Roman"/>
          <w:b w:val="false"/>
          <w:i w:val="false"/>
          <w:color w:val="000000"/>
          <w:sz w:val="28"/>
        </w:rPr>
        <w:t>"___" _________ 20__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