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9876" w14:textId="f249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ведением мониторинга состояния окружающей среды, метеорологического и гидрологического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25 мая 2020 года № 120. Зарегистрирован в Министерстве юстиции Республики Казахстан 27 мая 2020 года № 20743. Утратил силу приказом Министра экологии, геологии и природных ресурсов Республики Казахстан от 7 сентября 2022 года № 609.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07.09.2022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193 Предпринимательского кодекса Республики Казахстанот 29 октября 2015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ведением мониторинга состояния окружающей среды, метеорологического и гидрологического мониторинга.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120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 ведением мониторинга состояния окружающей среды, метеорологического и гидрологического мониторинга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Представление данных по фоновым концентрациям параметров качества окружающей среды.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