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e7c" w14:textId="4b3e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Приказ Министра иностранных дел Республики Казахстан от 1 июня 2020 года № 11-1-4/179. Зарегистрирован в Министерстве юстиции Республики Казахстан 1 июня 2020 года № 20806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 (зарегистрирован в Реестре государственной регистрации нормативных правовых актов Республики Казахстан под № 12780, опубликован 18 января 2016 года в Информационно-правовой системе "Әділет")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293</w:t>
      </w:r>
      <w:r>
        <w:rPr>
          <w:rFonts w:ascii="Times New Roman"/>
          <w:b w:val="false"/>
          <w:i w:val="false"/>
          <w:color w:val="000000"/>
          <w:sz w:val="28"/>
        </w:rPr>
        <w:t xml:space="preserve"> Предпринимательского кодекса Республики Казахстан от 29 октября 2015 года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приема, регистрации и рассмотрения заявки на предоставление инвестиционных преференций.";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инвестициям и развитию Республики Казахстан, Министра иностранных дел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3. Комитету по инвестициям Министерства иностранных дел Республики Казахстан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8"/>
    <w:bookmarkStart w:name="z16"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иностранных дел Республики Казахстан.</w:t>
      </w:r>
    </w:p>
    <w:bookmarkEnd w:id="9"/>
    <w:bookmarkStart w:name="z17"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11"/>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w:t>
            </w:r>
            <w:r>
              <w:br/>
            </w:r>
            <w:r>
              <w:rPr>
                <w:rFonts w:ascii="Times New Roman"/>
                <w:b w:val="false"/>
                <w:i w:val="false"/>
                <w:color w:val="000000"/>
                <w:sz w:val="20"/>
              </w:rPr>
              <w:t>№ 11-1-4/179</w:t>
            </w:r>
          </w:p>
        </w:tc>
      </w:tr>
    </w:tbl>
    <w:bookmarkStart w:name="z22" w:id="13"/>
    <w:p>
      <w:pPr>
        <w:spacing w:after="0"/>
        <w:ind w:left="0"/>
        <w:jc w:val="left"/>
      </w:pPr>
      <w:r>
        <w:rPr>
          <w:rFonts w:ascii="Times New Roman"/>
          <w:b/>
          <w:i w:val="false"/>
          <w:color w:val="000000"/>
        </w:rPr>
        <w:t xml:space="preserve"> Правила приема, регистрации и рассмотрения заявки на предоставление инвестиционных преференций</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приема, регистрации и рассмотрения заявки на предоставление инвестиционных преференций (далее - Правила) разработаны в соответствии с пунктом 2 </w:t>
      </w:r>
      <w:r>
        <w:rPr>
          <w:rFonts w:ascii="Times New Roman"/>
          <w:b w:val="false"/>
          <w:i w:val="false"/>
          <w:color w:val="000000"/>
          <w:sz w:val="28"/>
        </w:rPr>
        <w:t>статьи 293</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приема, регистрации и рассмотрения заявки на предоставление инвестиционных преференций, а также порядок оказания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государственная услуга).</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bookmarkStart w:name="z27" w:id="18"/>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18"/>
    <w:bookmarkStart w:name="z28" w:id="19"/>
    <w:p>
      <w:pPr>
        <w:spacing w:after="0"/>
        <w:ind w:left="0"/>
        <w:jc w:val="both"/>
      </w:pPr>
      <w:r>
        <w:rPr>
          <w:rFonts w:ascii="Times New Roman"/>
          <w:b w:val="false"/>
          <w:i w:val="false"/>
          <w:color w:val="000000"/>
          <w:sz w:val="28"/>
        </w:rPr>
        <w:t>
      3. Государственная услуга оказывается Комитетом по инвестициям Министерства иностранных дел Республики Казахстан (далее – услугодатель) согласно настоящим Правилам.</w:t>
      </w:r>
    </w:p>
    <w:bookmarkEnd w:id="19"/>
    <w:bookmarkStart w:name="z29" w:id="20"/>
    <w:p>
      <w:pPr>
        <w:spacing w:after="0"/>
        <w:ind w:left="0"/>
        <w:jc w:val="both"/>
      </w:pPr>
      <w:r>
        <w:rPr>
          <w:rFonts w:ascii="Times New Roman"/>
          <w:b w:val="false"/>
          <w:i w:val="false"/>
          <w:color w:val="000000"/>
          <w:sz w:val="28"/>
        </w:rPr>
        <w:t>
      4. Государственная услуга оказывается юридическим лицам (далее – услугополучатель) на бесплатной основе.</w:t>
      </w:r>
    </w:p>
    <w:bookmarkEnd w:id="20"/>
    <w:bookmarkStart w:name="z30" w:id="21"/>
    <w:p>
      <w:pPr>
        <w:spacing w:after="0"/>
        <w:ind w:left="0"/>
        <w:jc w:val="left"/>
      </w:pPr>
      <w:r>
        <w:rPr>
          <w:rFonts w:ascii="Times New Roman"/>
          <w:b/>
          <w:i w:val="false"/>
          <w:color w:val="000000"/>
        </w:rPr>
        <w:t xml:space="preserve"> Глава 2. Порядок приема, регистрации и рассмотрения заявки на предоставление инвестиционных преференций</w:t>
      </w:r>
    </w:p>
    <w:bookmarkEnd w:id="21"/>
    <w:bookmarkStart w:name="z31" w:id="22"/>
    <w:p>
      <w:pPr>
        <w:spacing w:after="0"/>
        <w:ind w:left="0"/>
        <w:jc w:val="both"/>
      </w:pPr>
      <w:r>
        <w:rPr>
          <w:rFonts w:ascii="Times New Roman"/>
          <w:b w:val="false"/>
          <w:i w:val="false"/>
          <w:color w:val="000000"/>
          <w:sz w:val="28"/>
        </w:rPr>
        <w:t>
      5.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услугополучателем подается заявка на предоставление инвестиционных преференций (далее - заявка) по форме согласно приложению 1 к настоящим Правилам на государственном и русском языках с приложением следующих документов:</w:t>
      </w:r>
    </w:p>
    <w:bookmarkEnd w:id="22"/>
    <w:bookmarkStart w:name="z32" w:id="23"/>
    <w:p>
      <w:pPr>
        <w:spacing w:after="0"/>
        <w:ind w:left="0"/>
        <w:jc w:val="both"/>
      </w:pPr>
      <w:r>
        <w:rPr>
          <w:rFonts w:ascii="Times New Roman"/>
          <w:b w:val="false"/>
          <w:i w:val="false"/>
          <w:color w:val="000000"/>
          <w:sz w:val="28"/>
        </w:rPr>
        <w:t>
      при обращении через Государственную корпорацию:</w:t>
      </w:r>
    </w:p>
    <w:bookmarkEnd w:id="23"/>
    <w:bookmarkStart w:name="z33" w:id="24"/>
    <w:p>
      <w:pPr>
        <w:spacing w:after="0"/>
        <w:ind w:left="0"/>
        <w:jc w:val="both"/>
      </w:pPr>
      <w:r>
        <w:rPr>
          <w:rFonts w:ascii="Times New Roman"/>
          <w:b w:val="false"/>
          <w:i w:val="false"/>
          <w:color w:val="000000"/>
          <w:sz w:val="28"/>
        </w:rPr>
        <w:t>
      1) документ, удостоверяющий личность услугополучателя или представителя услугополучателя (для идентификации личности);</w:t>
      </w:r>
    </w:p>
    <w:bookmarkEnd w:id="24"/>
    <w:bookmarkStart w:name="z34" w:id="25"/>
    <w:p>
      <w:pPr>
        <w:spacing w:after="0"/>
        <w:ind w:left="0"/>
        <w:jc w:val="both"/>
      </w:pPr>
      <w:r>
        <w:rPr>
          <w:rFonts w:ascii="Times New Roman"/>
          <w:b w:val="false"/>
          <w:i w:val="false"/>
          <w:color w:val="000000"/>
          <w:sz w:val="28"/>
        </w:rPr>
        <w:t>
      2) копия устава услугополучателя, заверенная подписью руководителя;</w:t>
      </w:r>
    </w:p>
    <w:bookmarkEnd w:id="25"/>
    <w:bookmarkStart w:name="z35" w:id="26"/>
    <w:p>
      <w:pPr>
        <w:spacing w:after="0"/>
        <w:ind w:left="0"/>
        <w:jc w:val="both"/>
      </w:pPr>
      <w:r>
        <w:rPr>
          <w:rFonts w:ascii="Times New Roman"/>
          <w:b w:val="false"/>
          <w:i w:val="false"/>
          <w:color w:val="000000"/>
          <w:sz w:val="28"/>
        </w:rPr>
        <w:t>
      3) бизнес-план инвестиционного проекта, составленный в соответствии с требованиями по составлению бизнес-плана инвестиционного проекта согласно приложению 2 к настоящим Правилам;</w:t>
      </w:r>
    </w:p>
    <w:bookmarkEnd w:id="26"/>
    <w:bookmarkStart w:name="z36" w:id="27"/>
    <w:p>
      <w:pPr>
        <w:spacing w:after="0"/>
        <w:ind w:left="0"/>
        <w:jc w:val="both"/>
      </w:pPr>
      <w:r>
        <w:rPr>
          <w:rFonts w:ascii="Times New Roman"/>
          <w:b w:val="false"/>
          <w:i w:val="false"/>
          <w:color w:val="000000"/>
          <w:sz w:val="28"/>
        </w:rPr>
        <w:t>
      4) в случае, если заявка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w:t>
      </w:r>
    </w:p>
    <w:bookmarkEnd w:id="27"/>
    <w:bookmarkStart w:name="z37" w:id="28"/>
    <w:p>
      <w:pPr>
        <w:spacing w:after="0"/>
        <w:ind w:left="0"/>
        <w:jc w:val="both"/>
      </w:pPr>
      <w:r>
        <w:rPr>
          <w:rFonts w:ascii="Times New Roman"/>
          <w:b w:val="false"/>
          <w:i w:val="false"/>
          <w:color w:val="000000"/>
          <w:sz w:val="28"/>
        </w:rPr>
        <w:t xml:space="preserve">
      5) в случае, если заявка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 </w:t>
      </w:r>
    </w:p>
    <w:bookmarkEnd w:id="28"/>
    <w:bookmarkStart w:name="z38" w:id="29"/>
    <w:p>
      <w:pPr>
        <w:spacing w:after="0"/>
        <w:ind w:left="0"/>
        <w:jc w:val="both"/>
      </w:pPr>
      <w:r>
        <w:rPr>
          <w:rFonts w:ascii="Times New Roman"/>
          <w:b w:val="false"/>
          <w:i w:val="false"/>
          <w:color w:val="000000"/>
          <w:sz w:val="28"/>
        </w:rPr>
        <w:t xml:space="preserve">
      6) в случае, если заявка предусматривает предоставление преференций по налогам и (или) инвестиционной субсидии,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8"/>
        </w:rPr>
        <w:t>статьей 64-1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Закон), заверенное подписью руководителя;</w:t>
      </w:r>
    </w:p>
    <w:bookmarkEnd w:id="29"/>
    <w:bookmarkStart w:name="z39" w:id="30"/>
    <w:p>
      <w:pPr>
        <w:spacing w:after="0"/>
        <w:ind w:left="0"/>
        <w:jc w:val="both"/>
      </w:pPr>
      <w:r>
        <w:rPr>
          <w:rFonts w:ascii="Times New Roman"/>
          <w:b w:val="false"/>
          <w:i w:val="false"/>
          <w:color w:val="000000"/>
          <w:sz w:val="28"/>
        </w:rPr>
        <w:t>
      7) в случае, если заявка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30"/>
    <w:bookmarkStart w:name="z40" w:id="31"/>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электронные копии с оригиналом документов, после чего возвращает оригиналы услугополучателю.</w:t>
      </w:r>
    </w:p>
    <w:bookmarkEnd w:id="31"/>
    <w:bookmarkStart w:name="z41" w:id="32"/>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2"/>
    <w:bookmarkStart w:name="z42" w:id="33"/>
    <w:p>
      <w:pPr>
        <w:spacing w:after="0"/>
        <w:ind w:left="0"/>
        <w:jc w:val="both"/>
      </w:pPr>
      <w:r>
        <w:rPr>
          <w:rFonts w:ascii="Times New Roman"/>
          <w:b w:val="false"/>
          <w:i w:val="false"/>
          <w:color w:val="000000"/>
          <w:sz w:val="28"/>
        </w:rPr>
        <w:t>
      Истребование от услугополучателей документов, которые получены из информационных систем, не допускается.</w:t>
      </w:r>
    </w:p>
    <w:bookmarkEnd w:id="33"/>
    <w:bookmarkStart w:name="z43" w:id="34"/>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согласно приложению 3 к настоящим Правилам.</w:t>
      </w:r>
    </w:p>
    <w:bookmarkEnd w:id="34"/>
    <w:bookmarkStart w:name="z44" w:id="35"/>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настоящим пунктом Правил,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bookmarkEnd w:id="35"/>
    <w:bookmarkStart w:name="z45" w:id="36"/>
    <w:p>
      <w:pPr>
        <w:spacing w:after="0"/>
        <w:ind w:left="0"/>
        <w:jc w:val="both"/>
      </w:pPr>
      <w:r>
        <w:rPr>
          <w:rFonts w:ascii="Times New Roman"/>
          <w:b w:val="false"/>
          <w:i w:val="false"/>
          <w:color w:val="000000"/>
          <w:sz w:val="28"/>
        </w:rPr>
        <w:t>
      при обращении на портал:</w:t>
      </w:r>
    </w:p>
    <w:bookmarkEnd w:id="36"/>
    <w:bookmarkStart w:name="z46" w:id="37"/>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(далее - ЭЦП) услугополучателя;</w:t>
      </w:r>
    </w:p>
    <w:bookmarkEnd w:id="37"/>
    <w:bookmarkStart w:name="z47" w:id="38"/>
    <w:p>
      <w:pPr>
        <w:spacing w:after="0"/>
        <w:ind w:left="0"/>
        <w:jc w:val="both"/>
      </w:pPr>
      <w:r>
        <w:rPr>
          <w:rFonts w:ascii="Times New Roman"/>
          <w:b w:val="false"/>
          <w:i w:val="false"/>
          <w:color w:val="000000"/>
          <w:sz w:val="28"/>
        </w:rPr>
        <w:t>
      2) электронная копия устава услугополучателя, удостоверенная ЭЦП руководителя юридического лица;</w:t>
      </w:r>
    </w:p>
    <w:bookmarkEnd w:id="38"/>
    <w:bookmarkStart w:name="z48" w:id="39"/>
    <w:p>
      <w:pPr>
        <w:spacing w:after="0"/>
        <w:ind w:left="0"/>
        <w:jc w:val="both"/>
      </w:pPr>
      <w:r>
        <w:rPr>
          <w:rFonts w:ascii="Times New Roman"/>
          <w:b w:val="false"/>
          <w:i w:val="false"/>
          <w:color w:val="000000"/>
          <w:sz w:val="28"/>
        </w:rPr>
        <w:t>
      3) электронная копия бизнес-плана инвестиционного проекта, составленного согласно приложению 2 к настоящим Правилам, удостоверенная ЭЦП руководителя юридического лица;</w:t>
      </w:r>
    </w:p>
    <w:bookmarkEnd w:id="39"/>
    <w:bookmarkStart w:name="z49" w:id="40"/>
    <w:p>
      <w:pPr>
        <w:spacing w:after="0"/>
        <w:ind w:left="0"/>
        <w:jc w:val="both"/>
      </w:pPr>
      <w:r>
        <w:rPr>
          <w:rFonts w:ascii="Times New Roman"/>
          <w:b w:val="false"/>
          <w:i w:val="false"/>
          <w:color w:val="000000"/>
          <w:sz w:val="28"/>
        </w:rPr>
        <w:t>
      4) электронная справка о государственной регистрации (перерегистрации) юридического лица;</w:t>
      </w:r>
    </w:p>
    <w:bookmarkEnd w:id="40"/>
    <w:bookmarkStart w:name="z50" w:id="41"/>
    <w:p>
      <w:pPr>
        <w:spacing w:after="0"/>
        <w:ind w:left="0"/>
        <w:jc w:val="both"/>
      </w:pPr>
      <w:r>
        <w:rPr>
          <w:rFonts w:ascii="Times New Roman"/>
          <w:b w:val="false"/>
          <w:i w:val="false"/>
          <w:color w:val="000000"/>
          <w:sz w:val="28"/>
        </w:rPr>
        <w:t>
      5) в случае, если заявка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w:t>
      </w:r>
    </w:p>
    <w:bookmarkEnd w:id="41"/>
    <w:bookmarkStart w:name="z51" w:id="42"/>
    <w:p>
      <w:pPr>
        <w:spacing w:after="0"/>
        <w:ind w:left="0"/>
        <w:jc w:val="both"/>
      </w:pPr>
      <w:r>
        <w:rPr>
          <w:rFonts w:ascii="Times New Roman"/>
          <w:b w:val="false"/>
          <w:i w:val="false"/>
          <w:color w:val="000000"/>
          <w:sz w:val="28"/>
        </w:rPr>
        <w:t>
      6) в случае, если заявка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bookmarkEnd w:id="42"/>
    <w:bookmarkStart w:name="z52" w:id="43"/>
    <w:p>
      <w:pPr>
        <w:spacing w:after="0"/>
        <w:ind w:left="0"/>
        <w:jc w:val="both"/>
      </w:pPr>
      <w:r>
        <w:rPr>
          <w:rFonts w:ascii="Times New Roman"/>
          <w:b w:val="false"/>
          <w:i w:val="false"/>
          <w:color w:val="000000"/>
          <w:sz w:val="28"/>
        </w:rPr>
        <w:t xml:space="preserve">
      7) в случае, если заявка предусматривает предоставление преференций по налогам и (или) инвестиционной субсидии,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8"/>
        </w:rPr>
        <w:t>статьей 64-1</w:t>
      </w:r>
      <w:r>
        <w:rPr>
          <w:rFonts w:ascii="Times New Roman"/>
          <w:b w:val="false"/>
          <w:i w:val="false"/>
          <w:color w:val="000000"/>
          <w:sz w:val="28"/>
        </w:rPr>
        <w:t xml:space="preserve"> Закона, удостоверенную ЭЦП руководителя юридического лица;</w:t>
      </w:r>
    </w:p>
    <w:bookmarkEnd w:id="43"/>
    <w:bookmarkStart w:name="z53" w:id="44"/>
    <w:p>
      <w:pPr>
        <w:spacing w:after="0"/>
        <w:ind w:left="0"/>
        <w:jc w:val="both"/>
      </w:pPr>
      <w:r>
        <w:rPr>
          <w:rFonts w:ascii="Times New Roman"/>
          <w:b w:val="false"/>
          <w:i w:val="false"/>
          <w:color w:val="000000"/>
          <w:sz w:val="28"/>
        </w:rPr>
        <w:t>
      8) в случае, если заявка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44"/>
    <w:bookmarkStart w:name="z54" w:id="4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Стандарт) согласно приложению 5 к настоящим Правилам.</w:t>
      </w:r>
    </w:p>
    <w:bookmarkEnd w:id="45"/>
    <w:bookmarkStart w:name="z55" w:id="46"/>
    <w:p>
      <w:pPr>
        <w:spacing w:after="0"/>
        <w:ind w:left="0"/>
        <w:jc w:val="both"/>
      </w:pPr>
      <w:r>
        <w:rPr>
          <w:rFonts w:ascii="Times New Roman"/>
          <w:b w:val="false"/>
          <w:i w:val="false"/>
          <w:color w:val="000000"/>
          <w:sz w:val="28"/>
        </w:rPr>
        <w:t>
      6. Услугодатель осуществляет регистрацию заявления в случае обращения через портал в день его поступления.</w:t>
      </w:r>
    </w:p>
    <w:bookmarkEnd w:id="46"/>
    <w:bookmarkStart w:name="z56" w:id="47"/>
    <w:p>
      <w:pPr>
        <w:spacing w:after="0"/>
        <w:ind w:left="0"/>
        <w:jc w:val="both"/>
      </w:pPr>
      <w:r>
        <w:rPr>
          <w:rFonts w:ascii="Times New Roman"/>
          <w:b w:val="false"/>
          <w:i w:val="false"/>
          <w:color w:val="000000"/>
          <w:sz w:val="28"/>
        </w:rPr>
        <w:t xml:space="preserve">
      В случае обращения заявителя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от 23 ноября 2015 года, прием заявления и выдача результата оказания государственной услуги осуществляется следующим рабочим днем.</w:t>
      </w:r>
    </w:p>
    <w:bookmarkEnd w:id="47"/>
    <w:bookmarkStart w:name="z57" w:id="48"/>
    <w:p>
      <w:pPr>
        <w:spacing w:after="0"/>
        <w:ind w:left="0"/>
        <w:jc w:val="both"/>
      </w:pPr>
      <w:r>
        <w:rPr>
          <w:rFonts w:ascii="Times New Roman"/>
          <w:b w:val="false"/>
          <w:i w:val="false"/>
          <w:color w:val="000000"/>
          <w:sz w:val="28"/>
        </w:rPr>
        <w:t>
      7. Услугодатель в течение 5 (пяти) рабочих дней с момента регистрации заявки на портале проверяет полноту представленных документов, указанных в пункте 5 настоящих Правил:</w:t>
      </w:r>
    </w:p>
    <w:bookmarkEnd w:id="48"/>
    <w:bookmarkStart w:name="z58" w:id="49"/>
    <w:p>
      <w:pPr>
        <w:spacing w:after="0"/>
        <w:ind w:left="0"/>
        <w:jc w:val="both"/>
      </w:pPr>
      <w:r>
        <w:rPr>
          <w:rFonts w:ascii="Times New Roman"/>
          <w:b w:val="false"/>
          <w:i w:val="false"/>
          <w:color w:val="000000"/>
          <w:sz w:val="28"/>
        </w:rPr>
        <w:t>
      в случае установления факта неполноты представленных документов готовит мотивированный отказ в дальнейшем рассмотрении заявления;</w:t>
      </w:r>
    </w:p>
    <w:bookmarkEnd w:id="49"/>
    <w:bookmarkStart w:name="z59" w:id="50"/>
    <w:p>
      <w:pPr>
        <w:spacing w:after="0"/>
        <w:ind w:left="0"/>
        <w:jc w:val="both"/>
      </w:pPr>
      <w:r>
        <w:rPr>
          <w:rFonts w:ascii="Times New Roman"/>
          <w:b w:val="false"/>
          <w:i w:val="false"/>
          <w:color w:val="000000"/>
          <w:sz w:val="28"/>
        </w:rPr>
        <w:t>
      в случае полноты представленных документов в течение 22 (двадцати двух) рабочих дней рассматривает документы услугополучателя и оформляет результат оказания государственной услуги.</w:t>
      </w:r>
    </w:p>
    <w:bookmarkEnd w:id="50"/>
    <w:bookmarkStart w:name="z60" w:id="51"/>
    <w:p>
      <w:pPr>
        <w:spacing w:after="0"/>
        <w:ind w:left="0"/>
        <w:jc w:val="both"/>
      </w:pPr>
      <w:r>
        <w:rPr>
          <w:rFonts w:ascii="Times New Roman"/>
          <w:b w:val="false"/>
          <w:i w:val="false"/>
          <w:color w:val="000000"/>
          <w:sz w:val="28"/>
        </w:rPr>
        <w:t>
      8. При рассмотрении заявки услугодатель:</w:t>
      </w:r>
    </w:p>
    <w:bookmarkEnd w:id="51"/>
    <w:bookmarkStart w:name="z61" w:id="52"/>
    <w:p>
      <w:pPr>
        <w:spacing w:after="0"/>
        <w:ind w:left="0"/>
        <w:jc w:val="both"/>
      </w:pPr>
      <w:r>
        <w:rPr>
          <w:rFonts w:ascii="Times New Roman"/>
          <w:b w:val="false"/>
          <w:i w:val="false"/>
          <w:color w:val="000000"/>
          <w:sz w:val="28"/>
        </w:rPr>
        <w:t>
      1) рассматривает заявку на соответствие требованиям настоящих Правил;</w:t>
      </w:r>
    </w:p>
    <w:bookmarkEnd w:id="52"/>
    <w:bookmarkStart w:name="z62" w:id="53"/>
    <w:p>
      <w:pPr>
        <w:spacing w:after="0"/>
        <w:ind w:left="0"/>
        <w:jc w:val="both"/>
      </w:pPr>
      <w:r>
        <w:rPr>
          <w:rFonts w:ascii="Times New Roman"/>
          <w:b w:val="false"/>
          <w:i w:val="false"/>
          <w:color w:val="000000"/>
          <w:sz w:val="28"/>
        </w:rPr>
        <w:t xml:space="preserve">
      2) проверяет наличие документов, указанных в </w:t>
      </w:r>
      <w:r>
        <w:rPr>
          <w:rFonts w:ascii="Times New Roman"/>
          <w:b w:val="false"/>
          <w:i w:val="false"/>
          <w:color w:val="000000"/>
          <w:sz w:val="28"/>
        </w:rPr>
        <w:t>статье 292</w:t>
      </w:r>
      <w:r>
        <w:rPr>
          <w:rFonts w:ascii="Times New Roman"/>
          <w:b w:val="false"/>
          <w:i w:val="false"/>
          <w:color w:val="000000"/>
          <w:sz w:val="28"/>
        </w:rPr>
        <w:t xml:space="preserve"> Кодекса;</w:t>
      </w:r>
    </w:p>
    <w:bookmarkEnd w:id="53"/>
    <w:bookmarkStart w:name="z63" w:id="54"/>
    <w:p>
      <w:pPr>
        <w:spacing w:after="0"/>
        <w:ind w:left="0"/>
        <w:jc w:val="both"/>
      </w:pPr>
      <w:r>
        <w:rPr>
          <w:rFonts w:ascii="Times New Roman"/>
          <w:b w:val="false"/>
          <w:i w:val="false"/>
          <w:color w:val="000000"/>
          <w:sz w:val="28"/>
        </w:rPr>
        <w:t xml:space="preserve">
      3) проводит анализ бизнес-плана инвестиционного проекта,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292 Кодекса;</w:t>
      </w:r>
    </w:p>
    <w:bookmarkEnd w:id="54"/>
    <w:bookmarkStart w:name="z64" w:id="55"/>
    <w:p>
      <w:pPr>
        <w:spacing w:after="0"/>
        <w:ind w:left="0"/>
        <w:jc w:val="both"/>
      </w:pPr>
      <w:r>
        <w:rPr>
          <w:rFonts w:ascii="Times New Roman"/>
          <w:b w:val="false"/>
          <w:i w:val="false"/>
          <w:color w:val="000000"/>
          <w:sz w:val="28"/>
        </w:rPr>
        <w:t xml:space="preserve">
      4) взаимодействует с государственными органами и иными лицами, в соответствии с пунктом 2 </w:t>
      </w:r>
      <w:r>
        <w:rPr>
          <w:rFonts w:ascii="Times New Roman"/>
          <w:b w:val="false"/>
          <w:i w:val="false"/>
          <w:color w:val="000000"/>
          <w:sz w:val="28"/>
        </w:rPr>
        <w:t>статьи 282</w:t>
      </w:r>
      <w:r>
        <w:rPr>
          <w:rFonts w:ascii="Times New Roman"/>
          <w:b w:val="false"/>
          <w:i w:val="false"/>
          <w:color w:val="000000"/>
          <w:sz w:val="28"/>
        </w:rPr>
        <w:t xml:space="preserve"> Кодекса.</w:t>
      </w:r>
    </w:p>
    <w:bookmarkEnd w:id="55"/>
    <w:bookmarkStart w:name="z65" w:id="56"/>
    <w:p>
      <w:pPr>
        <w:spacing w:after="0"/>
        <w:ind w:left="0"/>
        <w:jc w:val="both"/>
      </w:pPr>
      <w:r>
        <w:rPr>
          <w:rFonts w:ascii="Times New Roman"/>
          <w:b w:val="false"/>
          <w:i w:val="false"/>
          <w:color w:val="000000"/>
          <w:sz w:val="28"/>
        </w:rPr>
        <w:t>
      9. По результатам рассмотрения заявки услугодатель принимает решение о предоставлении либо об отказе в предоставлении инвестиционных преференций. Решение об отказе в предоставлении инвестиционных преференций должно быть мотивированным.</w:t>
      </w:r>
    </w:p>
    <w:bookmarkEnd w:id="56"/>
    <w:bookmarkStart w:name="z66" w:id="57"/>
    <w:p>
      <w:pPr>
        <w:spacing w:after="0"/>
        <w:ind w:left="0"/>
        <w:jc w:val="both"/>
      </w:pPr>
      <w:r>
        <w:rPr>
          <w:rFonts w:ascii="Times New Roman"/>
          <w:b w:val="false"/>
          <w:i w:val="false"/>
          <w:color w:val="000000"/>
          <w:sz w:val="28"/>
        </w:rPr>
        <w:t>
      10. Выдача результата оказания государственной услуги осуществляется:</w:t>
      </w:r>
    </w:p>
    <w:bookmarkEnd w:id="57"/>
    <w:bookmarkStart w:name="z67" w:id="58"/>
    <w:p>
      <w:pPr>
        <w:spacing w:after="0"/>
        <w:ind w:left="0"/>
        <w:jc w:val="both"/>
      </w:pPr>
      <w:r>
        <w:rPr>
          <w:rFonts w:ascii="Times New Roman"/>
          <w:b w:val="false"/>
          <w:i w:val="false"/>
          <w:color w:val="000000"/>
          <w:sz w:val="28"/>
        </w:rPr>
        <w:t>
      1) в Государственной корпорации - на основании расписки о приеме соответствующих документов, при предъявлении документов, удостоверяющих личность представителя и его полномочий;</w:t>
      </w:r>
    </w:p>
    <w:bookmarkEnd w:id="58"/>
    <w:bookmarkStart w:name="z68" w:id="59"/>
    <w:p>
      <w:pPr>
        <w:spacing w:after="0"/>
        <w:ind w:left="0"/>
        <w:jc w:val="both"/>
      </w:pPr>
      <w:r>
        <w:rPr>
          <w:rFonts w:ascii="Times New Roman"/>
          <w:b w:val="false"/>
          <w:i w:val="false"/>
          <w:color w:val="000000"/>
          <w:sz w:val="28"/>
        </w:rPr>
        <w:t>
      2) через портал – в "личном кабинете" услугополучателя, где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59"/>
    <w:bookmarkStart w:name="z69" w:id="6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60"/>
    <w:bookmarkStart w:name="z70" w:id="61"/>
    <w:p>
      <w:pPr>
        <w:spacing w:after="0"/>
        <w:ind w:left="0"/>
        <w:jc w:val="both"/>
      </w:pPr>
      <w:r>
        <w:rPr>
          <w:rFonts w:ascii="Times New Roman"/>
          <w:b w:val="false"/>
          <w:i w:val="false"/>
          <w:color w:val="000000"/>
          <w:sz w:val="28"/>
        </w:rPr>
        <w:t xml:space="preserve">
      11.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61"/>
    <w:bookmarkStart w:name="z71" w:id="62"/>
    <w:p>
      <w:pPr>
        <w:spacing w:after="0"/>
        <w:ind w:left="0"/>
        <w:jc w:val="both"/>
      </w:pPr>
      <w:r>
        <w:rPr>
          <w:rFonts w:ascii="Times New Roman"/>
          <w:b w:val="false"/>
          <w:i w:val="false"/>
          <w:color w:val="000000"/>
          <w:sz w:val="28"/>
        </w:rPr>
        <w:t>
      12. В случае сбоя информационной системы, содержащей необходимые сведения для оказания государственной услуги, услугодатель в течение одного рабочего дня уведомляет оператора информационно-коммуникационной инфраструктуры "электронного правительства" (далее – оператор).</w:t>
      </w:r>
    </w:p>
    <w:bookmarkEnd w:id="62"/>
    <w:bookmarkStart w:name="z72" w:id="63"/>
    <w:p>
      <w:pPr>
        <w:spacing w:after="0"/>
        <w:ind w:left="0"/>
        <w:jc w:val="both"/>
      </w:pPr>
      <w:r>
        <w:rPr>
          <w:rFonts w:ascii="Times New Roman"/>
          <w:b w:val="false"/>
          <w:i w:val="false"/>
          <w:color w:val="000000"/>
          <w:sz w:val="28"/>
        </w:rPr>
        <w:t>
      В этом случае оператор в течение срока, указанного в части первой настоящего пункта Правил, составляет в произвольной форме протокол о технической проблеме и подписывает его с услугодателем.</w:t>
      </w:r>
    </w:p>
    <w:bookmarkEnd w:id="63"/>
    <w:bookmarkStart w:name="z73" w:id="64"/>
    <w:p>
      <w:pPr>
        <w:spacing w:after="0"/>
        <w:ind w:left="0"/>
        <w:jc w:val="both"/>
      </w:pPr>
      <w:r>
        <w:rPr>
          <w:rFonts w:ascii="Times New Roman"/>
          <w:b w:val="false"/>
          <w:i w:val="false"/>
          <w:color w:val="000000"/>
          <w:sz w:val="28"/>
        </w:rPr>
        <w:t>
      13. Услугодатель отказывает в оказании государственной услуги по следующим основаниям:</w:t>
      </w:r>
    </w:p>
    <w:bookmarkEnd w:id="64"/>
    <w:bookmarkStart w:name="z74" w:id="65"/>
    <w:p>
      <w:pPr>
        <w:spacing w:after="0"/>
        <w:ind w:left="0"/>
        <w:jc w:val="both"/>
      </w:pPr>
      <w:r>
        <w:rPr>
          <w:rFonts w:ascii="Times New Roman"/>
          <w:b w:val="false"/>
          <w:i w:val="false"/>
          <w:color w:val="000000"/>
          <w:sz w:val="28"/>
        </w:rPr>
        <w:t>
      1) установление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65"/>
    <w:bookmarkStart w:name="z75" w:id="66"/>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6"/>
    <w:bookmarkStart w:name="z76" w:id="67"/>
    <w:p>
      <w:pPr>
        <w:spacing w:after="0"/>
        <w:ind w:left="0"/>
        <w:jc w:val="both"/>
      </w:pPr>
      <w:r>
        <w:rPr>
          <w:rFonts w:ascii="Times New Roman"/>
          <w:b w:val="false"/>
          <w:i w:val="false"/>
          <w:color w:val="000000"/>
          <w:sz w:val="28"/>
        </w:rPr>
        <w:t>
      3) отрицательный ответ уполномоченных государственных органов в сферах управления государственным имуществом, земельными ресурсами, таможенного дела, а также местными исполнительными органами на запрос о согласовании, который требуется для оказания государственной услуги;</w:t>
      </w:r>
    </w:p>
    <w:bookmarkEnd w:id="67"/>
    <w:bookmarkStart w:name="z77" w:id="68"/>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68"/>
    <w:bookmarkStart w:name="z78" w:id="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69"/>
    <w:bookmarkStart w:name="z79" w:id="70"/>
    <w:p>
      <w:pPr>
        <w:spacing w:after="0"/>
        <w:ind w:left="0"/>
        <w:jc w:val="both"/>
      </w:pPr>
      <w:r>
        <w:rPr>
          <w:rFonts w:ascii="Times New Roman"/>
          <w:b w:val="false"/>
          <w:i w:val="false"/>
          <w:color w:val="000000"/>
          <w:sz w:val="28"/>
        </w:rPr>
        <w:t>
      14. Обжалование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 осуществляется путем подачи жалобы на имя руководителя услугодателя, Государственной корпорации по адресам, указанным в Стандарте.</w:t>
      </w:r>
    </w:p>
    <w:bookmarkEnd w:id="70"/>
    <w:bookmarkStart w:name="z80" w:id="71"/>
    <w:p>
      <w:pPr>
        <w:spacing w:after="0"/>
        <w:ind w:left="0"/>
        <w:jc w:val="both"/>
      </w:pPr>
      <w:r>
        <w:rPr>
          <w:rFonts w:ascii="Times New Roman"/>
          <w:b w:val="false"/>
          <w:i w:val="false"/>
          <w:color w:val="000000"/>
          <w:sz w:val="28"/>
        </w:rPr>
        <w:t xml:space="preserve">
      15.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71"/>
    <w:bookmarkStart w:name="z81"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2"/>
    <w:bookmarkStart w:name="z82" w:id="73"/>
    <w:p>
      <w:pPr>
        <w:spacing w:after="0"/>
        <w:ind w:left="0"/>
        <w:jc w:val="both"/>
      </w:pPr>
      <w:r>
        <w:rPr>
          <w:rFonts w:ascii="Times New Roman"/>
          <w:b w:val="false"/>
          <w:i w:val="false"/>
          <w:color w:val="000000"/>
          <w:sz w:val="28"/>
        </w:rPr>
        <w:t>
      16.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w:t>
            </w:r>
            <w:r>
              <w:br/>
            </w:r>
            <w:r>
              <w:rPr>
                <w:rFonts w:ascii="Times New Roman"/>
                <w:b w:val="false"/>
                <w:i w:val="false"/>
                <w:color w:val="000000"/>
                <w:sz w:val="20"/>
              </w:rPr>
              <w:t>на предоставление</w:t>
            </w:r>
            <w:r>
              <w:br/>
            </w:r>
            <w:r>
              <w:rPr>
                <w:rFonts w:ascii="Times New Roman"/>
                <w:b w:val="false"/>
                <w:i w:val="false"/>
                <w:color w:val="000000"/>
                <w:sz w:val="20"/>
              </w:rPr>
              <w:t>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4"/>
    <w:p>
      <w:pPr>
        <w:spacing w:after="0"/>
        <w:ind w:left="0"/>
        <w:jc w:val="left"/>
      </w:pPr>
      <w:r>
        <w:rPr>
          <w:rFonts w:ascii="Times New Roman"/>
          <w:b/>
          <w:i w:val="false"/>
          <w:color w:val="000000"/>
        </w:rPr>
        <w:t xml:space="preserve"> Заявка на предоставление инвестиционных преференций</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900"/>
        <w:gridCol w:w="78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(телефон, факс, электронная почта)</w:t>
            </w:r>
          </w:p>
          <w:bookmarkEnd w:id="75"/>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Республики Казахстан</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(телефон, факс, электронная почта)</w:t>
            </w:r>
          </w:p>
          <w:bookmarkEnd w:id="76"/>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(телефон, факс, электронная почта)</w:t>
            </w:r>
          </w:p>
          <w:bookmarkEnd w:id="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инвестиционном проекте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(ые) для инвестирования приоритетный (ые) вид (ы) деятельности (на уровне классов общего классификатора видов экономической деятельности)</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без учета налога на добавленную стоимость (учитываются затраты фиксированного актива не ранее 24 месяцев до дня подачи заявки на предоставление инвестиционных преференций и (или) затраты будущих периодов до ввода в эксплуатацию)</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(тенге)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Источники финансирования проекта, наличие:</w:t>
            </w:r>
            <w:r>
              <w:br/>
            </w:r>
            <w:r>
              <w:rPr>
                <w:rFonts w:ascii="Times New Roman"/>
                <w:b w:val="false"/>
                <w:i w:val="false"/>
                <w:color w:val="000000"/>
                <w:sz w:val="20"/>
              </w:rPr>
              <w:t>
</w:t>
            </w:r>
            <w:r>
              <w:rPr>
                <w:rFonts w:ascii="Times New Roman"/>
                <w:b w:val="false"/>
                <w:i w:val="false"/>
                <w:color w:val="000000"/>
                <w:sz w:val="20"/>
              </w:rPr>
              <w:t>1) собственных средств</w:t>
            </w:r>
            <w:r>
              <w:br/>
            </w:r>
            <w:r>
              <w:rPr>
                <w:rFonts w:ascii="Times New Roman"/>
                <w:b w:val="false"/>
                <w:i w:val="false"/>
                <w:color w:val="000000"/>
                <w:sz w:val="20"/>
              </w:rPr>
              <w:t>
</w:t>
            </w:r>
            <w:r>
              <w:rPr>
                <w:rFonts w:ascii="Times New Roman"/>
                <w:b w:val="false"/>
                <w:i w:val="false"/>
                <w:color w:val="000000"/>
                <w:sz w:val="20"/>
              </w:rPr>
              <w:t>2) заемных средств</w:t>
            </w:r>
            <w:r>
              <w:br/>
            </w:r>
            <w:r>
              <w:rPr>
                <w:rFonts w:ascii="Times New Roman"/>
                <w:b w:val="false"/>
                <w:i w:val="false"/>
                <w:color w:val="000000"/>
                <w:sz w:val="20"/>
              </w:rPr>
              <w:t>
3) бюджетных средств</w:t>
            </w:r>
          </w:p>
          <w:bookmarkEnd w:id="78"/>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1)_____________________________________________</w:t>
            </w:r>
            <w:r>
              <w:br/>
            </w:r>
            <w:r>
              <w:rPr>
                <w:rFonts w:ascii="Times New Roman"/>
                <w:b w:val="false"/>
                <w:i w:val="false"/>
                <w:color w:val="000000"/>
                <w:sz w:val="20"/>
              </w:rPr>
              <w:t>(наименование, №, дата документа, подтверждающего наличие собственных средств)</w:t>
            </w:r>
            <w:r>
              <w:br/>
            </w:r>
            <w:r>
              <w:rPr>
                <w:rFonts w:ascii="Times New Roman"/>
                <w:b w:val="false"/>
                <w:i w:val="false"/>
                <w:color w:val="000000"/>
                <w:sz w:val="20"/>
              </w:rPr>
              <w:t>
</w:t>
            </w:r>
            <w:r>
              <w:rPr>
                <w:rFonts w:ascii="Times New Roman"/>
                <w:b w:val="false"/>
                <w:i w:val="false"/>
                <w:color w:val="000000"/>
                <w:sz w:val="20"/>
              </w:rPr>
              <w:t>2)______________________________________________</w:t>
            </w:r>
            <w:r>
              <w:br/>
            </w:r>
            <w:r>
              <w:rPr>
                <w:rFonts w:ascii="Times New Roman"/>
                <w:b w:val="false"/>
                <w:i w:val="false"/>
                <w:color w:val="000000"/>
                <w:sz w:val="20"/>
              </w:rPr>
              <w:t>(наименование, №, дата документа, устанавливающего источники финансирования проекта, кредитор)</w:t>
            </w:r>
            <w:r>
              <w:br/>
            </w:r>
            <w:r>
              <w:rPr>
                <w:rFonts w:ascii="Times New Roman"/>
                <w:b w:val="false"/>
                <w:i w:val="false"/>
                <w:color w:val="000000"/>
                <w:sz w:val="20"/>
              </w:rPr>
              <w:t>
3)_____________________________________________</w:t>
            </w:r>
            <w:r>
              <w:br/>
            </w:r>
            <w:r>
              <w:rPr>
                <w:rFonts w:ascii="Times New Roman"/>
                <w:b w:val="false"/>
                <w:i w:val="false"/>
                <w:color w:val="000000"/>
                <w:sz w:val="20"/>
              </w:rPr>
              <w:t>(наименование, №, дата документа, подтверждающего финансирование из бюджетных средств)</w:t>
            </w:r>
          </w:p>
          <w:bookmarkEnd w:id="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Требуемые для реализации проекта инвестиционные преференции*</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Освобождение от обложения таможенными пошлинами при импорте:</w:t>
            </w:r>
            <w:r>
              <w:br/>
            </w:r>
            <w:r>
              <w:rPr>
                <w:rFonts w:ascii="Times New Roman"/>
                <w:b w:val="false"/>
                <w:i w:val="false"/>
                <w:color w:val="000000"/>
                <w:sz w:val="20"/>
              </w:rPr>
              <w:t>
</w:t>
            </w:r>
            <w:r>
              <w:rPr>
                <w:rFonts w:ascii="Times New Roman"/>
                <w:b w:val="false"/>
                <w:i w:val="false"/>
                <w:color w:val="000000"/>
                <w:sz w:val="20"/>
              </w:rPr>
              <w:t>1) технологического оборудования, комплектующих к нему;</w:t>
            </w:r>
            <w:r>
              <w:br/>
            </w:r>
            <w:r>
              <w:rPr>
                <w:rFonts w:ascii="Times New Roman"/>
                <w:b w:val="false"/>
                <w:i w:val="false"/>
                <w:color w:val="000000"/>
                <w:sz w:val="20"/>
              </w:rPr>
              <w:t>
2) запасных частей к технологическому оборудованию, сырья и материалов</w:t>
            </w:r>
          </w:p>
          <w:bookmarkEnd w:id="80"/>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1) ___________________________________</w:t>
            </w:r>
            <w:r>
              <w:br/>
            </w:r>
            <w:r>
              <w:rPr>
                <w:rFonts w:ascii="Times New Roman"/>
                <w:b w:val="false"/>
                <w:i w:val="false"/>
                <w:color w:val="000000"/>
                <w:sz w:val="20"/>
              </w:rPr>
              <w:t>
</w:t>
            </w:r>
            <w:r>
              <w:rPr>
                <w:rFonts w:ascii="Times New Roman"/>
                <w:b w:val="false"/>
                <w:i w:val="false"/>
                <w:color w:val="000000"/>
                <w:sz w:val="20"/>
              </w:rPr>
              <w:t>(льготируемая сумма)</w:t>
            </w:r>
            <w:r>
              <w:br/>
            </w:r>
            <w:r>
              <w:rPr>
                <w:rFonts w:ascii="Times New Roman"/>
                <w:b w:val="false"/>
                <w:i w:val="false"/>
                <w:color w:val="000000"/>
                <w:sz w:val="20"/>
              </w:rPr>
              <w:t>
</w:t>
            </w:r>
            <w:r>
              <w:rPr>
                <w:rFonts w:ascii="Times New Roman"/>
                <w:b w:val="false"/>
                <w:i w:val="false"/>
                <w:color w:val="000000"/>
                <w:sz w:val="20"/>
              </w:rPr>
              <w:t>2) ___________________________________</w:t>
            </w:r>
            <w:r>
              <w:br/>
            </w:r>
            <w:r>
              <w:rPr>
                <w:rFonts w:ascii="Times New Roman"/>
                <w:b w:val="false"/>
                <w:i w:val="false"/>
                <w:color w:val="000000"/>
                <w:sz w:val="20"/>
              </w:rPr>
              <w:t>
(льготируемая сумма)</w:t>
            </w:r>
          </w:p>
          <w:bookmarkEnd w:id="81"/>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налога на добавленную стоимость при импорте сырья и (или) материалов</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xml:space="preserve"> (льготируемая сумма)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таможенной очистки</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натурный грант</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val="false"/>
                <w:i w:val="false"/>
                <w:color w:val="000000"/>
                <w:sz w:val="20"/>
              </w:rPr>
              <w:t>(рыночная стоимость)</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(документы, подтверждающие</w:t>
            </w:r>
            <w:r>
              <w:br/>
            </w:r>
            <w:r>
              <w:rPr>
                <w:rFonts w:ascii="Times New Roman"/>
                <w:b w:val="false"/>
                <w:i w:val="false"/>
                <w:color w:val="000000"/>
                <w:sz w:val="20"/>
              </w:rPr>
              <w:t>
предварительное согласование)</w:t>
            </w:r>
          </w:p>
          <w:bookmarkEnd w:id="82"/>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земельному налогу**</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(условная сумма)</w:t>
            </w:r>
          </w:p>
          <w:bookmarkEnd w:id="83"/>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налогу на имущество**</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(условная сумма)</w:t>
            </w:r>
          </w:p>
          <w:bookmarkEnd w:id="84"/>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корпоративному подоходному налогу***</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(условная сумма)</w:t>
            </w:r>
          </w:p>
          <w:bookmarkEnd w:id="85"/>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субсидия**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val="false"/>
                <w:i w:val="false"/>
                <w:color w:val="000000"/>
                <w:sz w:val="20"/>
              </w:rPr>
              <w:t>(тысяч тенге)</w:t>
            </w:r>
            <w:r>
              <w:br/>
            </w:r>
            <w:r>
              <w:rPr>
                <w:rFonts w:ascii="Times New Roman"/>
                <w:b w:val="false"/>
                <w:i w:val="false"/>
                <w:color w:val="000000"/>
                <w:sz w:val="20"/>
              </w:rPr>
              <w:t>
указывается сумма затрат на строительно-монтажные работы и приобретение оборудования без учета налога на добавленную стоимость и акцизов</w:t>
            </w:r>
          </w:p>
          <w:bookmarkEnd w:id="86"/>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Количество иностранной рабочей силы***, из них (согласно форме сведений о привлекаемой иностранной рабочей силе к заявке на предоставление инвестиционных преференций):</w:t>
            </w:r>
            <w:r>
              <w:br/>
            </w:r>
            <w:r>
              <w:rPr>
                <w:rFonts w:ascii="Times New Roman"/>
                <w:b w:val="false"/>
                <w:i w:val="false"/>
                <w:color w:val="000000"/>
                <w:sz w:val="20"/>
              </w:rPr>
              <w:t>
</w:t>
            </w:r>
            <w:r>
              <w:rPr>
                <w:rFonts w:ascii="Times New Roman"/>
                <w:b w:val="false"/>
                <w:i w:val="false"/>
                <w:color w:val="000000"/>
                <w:sz w:val="20"/>
              </w:rPr>
              <w:t>1) руководители;</w:t>
            </w:r>
            <w:r>
              <w:br/>
            </w:r>
            <w:r>
              <w:rPr>
                <w:rFonts w:ascii="Times New Roman"/>
                <w:b w:val="false"/>
                <w:i w:val="false"/>
                <w:color w:val="000000"/>
                <w:sz w:val="20"/>
              </w:rPr>
              <w:t>
</w:t>
            </w:r>
            <w:r>
              <w:rPr>
                <w:rFonts w:ascii="Times New Roman"/>
                <w:b w:val="false"/>
                <w:i w:val="false"/>
                <w:color w:val="000000"/>
                <w:sz w:val="20"/>
              </w:rPr>
              <w:t>2) специалисты с высшим образованием;</w:t>
            </w:r>
            <w:r>
              <w:br/>
            </w:r>
            <w:r>
              <w:rPr>
                <w:rFonts w:ascii="Times New Roman"/>
                <w:b w:val="false"/>
                <w:i w:val="false"/>
                <w:color w:val="000000"/>
                <w:sz w:val="20"/>
              </w:rPr>
              <w:t>
3) квалифицированные рабочие.</w:t>
            </w:r>
          </w:p>
          <w:bookmarkEnd w:id="87"/>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1)_________________________________</w:t>
            </w:r>
            <w:r>
              <w:br/>
            </w:r>
            <w:r>
              <w:rPr>
                <w:rFonts w:ascii="Times New Roman"/>
                <w:b w:val="false"/>
                <w:i w:val="false"/>
                <w:color w:val="000000"/>
                <w:sz w:val="20"/>
              </w:rPr>
              <w:t>
</w:t>
            </w:r>
            <w:r>
              <w:rPr>
                <w:rFonts w:ascii="Times New Roman"/>
                <w:b w:val="false"/>
                <w:i w:val="false"/>
                <w:color w:val="000000"/>
                <w:sz w:val="20"/>
              </w:rPr>
              <w:t>(количество человек)</w:t>
            </w:r>
            <w:r>
              <w:br/>
            </w:r>
            <w:r>
              <w:rPr>
                <w:rFonts w:ascii="Times New Roman"/>
                <w:b w:val="false"/>
                <w:i w:val="false"/>
                <w:color w:val="000000"/>
                <w:sz w:val="20"/>
              </w:rPr>
              <w:t>
</w:t>
            </w:r>
            <w:r>
              <w:rPr>
                <w:rFonts w:ascii="Times New Roman"/>
                <w:b w:val="false"/>
                <w:i w:val="false"/>
                <w:color w:val="000000"/>
                <w:sz w:val="20"/>
              </w:rPr>
              <w:t>2) ________________________________</w:t>
            </w:r>
            <w:r>
              <w:br/>
            </w:r>
            <w:r>
              <w:rPr>
                <w:rFonts w:ascii="Times New Roman"/>
                <w:b w:val="false"/>
                <w:i w:val="false"/>
                <w:color w:val="000000"/>
                <w:sz w:val="20"/>
              </w:rPr>
              <w:t>
</w:t>
            </w:r>
            <w:r>
              <w:rPr>
                <w:rFonts w:ascii="Times New Roman"/>
                <w:b w:val="false"/>
                <w:i w:val="false"/>
                <w:color w:val="000000"/>
                <w:sz w:val="20"/>
              </w:rPr>
              <w:t>(количество человек)</w:t>
            </w:r>
            <w:r>
              <w:br/>
            </w:r>
            <w:r>
              <w:rPr>
                <w:rFonts w:ascii="Times New Roman"/>
                <w:b w:val="false"/>
                <w:i w:val="false"/>
                <w:color w:val="000000"/>
                <w:sz w:val="20"/>
              </w:rPr>
              <w:t>
3)_________________________________ (количество человек)</w:t>
            </w:r>
          </w:p>
          <w:bookmarkEnd w:id="88"/>
        </w:tc>
      </w:tr>
    </w:tbl>
    <w:bookmarkStart w:name="z121" w:id="89"/>
    <w:p>
      <w:pPr>
        <w:spacing w:after="0"/>
        <w:ind w:left="0"/>
        <w:jc w:val="both"/>
      </w:pPr>
      <w:r>
        <w:rPr>
          <w:rFonts w:ascii="Times New Roman"/>
          <w:b w:val="false"/>
          <w:i w:val="false"/>
          <w:color w:val="000000"/>
          <w:sz w:val="28"/>
        </w:rPr>
        <w:t>
      Примечание:</w:t>
      </w:r>
    </w:p>
    <w:bookmarkEnd w:id="89"/>
    <w:bookmarkStart w:name="z122" w:id="90"/>
    <w:p>
      <w:pPr>
        <w:spacing w:after="0"/>
        <w:ind w:left="0"/>
        <w:jc w:val="both"/>
      </w:pPr>
      <w:r>
        <w:rPr>
          <w:rFonts w:ascii="Times New Roman"/>
          <w:b w:val="false"/>
          <w:i w:val="false"/>
          <w:color w:val="000000"/>
          <w:sz w:val="28"/>
        </w:rPr>
        <w:t>
      * заполняется при необходимости;</w:t>
      </w:r>
    </w:p>
    <w:bookmarkEnd w:id="90"/>
    <w:bookmarkStart w:name="z123" w:id="91"/>
    <w:p>
      <w:pPr>
        <w:spacing w:after="0"/>
        <w:ind w:left="0"/>
        <w:jc w:val="both"/>
      </w:pPr>
      <w:r>
        <w:rPr>
          <w:rFonts w:ascii="Times New Roman"/>
          <w:b w:val="false"/>
          <w:i w:val="false"/>
          <w:color w:val="000000"/>
          <w:sz w:val="28"/>
        </w:rPr>
        <w:t>
      ** для юридического лица, реализующего инвестиционный приоритетный проект по созданию новых производств;</w:t>
      </w:r>
    </w:p>
    <w:bookmarkEnd w:id="91"/>
    <w:bookmarkStart w:name="z124" w:id="92"/>
    <w:p>
      <w:pPr>
        <w:spacing w:after="0"/>
        <w:ind w:left="0"/>
        <w:jc w:val="both"/>
      </w:pPr>
      <w:r>
        <w:rPr>
          <w:rFonts w:ascii="Times New Roman"/>
          <w:b w:val="false"/>
          <w:i w:val="false"/>
          <w:color w:val="000000"/>
          <w:sz w:val="28"/>
        </w:rPr>
        <w:t>
      *** для юридического лица, реализующего инвестиционный приоритетный проект по созданию новых производств, а также по расширению и (или) обновлению (реконструкция, модернизация) действующих производств.</w:t>
      </w:r>
    </w:p>
    <w:bookmarkEnd w:id="92"/>
    <w:bookmarkStart w:name="z125" w:id="93"/>
    <w:p>
      <w:pPr>
        <w:spacing w:after="0"/>
        <w:ind w:left="0"/>
        <w:jc w:val="both"/>
      </w:pPr>
      <w:r>
        <w:rPr>
          <w:rFonts w:ascii="Times New Roman"/>
          <w:b w:val="false"/>
          <w:i w:val="false"/>
          <w:color w:val="000000"/>
          <w:sz w:val="28"/>
        </w:rPr>
        <w:t>
      4. Рабочая программа по инвестиционному проекту</w:t>
      </w:r>
    </w:p>
    <w:bookmarkEnd w:id="93"/>
    <w:bookmarkStart w:name="z126" w:id="94"/>
    <w:p>
      <w:pPr>
        <w:spacing w:after="0"/>
        <w:ind w:left="0"/>
        <w:jc w:val="both"/>
      </w:pPr>
      <w:r>
        <w:rPr>
          <w:rFonts w:ascii="Times New Roman"/>
          <w:b w:val="false"/>
          <w:i w:val="false"/>
          <w:color w:val="000000"/>
          <w:sz w:val="28"/>
        </w:rPr>
        <w:t>
      _________________________________________________________________</w:t>
      </w:r>
    </w:p>
    <w:bookmarkEnd w:id="94"/>
    <w:bookmarkStart w:name="z127" w:id="95"/>
    <w:p>
      <w:pPr>
        <w:spacing w:after="0"/>
        <w:ind w:left="0"/>
        <w:jc w:val="both"/>
      </w:pPr>
      <w:r>
        <w:rPr>
          <w:rFonts w:ascii="Times New Roman"/>
          <w:b w:val="false"/>
          <w:i w:val="false"/>
          <w:color w:val="000000"/>
          <w:sz w:val="28"/>
        </w:rPr>
        <w:t>
      (наименование)</w:t>
      </w:r>
    </w:p>
    <w:bookmarkEnd w:id="95"/>
    <w:bookmarkStart w:name="z128" w:id="96"/>
    <w:p>
      <w:pPr>
        <w:spacing w:after="0"/>
        <w:ind w:left="0"/>
        <w:jc w:val="both"/>
      </w:pPr>
      <w:r>
        <w:rPr>
          <w:rFonts w:ascii="Times New Roman"/>
          <w:b w:val="false"/>
          <w:i w:val="false"/>
          <w:color w:val="000000"/>
          <w:sz w:val="28"/>
        </w:rPr>
        <w:t>
      Наименование инвестора: 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2314"/>
        <w:gridCol w:w="1602"/>
        <w:gridCol w:w="838"/>
        <w:gridCol w:w="1592"/>
        <w:gridCol w:w="20"/>
        <w:gridCol w:w="1263"/>
        <w:gridCol w:w="5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Статьи</w:t>
            </w:r>
            <w:r>
              <w:br/>
            </w:r>
            <w:r>
              <w:rPr>
                <w:rFonts w:ascii="Times New Roman"/>
                <w:b w:val="false"/>
                <w:i w:val="false"/>
                <w:color w:val="000000"/>
                <w:sz w:val="20"/>
              </w:rPr>
              <w:t>
затрат</w:t>
            </w:r>
          </w:p>
          <w:bookmarkEnd w:id="97"/>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фиксированных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1</w:t>
            </w:r>
            <w:r>
              <w:br/>
            </w:r>
            <w:r>
              <w:rPr>
                <w:rFonts w:ascii="Times New Roman"/>
                <w:b w:val="false"/>
                <w:i w:val="false"/>
                <w:color w:val="000000"/>
                <w:sz w:val="20"/>
              </w:rPr>
              <w:t>
полугодие</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2</w:t>
            </w:r>
            <w:r>
              <w:br/>
            </w:r>
            <w:r>
              <w:rPr>
                <w:rFonts w:ascii="Times New Roman"/>
                <w:b w:val="false"/>
                <w:i w:val="false"/>
                <w:color w:val="000000"/>
                <w:sz w:val="20"/>
              </w:rPr>
              <w:t>
полугодие</w:t>
            </w:r>
          </w:p>
          <w:bookmarkEnd w:id="9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w:t>
            </w:r>
            <w:r>
              <w:rPr>
                <w:rFonts w:ascii="Times New Roman"/>
                <w:b w:val="false"/>
                <w:i w:val="false"/>
                <w:color w:val="000000"/>
                <w:sz w:val="20"/>
              </w:rPr>
              <w:t>по Разделу</w:t>
            </w:r>
            <w:r>
              <w:br/>
            </w:r>
            <w:r>
              <w:rPr>
                <w:rFonts w:ascii="Times New Roman"/>
                <w:b w:val="false"/>
                <w:i w:val="false"/>
                <w:color w:val="000000"/>
                <w:sz w:val="20"/>
              </w:rPr>
              <w:t>
1:</w:t>
            </w:r>
          </w:p>
          <w:bookmarkEnd w:id="100"/>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импорт запасных частей к технологическому оборудованию, сырья и материалов, количество</w:t>
            </w:r>
          </w:p>
        </w:tc>
      </w:tr>
      <w:tr>
        <w:trPr>
          <w:trHeight w:val="3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Статьи</w:t>
            </w:r>
            <w:r>
              <w:br/>
            </w:r>
            <w:r>
              <w:rPr>
                <w:rFonts w:ascii="Times New Roman"/>
                <w:b w:val="false"/>
                <w:i w:val="false"/>
                <w:color w:val="000000"/>
                <w:sz w:val="20"/>
              </w:rPr>
              <w:t>
затрат</w:t>
            </w:r>
          </w:p>
          <w:bookmarkEnd w:id="101"/>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1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1</w:t>
            </w:r>
            <w:r>
              <w:br/>
            </w:r>
            <w:r>
              <w:rPr>
                <w:rFonts w:ascii="Times New Roman"/>
                <w:b w:val="false"/>
                <w:i w:val="false"/>
                <w:color w:val="000000"/>
                <w:sz w:val="20"/>
              </w:rPr>
              <w:t>
полугодие</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2</w:t>
            </w:r>
            <w:r>
              <w:br/>
            </w:r>
            <w:r>
              <w:rPr>
                <w:rFonts w:ascii="Times New Roman"/>
                <w:b w:val="false"/>
                <w:i w:val="false"/>
                <w:color w:val="000000"/>
                <w:sz w:val="20"/>
              </w:rPr>
              <w:t>
полугодие</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Запасные части, в том числе: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2. Сырье,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числе:</w:t>
            </w:r>
          </w:p>
          <w:bookmarkEnd w:id="105"/>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Итого по</w:t>
            </w:r>
            <w:r>
              <w:br/>
            </w:r>
            <w:r>
              <w:rPr>
                <w:rFonts w:ascii="Times New Roman"/>
                <w:b w:val="false"/>
                <w:i w:val="false"/>
                <w:color w:val="000000"/>
                <w:sz w:val="20"/>
              </w:rPr>
              <w:t>
Разделу 2:</w:t>
            </w:r>
          </w:p>
          <w:bookmarkEnd w:id="106"/>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производственные показатели, количество в натуральном выражении</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07"/>
    <w:p>
      <w:pPr>
        <w:spacing w:after="0"/>
        <w:ind w:left="0"/>
        <w:jc w:val="both"/>
      </w:pPr>
      <w:r>
        <w:rPr>
          <w:rFonts w:ascii="Times New Roman"/>
          <w:b w:val="false"/>
          <w:i w:val="false"/>
          <w:color w:val="000000"/>
          <w:sz w:val="28"/>
        </w:rPr>
        <w:t>
      5. Список и объем импортируемого технологического оборудования и комплектующих к нему, запасных частей, сырья и материалов, освобождаемых от обложения таможенными пошлинами в соответствии с законодательством Евразийского экономического союза и (или) законодательством Республики Казахстан*.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657"/>
        <w:gridCol w:w="3125"/>
        <w:gridCol w:w="1615"/>
        <w:gridCol w:w="657"/>
        <w:gridCol w:w="4355"/>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xml:space="preserve">
Товарная номенклатура внешнеэкономической деятельности Евразийского экономического союза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ТН ВЭД ЕАЭС</w:t>
            </w:r>
          </w:p>
          <w:bookmarkEnd w:id="108"/>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позволяющие однозначно классифицировать товары**</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45" w:id="109"/>
    <w:p>
      <w:pPr>
        <w:spacing w:after="0"/>
        <w:ind w:left="0"/>
        <w:jc w:val="both"/>
      </w:pPr>
      <w:r>
        <w:rPr>
          <w:rFonts w:ascii="Times New Roman"/>
          <w:b w:val="false"/>
          <w:i w:val="false"/>
          <w:color w:val="000000"/>
          <w:sz w:val="28"/>
        </w:rPr>
        <w:t>
      Примечание:</w:t>
      </w:r>
    </w:p>
    <w:bookmarkEnd w:id="109"/>
    <w:bookmarkStart w:name="z146" w:id="110"/>
    <w:p>
      <w:pPr>
        <w:spacing w:after="0"/>
        <w:ind w:left="0"/>
        <w:jc w:val="both"/>
      </w:pPr>
      <w:r>
        <w:rPr>
          <w:rFonts w:ascii="Times New Roman"/>
          <w:b w:val="false"/>
          <w:i w:val="false"/>
          <w:color w:val="000000"/>
          <w:sz w:val="28"/>
        </w:rPr>
        <w:t>
      * заполняется при необходимости</w:t>
      </w:r>
    </w:p>
    <w:bookmarkEnd w:id="110"/>
    <w:bookmarkStart w:name="z147" w:id="111"/>
    <w:p>
      <w:pPr>
        <w:spacing w:after="0"/>
        <w:ind w:left="0"/>
        <w:jc w:val="both"/>
      </w:pPr>
      <w:r>
        <w:rPr>
          <w:rFonts w:ascii="Times New Roman"/>
          <w:b w:val="false"/>
          <w:i w:val="false"/>
          <w:color w:val="000000"/>
          <w:sz w:val="28"/>
        </w:rPr>
        <w:t xml:space="preserve">
      ** информация по классификации товаров должна содержать полное коммерческое наименование, фирменное наименование, основные технические, коммерческие характеристики товаров, фотографии, рисунки, чертежи, паспорта изделий, заверенные подписью руководителя юридического лица, подавшего заявку. </w:t>
      </w:r>
    </w:p>
    <w:bookmarkEnd w:id="111"/>
    <w:bookmarkStart w:name="z148" w:id="112"/>
    <w:p>
      <w:pPr>
        <w:spacing w:after="0"/>
        <w:ind w:left="0"/>
        <w:jc w:val="both"/>
      </w:pPr>
      <w:r>
        <w:rPr>
          <w:rFonts w:ascii="Times New Roman"/>
          <w:b w:val="false"/>
          <w:i w:val="false"/>
          <w:color w:val="000000"/>
          <w:sz w:val="28"/>
        </w:rPr>
        <w:t xml:space="preserve">
      6. Инвестиционные преференции для инвестиционного приоритетного проекта предоставляются при соблюдении условий пункта 5 </w:t>
      </w:r>
      <w:r>
        <w:rPr>
          <w:rFonts w:ascii="Times New Roman"/>
          <w:b w:val="false"/>
          <w:i w:val="false"/>
          <w:color w:val="000000"/>
          <w:sz w:val="28"/>
        </w:rPr>
        <w:t>статьи 286</w:t>
      </w:r>
      <w:r>
        <w:rPr>
          <w:rFonts w:ascii="Times New Roman"/>
          <w:b w:val="false"/>
          <w:i w:val="false"/>
          <w:color w:val="000000"/>
          <w:sz w:val="28"/>
        </w:rPr>
        <w:t xml:space="preserve"> Предпринимательского кодекса Республики Казахстан.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0"/>
        <w:gridCol w:w="4500"/>
      </w:tblGrid>
      <w:tr>
        <w:trPr>
          <w:trHeight w:val="30"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(Фамилия, имя, отчество (при его наличии) руководителя юридического лица Республики Казахстан)</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13"/>
    <w:p>
      <w:pPr>
        <w:spacing w:after="0"/>
        <w:ind w:left="0"/>
        <w:jc w:val="left"/>
      </w:pPr>
      <w:r>
        <w:rPr>
          <w:rFonts w:ascii="Times New Roman"/>
          <w:b/>
          <w:i w:val="false"/>
          <w:color w:val="000000"/>
        </w:rPr>
        <w:t xml:space="preserve"> Сведения о привлекаемой иностранной рабочей силе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076"/>
        <w:gridCol w:w="1281"/>
        <w:gridCol w:w="2036"/>
        <w:gridCol w:w="2537"/>
        <w:gridCol w:w="1349"/>
        <w:gridCol w:w="1562"/>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том числе латинскими буквами)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Страна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орган выдачи паспорта (документа, удостоверяющего личность)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привлечения (месяц, год)</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r>
              <w:br/>
            </w:r>
            <w:r>
              <w:rPr>
                <w:rFonts w:ascii="Times New Roman"/>
                <w:b w:val="false"/>
                <w:i w:val="false"/>
                <w:color w:val="000000"/>
                <w:sz w:val="20"/>
              </w:rPr>
              <w:t>(Фамилия, имя, отчество (при его наличии) руководителя юридического лица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w:t>
            </w:r>
            <w:r>
              <w:br/>
            </w:r>
            <w:r>
              <w:rPr>
                <w:rFonts w:ascii="Times New Roman"/>
                <w:b w:val="false"/>
                <w:i w:val="false"/>
                <w:color w:val="000000"/>
                <w:sz w:val="20"/>
              </w:rPr>
              <w:t>на предоставление</w:t>
            </w:r>
            <w:r>
              <w:br/>
            </w:r>
            <w:r>
              <w:rPr>
                <w:rFonts w:ascii="Times New Roman"/>
                <w:b w:val="false"/>
                <w:i w:val="false"/>
                <w:color w:val="000000"/>
                <w:sz w:val="20"/>
              </w:rPr>
              <w:t>нвестиционных преференций</w:t>
            </w:r>
          </w:p>
        </w:tc>
      </w:tr>
    </w:tbl>
    <w:bookmarkStart w:name="z153" w:id="114"/>
    <w:p>
      <w:pPr>
        <w:spacing w:after="0"/>
        <w:ind w:left="0"/>
        <w:jc w:val="left"/>
      </w:pPr>
      <w:r>
        <w:rPr>
          <w:rFonts w:ascii="Times New Roman"/>
          <w:b/>
          <w:i w:val="false"/>
          <w:color w:val="000000"/>
        </w:rPr>
        <w:t xml:space="preserve"> Требования по составлению бизнес-плана инвестиционного проекта</w:t>
      </w:r>
    </w:p>
    <w:bookmarkEnd w:id="114"/>
    <w:bookmarkStart w:name="z154" w:id="115"/>
    <w:p>
      <w:pPr>
        <w:spacing w:after="0"/>
        <w:ind w:left="0"/>
        <w:jc w:val="both"/>
      </w:pPr>
      <w:r>
        <w:rPr>
          <w:rFonts w:ascii="Times New Roman"/>
          <w:b w:val="false"/>
          <w:i w:val="false"/>
          <w:color w:val="000000"/>
          <w:sz w:val="28"/>
        </w:rPr>
        <w:t>
      1. Бизнес-план состоит из следующих разделов:</w:t>
      </w:r>
    </w:p>
    <w:bookmarkEnd w:id="115"/>
    <w:bookmarkStart w:name="z155" w:id="116"/>
    <w:p>
      <w:pPr>
        <w:spacing w:after="0"/>
        <w:ind w:left="0"/>
        <w:jc w:val="both"/>
      </w:pPr>
      <w:r>
        <w:rPr>
          <w:rFonts w:ascii="Times New Roman"/>
          <w:b w:val="false"/>
          <w:i w:val="false"/>
          <w:color w:val="000000"/>
          <w:sz w:val="28"/>
        </w:rPr>
        <w:t>
      1) резюме проекта;</w:t>
      </w:r>
    </w:p>
    <w:bookmarkEnd w:id="116"/>
    <w:bookmarkStart w:name="z156" w:id="117"/>
    <w:p>
      <w:pPr>
        <w:spacing w:after="0"/>
        <w:ind w:left="0"/>
        <w:jc w:val="both"/>
      </w:pPr>
      <w:r>
        <w:rPr>
          <w:rFonts w:ascii="Times New Roman"/>
          <w:b w:val="false"/>
          <w:i w:val="false"/>
          <w:color w:val="000000"/>
          <w:sz w:val="28"/>
        </w:rPr>
        <w:t>
      2) технологический раздел;</w:t>
      </w:r>
    </w:p>
    <w:bookmarkEnd w:id="117"/>
    <w:bookmarkStart w:name="z157" w:id="118"/>
    <w:p>
      <w:pPr>
        <w:spacing w:after="0"/>
        <w:ind w:left="0"/>
        <w:jc w:val="both"/>
      </w:pPr>
      <w:r>
        <w:rPr>
          <w:rFonts w:ascii="Times New Roman"/>
          <w:b w:val="false"/>
          <w:i w:val="false"/>
          <w:color w:val="000000"/>
          <w:sz w:val="28"/>
        </w:rPr>
        <w:t>
      3) коммерческий раздел;</w:t>
      </w:r>
    </w:p>
    <w:bookmarkEnd w:id="118"/>
    <w:bookmarkStart w:name="z158" w:id="119"/>
    <w:p>
      <w:pPr>
        <w:spacing w:after="0"/>
        <w:ind w:left="0"/>
        <w:jc w:val="both"/>
      </w:pPr>
      <w:r>
        <w:rPr>
          <w:rFonts w:ascii="Times New Roman"/>
          <w:b w:val="false"/>
          <w:i w:val="false"/>
          <w:color w:val="000000"/>
          <w:sz w:val="28"/>
        </w:rPr>
        <w:t>
      4) социально-экономическое воздействие*;</w:t>
      </w:r>
    </w:p>
    <w:bookmarkEnd w:id="119"/>
    <w:bookmarkStart w:name="z159" w:id="120"/>
    <w:p>
      <w:pPr>
        <w:spacing w:after="0"/>
        <w:ind w:left="0"/>
        <w:jc w:val="both"/>
      </w:pPr>
      <w:r>
        <w:rPr>
          <w:rFonts w:ascii="Times New Roman"/>
          <w:b w:val="false"/>
          <w:i w:val="false"/>
          <w:color w:val="000000"/>
          <w:sz w:val="28"/>
        </w:rPr>
        <w:t>
      5) финансовый раздел*.</w:t>
      </w:r>
    </w:p>
    <w:bookmarkEnd w:id="120"/>
    <w:bookmarkStart w:name="z160" w:id="121"/>
    <w:p>
      <w:pPr>
        <w:spacing w:after="0"/>
        <w:ind w:left="0"/>
        <w:jc w:val="both"/>
      </w:pPr>
      <w:r>
        <w:rPr>
          <w:rFonts w:ascii="Times New Roman"/>
          <w:b w:val="false"/>
          <w:i w:val="false"/>
          <w:color w:val="000000"/>
          <w:sz w:val="28"/>
        </w:rPr>
        <w:t>
      2. Резюме проекта включает в себя:</w:t>
      </w:r>
    </w:p>
    <w:bookmarkEnd w:id="121"/>
    <w:bookmarkStart w:name="z161" w:id="122"/>
    <w:p>
      <w:pPr>
        <w:spacing w:after="0"/>
        <w:ind w:left="0"/>
        <w:jc w:val="both"/>
      </w:pPr>
      <w:r>
        <w:rPr>
          <w:rFonts w:ascii="Times New Roman"/>
          <w:b w:val="false"/>
          <w:i w:val="false"/>
          <w:color w:val="000000"/>
          <w:sz w:val="28"/>
        </w:rPr>
        <w:t>
      1) информация о юридическом лице:</w:t>
      </w:r>
    </w:p>
    <w:bookmarkEnd w:id="122"/>
    <w:bookmarkStart w:name="z162" w:id="123"/>
    <w:p>
      <w:pPr>
        <w:spacing w:after="0"/>
        <w:ind w:left="0"/>
        <w:jc w:val="both"/>
      </w:pPr>
      <w:r>
        <w:rPr>
          <w:rFonts w:ascii="Times New Roman"/>
          <w:b w:val="false"/>
          <w:i w:val="false"/>
          <w:color w:val="000000"/>
          <w:sz w:val="28"/>
        </w:rPr>
        <w:t>
      доля иностранного участия с указанием страны;</w:t>
      </w:r>
    </w:p>
    <w:bookmarkEnd w:id="123"/>
    <w:bookmarkStart w:name="z163" w:id="124"/>
    <w:p>
      <w:pPr>
        <w:spacing w:after="0"/>
        <w:ind w:left="0"/>
        <w:jc w:val="both"/>
      </w:pPr>
      <w:r>
        <w:rPr>
          <w:rFonts w:ascii="Times New Roman"/>
          <w:b w:val="false"/>
          <w:i w:val="false"/>
          <w:color w:val="000000"/>
          <w:sz w:val="28"/>
        </w:rPr>
        <w:t>
      доля участия квазигосударственного сектора;</w:t>
      </w:r>
    </w:p>
    <w:bookmarkEnd w:id="124"/>
    <w:bookmarkStart w:name="z164" w:id="125"/>
    <w:p>
      <w:pPr>
        <w:spacing w:after="0"/>
        <w:ind w:left="0"/>
        <w:jc w:val="both"/>
      </w:pPr>
      <w:r>
        <w:rPr>
          <w:rFonts w:ascii="Times New Roman"/>
          <w:b w:val="false"/>
          <w:i w:val="false"/>
          <w:color w:val="000000"/>
          <w:sz w:val="28"/>
        </w:rPr>
        <w:t>
      2) информация по проекту:</w:t>
      </w:r>
    </w:p>
    <w:bookmarkEnd w:id="125"/>
    <w:bookmarkStart w:name="z165" w:id="126"/>
    <w:p>
      <w:pPr>
        <w:spacing w:after="0"/>
        <w:ind w:left="0"/>
        <w:jc w:val="both"/>
      </w:pPr>
      <w:r>
        <w:rPr>
          <w:rFonts w:ascii="Times New Roman"/>
          <w:b w:val="false"/>
          <w:i w:val="false"/>
          <w:color w:val="000000"/>
          <w:sz w:val="28"/>
        </w:rPr>
        <w:t>
      наименование проекта;</w:t>
      </w:r>
    </w:p>
    <w:bookmarkEnd w:id="126"/>
    <w:bookmarkStart w:name="z166" w:id="127"/>
    <w:p>
      <w:pPr>
        <w:spacing w:after="0"/>
        <w:ind w:left="0"/>
        <w:jc w:val="both"/>
      </w:pPr>
      <w:r>
        <w:rPr>
          <w:rFonts w:ascii="Times New Roman"/>
          <w:b w:val="false"/>
          <w:i w:val="false"/>
          <w:color w:val="000000"/>
          <w:sz w:val="28"/>
        </w:rPr>
        <w:t>
      цель проекта;</w:t>
      </w:r>
    </w:p>
    <w:bookmarkEnd w:id="127"/>
    <w:bookmarkStart w:name="z167" w:id="128"/>
    <w:p>
      <w:pPr>
        <w:spacing w:after="0"/>
        <w:ind w:left="0"/>
        <w:jc w:val="both"/>
      </w:pPr>
      <w:r>
        <w:rPr>
          <w:rFonts w:ascii="Times New Roman"/>
          <w:b w:val="false"/>
          <w:i w:val="false"/>
          <w:color w:val="000000"/>
          <w:sz w:val="28"/>
        </w:rPr>
        <w:t>
      характер предполагаемого инвестиционного проекта (создание новых, расширение и обновление действующих производств);</w:t>
      </w:r>
    </w:p>
    <w:bookmarkEnd w:id="128"/>
    <w:bookmarkStart w:name="z168" w:id="129"/>
    <w:p>
      <w:pPr>
        <w:spacing w:after="0"/>
        <w:ind w:left="0"/>
        <w:jc w:val="both"/>
      </w:pPr>
      <w:r>
        <w:rPr>
          <w:rFonts w:ascii="Times New Roman"/>
          <w:b w:val="false"/>
          <w:i w:val="false"/>
          <w:color w:val="000000"/>
          <w:sz w:val="28"/>
        </w:rPr>
        <w:t xml:space="preserve">
      количество создаваемых рабочих мест (временных и постоянных); </w:t>
      </w:r>
    </w:p>
    <w:bookmarkEnd w:id="129"/>
    <w:bookmarkStart w:name="z169" w:id="130"/>
    <w:p>
      <w:pPr>
        <w:spacing w:after="0"/>
        <w:ind w:left="0"/>
        <w:jc w:val="both"/>
      </w:pPr>
      <w:r>
        <w:rPr>
          <w:rFonts w:ascii="Times New Roman"/>
          <w:b w:val="false"/>
          <w:i w:val="false"/>
          <w:color w:val="000000"/>
          <w:sz w:val="28"/>
        </w:rPr>
        <w:t>
      номенклатура выпускаемой продукции по классификатору продукции по видам экономической деятельности (КПВЭД РК).</w:t>
      </w:r>
    </w:p>
    <w:bookmarkEnd w:id="130"/>
    <w:bookmarkStart w:name="z170" w:id="131"/>
    <w:p>
      <w:pPr>
        <w:spacing w:after="0"/>
        <w:ind w:left="0"/>
        <w:jc w:val="both"/>
      </w:pPr>
      <w:r>
        <w:rPr>
          <w:rFonts w:ascii="Times New Roman"/>
          <w:b w:val="false"/>
          <w:i w:val="false"/>
          <w:color w:val="000000"/>
          <w:sz w:val="28"/>
        </w:rPr>
        <w:t>
      3. Технологический раздел включает в себя:</w:t>
      </w:r>
    </w:p>
    <w:bookmarkEnd w:id="131"/>
    <w:bookmarkStart w:name="z171" w:id="132"/>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 а также импортируемых сырья и материалов в технологическом процессе;</w:t>
      </w:r>
    </w:p>
    <w:bookmarkEnd w:id="132"/>
    <w:bookmarkStart w:name="z172" w:id="133"/>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133"/>
    <w:bookmarkStart w:name="z173" w:id="134"/>
    <w:p>
      <w:pPr>
        <w:spacing w:after="0"/>
        <w:ind w:left="0"/>
        <w:jc w:val="both"/>
      </w:pPr>
      <w:r>
        <w:rPr>
          <w:rFonts w:ascii="Times New Roman"/>
          <w:b w:val="false"/>
          <w:i w:val="false"/>
          <w:color w:val="000000"/>
          <w:sz w:val="28"/>
        </w:rPr>
        <w:t>
      3) сравнительный анализ импортируемого сырья и материалов по техническим и стоимостным характеристикам по форме согласно приложению 1 к Требованиям по составлению бизнес-плана инвестиционного проекта (далее - Требования) (заполняется при импорте данного сырья и материалов);</w:t>
      </w:r>
    </w:p>
    <w:bookmarkEnd w:id="134"/>
    <w:bookmarkStart w:name="z174" w:id="135"/>
    <w:p>
      <w:pPr>
        <w:spacing w:after="0"/>
        <w:ind w:left="0"/>
        <w:jc w:val="both"/>
      </w:pPr>
      <w:r>
        <w:rPr>
          <w:rFonts w:ascii="Times New Roman"/>
          <w:b w:val="false"/>
          <w:i w:val="false"/>
          <w:color w:val="000000"/>
          <w:sz w:val="28"/>
        </w:rPr>
        <w:t>
      4. Коммерческий раздел включает в себя:</w:t>
      </w:r>
    </w:p>
    <w:bookmarkEnd w:id="135"/>
    <w:bookmarkStart w:name="z175" w:id="136"/>
    <w:p>
      <w:pPr>
        <w:spacing w:after="0"/>
        <w:ind w:left="0"/>
        <w:jc w:val="both"/>
      </w:pPr>
      <w:r>
        <w:rPr>
          <w:rFonts w:ascii="Times New Roman"/>
          <w:b w:val="false"/>
          <w:i w:val="false"/>
          <w:color w:val="000000"/>
          <w:sz w:val="28"/>
        </w:rPr>
        <w:t>
      1) поставки сырья, материалов и оборудования:</w:t>
      </w:r>
    </w:p>
    <w:bookmarkEnd w:id="136"/>
    <w:bookmarkStart w:name="z176" w:id="137"/>
    <w:p>
      <w:pPr>
        <w:spacing w:after="0"/>
        <w:ind w:left="0"/>
        <w:jc w:val="both"/>
      </w:pPr>
      <w:r>
        <w:rPr>
          <w:rFonts w:ascii="Times New Roman"/>
          <w:b w:val="false"/>
          <w:i w:val="false"/>
          <w:color w:val="000000"/>
          <w:sz w:val="28"/>
        </w:rPr>
        <w:t>
      перечень видов используемого сырья и материалов;</w:t>
      </w:r>
    </w:p>
    <w:bookmarkEnd w:id="137"/>
    <w:bookmarkStart w:name="z177" w:id="138"/>
    <w:p>
      <w:pPr>
        <w:spacing w:after="0"/>
        <w:ind w:left="0"/>
        <w:jc w:val="both"/>
      </w:pPr>
      <w:r>
        <w:rPr>
          <w:rFonts w:ascii="Times New Roman"/>
          <w:b w:val="false"/>
          <w:i w:val="false"/>
          <w:color w:val="000000"/>
          <w:sz w:val="28"/>
        </w:rPr>
        <w:t>
      усредненная норма расходов импортируемого сырья и материалов на производство единицы готовой продукции, выпускаемой на оборудовании в рамках инвестиционного проекта, с указанием наименования и объема используемого сырья и материалов (заполняется при освобождении от обложения таможенными пошлинами при импорте данного сырья и материалов, а также при освобождении от уплаты налога на добавленную стоимость при импорте сырья и (или) материалов);</w:t>
      </w:r>
    </w:p>
    <w:bookmarkEnd w:id="138"/>
    <w:bookmarkStart w:name="z178" w:id="139"/>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139"/>
    <w:bookmarkStart w:name="z179" w:id="140"/>
    <w:p>
      <w:pPr>
        <w:spacing w:after="0"/>
        <w:ind w:left="0"/>
        <w:jc w:val="both"/>
      </w:pPr>
      <w:r>
        <w:rPr>
          <w:rFonts w:ascii="Times New Roman"/>
          <w:b w:val="false"/>
          <w:i w:val="false"/>
          <w:color w:val="000000"/>
          <w:sz w:val="28"/>
        </w:rPr>
        <w:t xml:space="preserve">
      новизна технологического оборудования (дата выпуска и модель оборудования); </w:t>
      </w:r>
    </w:p>
    <w:bookmarkEnd w:id="140"/>
    <w:bookmarkStart w:name="z180" w:id="141"/>
    <w:p>
      <w:pPr>
        <w:spacing w:after="0"/>
        <w:ind w:left="0"/>
        <w:jc w:val="both"/>
      </w:pPr>
      <w:r>
        <w:rPr>
          <w:rFonts w:ascii="Times New Roman"/>
          <w:b w:val="false"/>
          <w:i w:val="false"/>
          <w:color w:val="000000"/>
          <w:sz w:val="28"/>
        </w:rPr>
        <w:t>
      поставщики технологического оборудования и сырья с указанием наличия договорных отношений с юридическим лицом, подавшим заявку на предоставление инвестиционных преференций;</w:t>
      </w:r>
    </w:p>
    <w:bookmarkEnd w:id="141"/>
    <w:bookmarkStart w:name="z181" w:id="142"/>
    <w:p>
      <w:pPr>
        <w:spacing w:after="0"/>
        <w:ind w:left="0"/>
        <w:jc w:val="both"/>
      </w:pPr>
      <w:r>
        <w:rPr>
          <w:rFonts w:ascii="Times New Roman"/>
          <w:b w:val="false"/>
          <w:i w:val="false"/>
          <w:color w:val="000000"/>
          <w:sz w:val="28"/>
        </w:rPr>
        <w:t>
      2) маркетинг:</w:t>
      </w:r>
    </w:p>
    <w:bookmarkEnd w:id="142"/>
    <w:bookmarkStart w:name="z182" w:id="143"/>
    <w:p>
      <w:pPr>
        <w:spacing w:after="0"/>
        <w:ind w:left="0"/>
        <w:jc w:val="both"/>
      </w:pPr>
      <w:r>
        <w:rPr>
          <w:rFonts w:ascii="Times New Roman"/>
          <w:b w:val="false"/>
          <w:i w:val="false"/>
          <w:color w:val="000000"/>
          <w:sz w:val="28"/>
        </w:rPr>
        <w:t xml:space="preserve">
      сбыт продукции - указать в какие регионы, каким потребителям, в какие страны за рубежом предполагается поставка, имеются ли на рынке аналогичные, взаимозаменяемые или взаимодополняемые товары. </w:t>
      </w:r>
    </w:p>
    <w:bookmarkEnd w:id="143"/>
    <w:bookmarkStart w:name="z183" w:id="144"/>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144"/>
    <w:bookmarkStart w:name="z184" w:id="145"/>
    <w:p>
      <w:pPr>
        <w:spacing w:after="0"/>
        <w:ind w:left="0"/>
        <w:jc w:val="both"/>
      </w:pPr>
      <w:r>
        <w:rPr>
          <w:rFonts w:ascii="Times New Roman"/>
          <w:b w:val="false"/>
          <w:i w:val="false"/>
          <w:color w:val="000000"/>
          <w:sz w:val="28"/>
        </w:rPr>
        <w:t>
      1) непосредственные участники инвестиционного проекта:</w:t>
      </w:r>
    </w:p>
    <w:bookmarkEnd w:id="145"/>
    <w:bookmarkStart w:name="z185" w:id="146"/>
    <w:p>
      <w:pPr>
        <w:spacing w:after="0"/>
        <w:ind w:left="0"/>
        <w:jc w:val="both"/>
      </w:pPr>
      <w:r>
        <w:rPr>
          <w:rFonts w:ascii="Times New Roman"/>
          <w:b w:val="false"/>
          <w:i w:val="false"/>
          <w:color w:val="000000"/>
          <w:sz w:val="28"/>
        </w:rPr>
        <w:t>
      проектоустроитель, генеральный подрядчик, подрядчик, субподрядчик или исполнитель услуг в сфере архитектурной, градостроительной и строительной деятельности (включая изыскательскую и проектную деятельность, инжиниринговые услуги), поставщик оборудования, поставщик сырья и материалов, посредники;</w:t>
      </w:r>
    </w:p>
    <w:bookmarkEnd w:id="146"/>
    <w:bookmarkStart w:name="z186" w:id="147"/>
    <w:p>
      <w:pPr>
        <w:spacing w:after="0"/>
        <w:ind w:left="0"/>
        <w:jc w:val="both"/>
      </w:pPr>
      <w:r>
        <w:rPr>
          <w:rFonts w:ascii="Times New Roman"/>
          <w:b w:val="false"/>
          <w:i w:val="false"/>
          <w:color w:val="000000"/>
          <w:sz w:val="28"/>
        </w:rPr>
        <w:t>
      2) потребность проекта в трудовых ресурсах (численность), по форме согласно приложению 2 к Требованиям;</w:t>
      </w:r>
    </w:p>
    <w:bookmarkEnd w:id="147"/>
    <w:bookmarkStart w:name="z187" w:id="148"/>
    <w:p>
      <w:pPr>
        <w:spacing w:after="0"/>
        <w:ind w:left="0"/>
        <w:jc w:val="both"/>
      </w:pPr>
      <w:r>
        <w:rPr>
          <w:rFonts w:ascii="Times New Roman"/>
          <w:b w:val="false"/>
          <w:i w:val="false"/>
          <w:color w:val="000000"/>
          <w:sz w:val="28"/>
        </w:rPr>
        <w:t>
      3) распределение функциональных обязанностей привлекаемой иностранной рабочей силы (заполняется при реализации инвестиционного приоритетного проекта)*;</w:t>
      </w:r>
    </w:p>
    <w:bookmarkEnd w:id="148"/>
    <w:bookmarkStart w:name="z188" w:id="149"/>
    <w:p>
      <w:pPr>
        <w:spacing w:after="0"/>
        <w:ind w:left="0"/>
        <w:jc w:val="both"/>
      </w:pPr>
      <w:r>
        <w:rPr>
          <w:rFonts w:ascii="Times New Roman"/>
          <w:b w:val="false"/>
          <w:i w:val="false"/>
          <w:color w:val="000000"/>
          <w:sz w:val="28"/>
        </w:rPr>
        <w:t>
      4) потребность в работниках после ввода производства в эксплуатацию, по форме согласно приложению 3 к Требованиям*;</w:t>
      </w:r>
    </w:p>
    <w:bookmarkEnd w:id="149"/>
    <w:bookmarkStart w:name="z189" w:id="150"/>
    <w:p>
      <w:pPr>
        <w:spacing w:after="0"/>
        <w:ind w:left="0"/>
        <w:jc w:val="both"/>
      </w:pPr>
      <w:r>
        <w:rPr>
          <w:rFonts w:ascii="Times New Roman"/>
          <w:b w:val="false"/>
          <w:i w:val="false"/>
          <w:color w:val="000000"/>
          <w:sz w:val="28"/>
        </w:rPr>
        <w:t>
      5) ожидаемый социальный эффект при реализации инвестиционного проекта;</w:t>
      </w:r>
    </w:p>
    <w:bookmarkEnd w:id="150"/>
    <w:bookmarkStart w:name="z190" w:id="151"/>
    <w:p>
      <w:pPr>
        <w:spacing w:after="0"/>
        <w:ind w:left="0"/>
        <w:jc w:val="both"/>
      </w:pPr>
      <w:r>
        <w:rPr>
          <w:rFonts w:ascii="Times New Roman"/>
          <w:b w:val="false"/>
          <w:i w:val="false"/>
          <w:color w:val="000000"/>
          <w:sz w:val="28"/>
        </w:rPr>
        <w:t>
      6. Финансовый раздел включает в себя:</w:t>
      </w:r>
    </w:p>
    <w:bookmarkEnd w:id="151"/>
    <w:bookmarkStart w:name="z191" w:id="152"/>
    <w:p>
      <w:pPr>
        <w:spacing w:after="0"/>
        <w:ind w:left="0"/>
        <w:jc w:val="both"/>
      </w:pPr>
      <w:r>
        <w:rPr>
          <w:rFonts w:ascii="Times New Roman"/>
          <w:b w:val="false"/>
          <w:i w:val="false"/>
          <w:color w:val="000000"/>
          <w:sz w:val="28"/>
        </w:rPr>
        <w:t>
      1) стоимость реализации инвестиционного проекта, источники финансирования:</w:t>
      </w:r>
    </w:p>
    <w:bookmarkEnd w:id="152"/>
    <w:bookmarkStart w:name="z192" w:id="153"/>
    <w:p>
      <w:pPr>
        <w:spacing w:after="0"/>
        <w:ind w:left="0"/>
        <w:jc w:val="both"/>
      </w:pPr>
      <w:r>
        <w:rPr>
          <w:rFonts w:ascii="Times New Roman"/>
          <w:b w:val="false"/>
          <w:i w:val="false"/>
          <w:color w:val="000000"/>
          <w:sz w:val="28"/>
        </w:rPr>
        <w:t>
      собственные средства;</w:t>
      </w:r>
    </w:p>
    <w:bookmarkEnd w:id="153"/>
    <w:bookmarkStart w:name="z193" w:id="154"/>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154"/>
    <w:bookmarkStart w:name="z194" w:id="155"/>
    <w:p>
      <w:pPr>
        <w:spacing w:after="0"/>
        <w:ind w:left="0"/>
        <w:jc w:val="both"/>
      </w:pPr>
      <w:r>
        <w:rPr>
          <w:rFonts w:ascii="Times New Roman"/>
          <w:b w:val="false"/>
          <w:i w:val="false"/>
          <w:color w:val="000000"/>
          <w:sz w:val="28"/>
        </w:rPr>
        <w:t>
      бюджетные средства;</w:t>
      </w:r>
    </w:p>
    <w:bookmarkEnd w:id="155"/>
    <w:bookmarkStart w:name="z195" w:id="156"/>
    <w:p>
      <w:pPr>
        <w:spacing w:after="0"/>
        <w:ind w:left="0"/>
        <w:jc w:val="both"/>
      </w:pPr>
      <w:r>
        <w:rPr>
          <w:rFonts w:ascii="Times New Roman"/>
          <w:b w:val="false"/>
          <w:i w:val="false"/>
          <w:color w:val="000000"/>
          <w:sz w:val="28"/>
        </w:rPr>
        <w:t>
      2) финансовый анализ:</w:t>
      </w:r>
    </w:p>
    <w:bookmarkEnd w:id="156"/>
    <w:bookmarkStart w:name="z196" w:id="157"/>
    <w:p>
      <w:pPr>
        <w:spacing w:after="0"/>
        <w:ind w:left="0"/>
        <w:jc w:val="both"/>
      </w:pPr>
      <w:r>
        <w:rPr>
          <w:rFonts w:ascii="Times New Roman"/>
          <w:b w:val="false"/>
          <w:i w:val="false"/>
          <w:color w:val="000000"/>
          <w:sz w:val="28"/>
        </w:rPr>
        <w:t>
      финансовая модель проекта, включающая расчет моделей без учета инвестиционных преференций и с учетом соответствующих инвестиционных преференций;</w:t>
      </w:r>
    </w:p>
    <w:bookmarkEnd w:id="157"/>
    <w:bookmarkStart w:name="z197" w:id="158"/>
    <w:p>
      <w:pPr>
        <w:spacing w:after="0"/>
        <w:ind w:left="0"/>
        <w:jc w:val="both"/>
      </w:pPr>
      <w:r>
        <w:rPr>
          <w:rFonts w:ascii="Times New Roman"/>
          <w:b w:val="false"/>
          <w:i w:val="false"/>
          <w:color w:val="000000"/>
          <w:sz w:val="28"/>
        </w:rPr>
        <w:t>
      чистый дисконтированный доход (NPV) за жизненный цикл проекта;</w:t>
      </w:r>
    </w:p>
    <w:bookmarkEnd w:id="158"/>
    <w:bookmarkStart w:name="z198" w:id="159"/>
    <w:p>
      <w:pPr>
        <w:spacing w:after="0"/>
        <w:ind w:left="0"/>
        <w:jc w:val="both"/>
      </w:pPr>
      <w:r>
        <w:rPr>
          <w:rFonts w:ascii="Times New Roman"/>
          <w:b w:val="false"/>
          <w:i w:val="false"/>
          <w:color w:val="000000"/>
          <w:sz w:val="28"/>
        </w:rPr>
        <w:t>
      внутренняя норма доходности (IRR) за жизненный цикл проекта;</w:t>
      </w:r>
    </w:p>
    <w:bookmarkEnd w:id="159"/>
    <w:bookmarkStart w:name="z199" w:id="160"/>
    <w:p>
      <w:pPr>
        <w:spacing w:after="0"/>
        <w:ind w:left="0"/>
        <w:jc w:val="both"/>
      </w:pPr>
      <w:r>
        <w:rPr>
          <w:rFonts w:ascii="Times New Roman"/>
          <w:b w:val="false"/>
          <w:i w:val="false"/>
          <w:color w:val="000000"/>
          <w:sz w:val="28"/>
        </w:rPr>
        <w:t>
      срок окупаемости проекта (простой и дисконтированный);</w:t>
      </w:r>
    </w:p>
    <w:bookmarkEnd w:id="160"/>
    <w:bookmarkStart w:name="z200" w:id="161"/>
    <w:p>
      <w:pPr>
        <w:spacing w:after="0"/>
        <w:ind w:left="0"/>
        <w:jc w:val="both"/>
      </w:pPr>
      <w:r>
        <w:rPr>
          <w:rFonts w:ascii="Times New Roman"/>
          <w:b w:val="false"/>
          <w:i w:val="false"/>
          <w:color w:val="000000"/>
          <w:sz w:val="28"/>
        </w:rPr>
        <w:t>
      простая норма прибыли (рентабельность);</w:t>
      </w:r>
    </w:p>
    <w:bookmarkEnd w:id="161"/>
    <w:bookmarkStart w:name="z201" w:id="162"/>
    <w:p>
      <w:pPr>
        <w:spacing w:after="0"/>
        <w:ind w:left="0"/>
        <w:jc w:val="both"/>
      </w:pPr>
      <w:r>
        <w:rPr>
          <w:rFonts w:ascii="Times New Roman"/>
          <w:b w:val="false"/>
          <w:i w:val="false"/>
          <w:color w:val="000000"/>
          <w:sz w:val="28"/>
        </w:rPr>
        <w:t>
      расчет условных потерь и доходов для республиканского и местного бюджетов, по форме согласно приложению 4 к Требованиям.</w:t>
      </w:r>
    </w:p>
    <w:bookmarkEnd w:id="162"/>
    <w:bookmarkStart w:name="z202" w:id="163"/>
    <w:p>
      <w:pPr>
        <w:spacing w:after="0"/>
        <w:ind w:left="0"/>
        <w:jc w:val="both"/>
      </w:pPr>
      <w:r>
        <w:rPr>
          <w:rFonts w:ascii="Times New Roman"/>
          <w:b w:val="false"/>
          <w:i w:val="false"/>
          <w:color w:val="000000"/>
          <w:sz w:val="28"/>
        </w:rPr>
        <w:t>
      7. Бизнес-план необходимо прошить и пронумеровать, заверить подписью первого руководителя юридического лица.</w:t>
      </w:r>
    </w:p>
    <w:bookmarkEnd w:id="163"/>
    <w:bookmarkStart w:name="z203" w:id="164"/>
    <w:p>
      <w:pPr>
        <w:spacing w:after="0"/>
        <w:ind w:left="0"/>
        <w:jc w:val="both"/>
      </w:pPr>
      <w:r>
        <w:rPr>
          <w:rFonts w:ascii="Times New Roman"/>
          <w:b w:val="false"/>
          <w:i w:val="false"/>
          <w:color w:val="000000"/>
          <w:sz w:val="28"/>
        </w:rPr>
        <w:t>
      Примечание:</w:t>
      </w:r>
    </w:p>
    <w:bookmarkEnd w:id="164"/>
    <w:bookmarkStart w:name="z204" w:id="165"/>
    <w:p>
      <w:pPr>
        <w:spacing w:after="0"/>
        <w:ind w:left="0"/>
        <w:jc w:val="both"/>
      </w:pPr>
      <w:r>
        <w:rPr>
          <w:rFonts w:ascii="Times New Roman"/>
          <w:b w:val="false"/>
          <w:i w:val="false"/>
          <w:color w:val="000000"/>
          <w:sz w:val="28"/>
        </w:rPr>
        <w:t>
      *не заполняют юридические лица, реализующие инвестиционный проект.</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66"/>
    <w:p>
      <w:pPr>
        <w:spacing w:after="0"/>
        <w:ind w:left="0"/>
        <w:jc w:val="left"/>
      </w:pPr>
      <w:r>
        <w:rPr>
          <w:rFonts w:ascii="Times New Roman"/>
          <w:b/>
          <w:i w:val="false"/>
          <w:color w:val="000000"/>
        </w:rPr>
        <w:t xml:space="preserve"> Сравнительный анализ импортируемого сырья и материалов по техническим и стоимостным характеристикам</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1560"/>
        <w:gridCol w:w="3782"/>
        <w:gridCol w:w="724"/>
        <w:gridCol w:w="1002"/>
        <w:gridCol w:w="3784"/>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7"/>
          <w:p>
            <w:pPr>
              <w:spacing w:after="20"/>
              <w:ind w:left="20"/>
              <w:jc w:val="both"/>
            </w:pPr>
            <w:r>
              <w:rPr>
                <w:rFonts w:ascii="Times New Roman"/>
                <w:b w:val="false"/>
                <w:i w:val="false"/>
                <w:color w:val="000000"/>
                <w:sz w:val="20"/>
              </w:rPr>
              <w:t xml:space="preserve">
в Республике </w:t>
            </w:r>
            <w:r>
              <w:br/>
            </w:r>
            <w:r>
              <w:rPr>
                <w:rFonts w:ascii="Times New Roman"/>
                <w:b w:val="false"/>
                <w:i w:val="false"/>
                <w:color w:val="000000"/>
                <w:sz w:val="20"/>
              </w:rPr>
              <w:t>
Казахстан</w:t>
            </w:r>
          </w:p>
          <w:bookmarkEnd w:id="16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 (-их) стране (-ах)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xml:space="preserve">
в Республике </w:t>
            </w:r>
            <w:r>
              <w:br/>
            </w:r>
            <w:r>
              <w:rPr>
                <w:rFonts w:ascii="Times New Roman"/>
                <w:b w:val="false"/>
                <w:i w:val="false"/>
                <w:color w:val="000000"/>
                <w:sz w:val="20"/>
              </w:rPr>
              <w:t>
Казахстан</w:t>
            </w:r>
          </w:p>
          <w:bookmarkEnd w:id="168"/>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9"/>
          <w:p>
            <w:pPr>
              <w:spacing w:after="20"/>
              <w:ind w:left="20"/>
              <w:jc w:val="both"/>
            </w:pPr>
            <w:r>
              <w:rPr>
                <w:rFonts w:ascii="Times New Roman"/>
                <w:b w:val="false"/>
                <w:i w:val="false"/>
                <w:color w:val="000000"/>
                <w:sz w:val="20"/>
              </w:rPr>
              <w:t>
в странах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союза</w:t>
            </w:r>
          </w:p>
          <w:bookmarkEnd w:id="169"/>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 (-их) стране (-ах)</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70"/>
    <w:p>
      <w:pPr>
        <w:spacing w:after="0"/>
        <w:ind w:left="0"/>
        <w:jc w:val="left"/>
      </w:pPr>
      <w:r>
        <w:rPr>
          <w:rFonts w:ascii="Times New Roman"/>
          <w:b/>
          <w:i w:val="false"/>
          <w:color w:val="000000"/>
        </w:rPr>
        <w:t xml:space="preserve"> Потребность проекта в трудовых ресурсах (численность)</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2398"/>
        <w:gridCol w:w="3752"/>
        <w:gridCol w:w="3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 (1 год)</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71"/>
    <w:p>
      <w:pPr>
        <w:spacing w:after="0"/>
        <w:ind w:left="0"/>
        <w:jc w:val="left"/>
      </w:pPr>
      <w:r>
        <w:rPr>
          <w:rFonts w:ascii="Times New Roman"/>
          <w:b/>
          <w:i w:val="false"/>
          <w:color w:val="000000"/>
        </w:rPr>
        <w:t xml:space="preserve"> Потребность в работниках после ввода производства в эксплуатацию</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(тарифный разряд, категория)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бизнес-плана инвестиционного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72"/>
    <w:p>
      <w:pPr>
        <w:spacing w:after="0"/>
        <w:ind w:left="0"/>
        <w:jc w:val="left"/>
      </w:pPr>
      <w:r>
        <w:rPr>
          <w:rFonts w:ascii="Times New Roman"/>
          <w:b/>
          <w:i w:val="false"/>
          <w:color w:val="000000"/>
        </w:rPr>
        <w:t xml:space="preserve"> Расчет условных потерь и доходов для республиканского и местного бюджетов</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2706"/>
        <w:gridCol w:w="2706"/>
        <w:gridCol w:w="2707"/>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обязательных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отчисления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24" w:id="173"/>
    <w:p>
      <w:pPr>
        <w:spacing w:after="0"/>
        <w:ind w:left="0"/>
        <w:jc w:val="left"/>
      </w:pPr>
      <w:r>
        <w:rPr>
          <w:rFonts w:ascii="Times New Roman"/>
          <w:b/>
          <w:i w:val="false"/>
          <w:color w:val="000000"/>
        </w:rPr>
        <w:t xml:space="preserve">                                    Письменное согласие услугополучателя</w:t>
      </w:r>
    </w:p>
    <w:bookmarkEnd w:id="173"/>
    <w:bookmarkStart w:name="z225" w:id="174"/>
    <w:p>
      <w:pPr>
        <w:spacing w:after="0"/>
        <w:ind w:left="0"/>
        <w:jc w:val="both"/>
      </w:pPr>
      <w:r>
        <w:rPr>
          <w:rFonts w:ascii="Times New Roman"/>
          <w:b w:val="false"/>
          <w:i w:val="false"/>
          <w:color w:val="000000"/>
          <w:sz w:val="28"/>
        </w:rPr>
        <w:t>
      Согласен (согласна)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p>
    <w:bookmarkEnd w:id="174"/>
    <w:bookmarkStart w:name="z226" w:id="175"/>
    <w:p>
      <w:pPr>
        <w:spacing w:after="0"/>
        <w:ind w:left="0"/>
        <w:jc w:val="both"/>
      </w:pPr>
      <w:r>
        <w:rPr>
          <w:rFonts w:ascii="Times New Roman"/>
          <w:b w:val="false"/>
          <w:i w:val="false"/>
          <w:color w:val="000000"/>
          <w:sz w:val="28"/>
        </w:rPr>
        <w:t>
      ________________ "__" ____ 20__года</w:t>
      </w:r>
      <w:r>
        <w:br/>
      </w:r>
      <w:r>
        <w:rPr>
          <w:rFonts w:ascii="Times New Roman"/>
          <w:b w:val="false"/>
          <w:i w:val="false"/>
          <w:color w:val="000000"/>
          <w:sz w:val="28"/>
        </w:rPr>
        <w:t xml:space="preserve">                   (подпись)</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рассмотрения заявки</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30" w:id="176"/>
    <w:p>
      <w:pPr>
        <w:spacing w:after="0"/>
        <w:ind w:left="0"/>
        <w:jc w:val="left"/>
      </w:pPr>
      <w:r>
        <w:rPr>
          <w:rFonts w:ascii="Times New Roman"/>
          <w:b/>
          <w:i w:val="false"/>
          <w:color w:val="000000"/>
        </w:rPr>
        <w:t xml:space="preserve">                                          Расписка об отказе в приеме документов</w:t>
      </w:r>
    </w:p>
    <w:bookmarkEnd w:id="176"/>
    <w:bookmarkStart w:name="z231" w:id="177"/>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r>
        <w:br/>
      </w:r>
      <w:r>
        <w:rPr>
          <w:rFonts w:ascii="Times New Roman"/>
          <w:b w:val="false"/>
          <w:i w:val="false"/>
          <w:color w:val="000000"/>
          <w:sz w:val="28"/>
        </w:rPr>
        <w:t>2013 года "О государственных услугах", отдел № __ филиала Некоммерческого</w:t>
      </w:r>
      <w:r>
        <w:br/>
      </w:r>
      <w:r>
        <w:rPr>
          <w:rFonts w:ascii="Times New Roman"/>
          <w:b w:val="false"/>
          <w:i w:val="false"/>
          <w:color w:val="000000"/>
          <w:sz w:val="28"/>
        </w:rPr>
        <w:t>акционерного общества "Государственная корпорация "Правительство для граждан"</w:t>
      </w:r>
      <w:r>
        <w:br/>
      </w:r>
      <w:r>
        <w:rPr>
          <w:rFonts w:ascii="Times New Roman"/>
          <w:b w:val="false"/>
          <w:i w:val="false"/>
          <w:color w:val="000000"/>
          <w:sz w:val="28"/>
        </w:rPr>
        <w:t>(адрес: ___________________________________) отказывает в приеме документов на</w:t>
      </w:r>
      <w:r>
        <w:br/>
      </w:r>
      <w:r>
        <w:rPr>
          <w:rFonts w:ascii="Times New Roman"/>
          <w:b w:val="false"/>
          <w:i w:val="false"/>
          <w:color w:val="000000"/>
          <w:sz w:val="28"/>
        </w:rPr>
        <w:t>оказание государственной услуги ________________________________________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"Заключение инвестиционного контракта на реализацию</w:t>
      </w:r>
      <w:r>
        <w:br/>
      </w:r>
      <w:r>
        <w:rPr>
          <w:rFonts w:ascii="Times New Roman"/>
          <w:b w:val="false"/>
          <w:i w:val="false"/>
          <w:color w:val="000000"/>
          <w:sz w:val="28"/>
        </w:rPr>
        <w:t>инвестиционного проекта, предусматривающего осуществление инвестиций и</w:t>
      </w:r>
      <w:r>
        <w:br/>
      </w:r>
      <w:r>
        <w:rPr>
          <w:rFonts w:ascii="Times New Roman"/>
          <w:b w:val="false"/>
          <w:i w:val="false"/>
          <w:color w:val="000000"/>
          <w:sz w:val="28"/>
        </w:rPr>
        <w:t>предоставление инвестиционных преференций", а именно:</w:t>
      </w:r>
    </w:p>
    <w:bookmarkEnd w:id="177"/>
    <w:bookmarkStart w:name="z232" w:id="178"/>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1)__________________________________________________________;</w:t>
      </w:r>
      <w:r>
        <w:br/>
      </w:r>
      <w:r>
        <w:rPr>
          <w:rFonts w:ascii="Times New Roman"/>
          <w:b w:val="false"/>
          <w:i w:val="false"/>
          <w:color w:val="000000"/>
          <w:sz w:val="28"/>
        </w:rPr>
        <w:t>2)__________________________________________________________;</w:t>
      </w:r>
      <w:r>
        <w:br/>
      </w:r>
      <w:r>
        <w:rPr>
          <w:rFonts w:ascii="Times New Roman"/>
          <w:b w:val="false"/>
          <w:i w:val="false"/>
          <w:color w:val="000000"/>
          <w:sz w:val="28"/>
        </w:rPr>
        <w:t>3)...</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 _______________ _________</w:t>
      </w:r>
      <w:r>
        <w:br/>
      </w:r>
      <w:r>
        <w:rPr>
          <w:rFonts w:ascii="Times New Roman"/>
          <w:b w:val="false"/>
          <w:i w:val="false"/>
          <w:color w:val="000000"/>
          <w:sz w:val="28"/>
        </w:rPr>
        <w:t>(Фамилия, имя, отчество (при наличии) (подпись) работника Государственная корпорации)</w:t>
      </w:r>
    </w:p>
    <w:bookmarkEnd w:id="178"/>
    <w:bookmarkStart w:name="z233" w:id="179"/>
    <w:p>
      <w:pPr>
        <w:spacing w:after="0"/>
        <w:ind w:left="0"/>
        <w:jc w:val="both"/>
      </w:pPr>
      <w:r>
        <w:rPr>
          <w:rFonts w:ascii="Times New Roman"/>
          <w:b w:val="false"/>
          <w:i w:val="false"/>
          <w:color w:val="000000"/>
          <w:sz w:val="28"/>
        </w:rPr>
        <w:t>
      Исполнитель 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79"/>
    <w:bookmarkStart w:name="z234" w:id="180"/>
    <w:p>
      <w:pPr>
        <w:spacing w:after="0"/>
        <w:ind w:left="0"/>
        <w:jc w:val="both"/>
      </w:pPr>
      <w:r>
        <w:rPr>
          <w:rFonts w:ascii="Times New Roman"/>
          <w:b w:val="false"/>
          <w:i w:val="false"/>
          <w:color w:val="000000"/>
          <w:sz w:val="28"/>
        </w:rPr>
        <w:t>
      Телефон __________</w:t>
      </w:r>
      <w:r>
        <w:br/>
      </w:r>
      <w:r>
        <w:rPr>
          <w:rFonts w:ascii="Times New Roman"/>
          <w:b w:val="false"/>
          <w:i w:val="false"/>
          <w:color w:val="000000"/>
          <w:sz w:val="28"/>
        </w:rPr>
        <w:t>Получил: _________________________________________________ ______________</w:t>
      </w:r>
      <w:r>
        <w:br/>
      </w:r>
      <w:r>
        <w:rPr>
          <w:rFonts w:ascii="Times New Roman"/>
          <w:b w:val="false"/>
          <w:i w:val="false"/>
          <w:color w:val="000000"/>
          <w:sz w:val="28"/>
        </w:rPr>
        <w:t xml:space="preserve">                                     (Фамилия, имя, отчество (при наличии) (подпись)</w:t>
      </w:r>
    </w:p>
    <w:bookmarkEnd w:id="180"/>
    <w:bookmarkStart w:name="z235" w:id="181"/>
    <w:p>
      <w:pPr>
        <w:spacing w:after="0"/>
        <w:ind w:left="0"/>
        <w:jc w:val="both"/>
      </w:pPr>
      <w:r>
        <w:rPr>
          <w:rFonts w:ascii="Times New Roman"/>
          <w:b w:val="false"/>
          <w:i w:val="false"/>
          <w:color w:val="000000"/>
          <w:sz w:val="28"/>
        </w:rPr>
        <w:t>
      "__" ____ 20__года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5"/>
        <w:gridCol w:w="154"/>
        <w:gridCol w:w="961"/>
      </w:tblGrid>
      <w:tr>
        <w:trPr>
          <w:trHeight w:val="30" w:hRule="atLeast"/>
        </w:trPr>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(Должность подписывающего)</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r>
              <w:br/>
            </w:r>
            <w:r>
              <w:rPr>
                <w:rFonts w:ascii="Times New Roman"/>
                <w:b w:val="false"/>
                <w:i w:val="false"/>
                <w:color w:val="000000"/>
                <w:sz w:val="20"/>
              </w:rPr>
              <w:t>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инвестиционных преференций</w:t>
            </w:r>
          </w:p>
        </w:tc>
      </w:tr>
    </w:tbl>
    <w:bookmarkStart w:name="z237" w:id="18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289"/>
        <w:gridCol w:w="944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183"/>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4"/>
          <w:p>
            <w:pPr>
              <w:spacing w:after="20"/>
              <w:ind w:left="20"/>
              <w:jc w:val="both"/>
            </w:pPr>
            <w:r>
              <w:rPr>
                <w:rFonts w:ascii="Times New Roman"/>
                <w:b w:val="false"/>
                <w:i w:val="false"/>
                <w:color w:val="000000"/>
                <w:sz w:val="20"/>
              </w:rPr>
              <w:t>
1) с момента подачи пакета документов в Государственную корпорацию - 35 (тридцать пять) рабочих дней, за исключением предоставления инвестиционной субсидии;</w:t>
            </w:r>
            <w:r>
              <w:br/>
            </w:r>
            <w:r>
              <w:rPr>
                <w:rFonts w:ascii="Times New Roman"/>
                <w:b w:val="false"/>
                <w:i w:val="false"/>
                <w:color w:val="000000"/>
                <w:sz w:val="20"/>
              </w:rPr>
              <w:t>
</w:t>
            </w:r>
            <w:r>
              <w:rPr>
                <w:rFonts w:ascii="Times New Roman"/>
                <w:b w:val="false"/>
                <w:i w:val="false"/>
                <w:color w:val="000000"/>
                <w:sz w:val="20"/>
              </w:rPr>
              <w:t xml:space="preserve">инвестиционная субсидия предоставляется в сроки, установленные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29 декабря 2015 года № 1120 "Об утверждении Правил предоставления инвестиционной субсидии" (далее - Правила предоставления инвестиционной субсидии).</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с момента подачи пакета документов - 27 (двадцать семь) рабочих дней, за исключением предоставления инвестиционной субсидии;</w:t>
            </w:r>
            <w:r>
              <w:br/>
            </w:r>
            <w:r>
              <w:rPr>
                <w:rFonts w:ascii="Times New Roman"/>
                <w:b w:val="false"/>
                <w:i w:val="false"/>
                <w:color w:val="000000"/>
                <w:sz w:val="20"/>
              </w:rPr>
              <w:t>
инвестиционная субсидия предоставляется в сроки, установленные Правилами предоставления инвестиционной субсидии.</w:t>
            </w:r>
          </w:p>
          <w:bookmarkEnd w:id="184"/>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или бумажная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5"/>
          <w:p>
            <w:pPr>
              <w:spacing w:after="20"/>
              <w:ind w:left="20"/>
              <w:jc w:val="both"/>
            </w:pPr>
            <w:r>
              <w:rPr>
                <w:rFonts w:ascii="Times New Roman"/>
                <w:b w:val="false"/>
                <w:i w:val="false"/>
                <w:color w:val="000000"/>
                <w:sz w:val="20"/>
              </w:rPr>
              <w:t xml:space="preserve">
1)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bookmarkEnd w:id="185"/>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6"/>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заявка на предоставление инвестиционных преференций по форме согласно приложению 1 к Правилам приема, регистрации и рассмотрения заявки на предоставление инвестиционных преференций (далее - Правила) на государственном и русском языках;</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или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3) копия устава услугополучателя, заверенная подписью руководителя;</w:t>
            </w:r>
            <w:r>
              <w:br/>
            </w:r>
            <w:r>
              <w:rPr>
                <w:rFonts w:ascii="Times New Roman"/>
                <w:b w:val="false"/>
                <w:i w:val="false"/>
                <w:color w:val="000000"/>
                <w:sz w:val="20"/>
              </w:rPr>
              <w:t>
</w:t>
            </w:r>
            <w:r>
              <w:rPr>
                <w:rFonts w:ascii="Times New Roman"/>
                <w:b w:val="false"/>
                <w:i w:val="false"/>
                <w:color w:val="000000"/>
                <w:sz w:val="20"/>
              </w:rPr>
              <w:t>4) бизнес-план инвестиционного проекта, составленный в соответствии с требованиями по составлению бизнес-плана инвестиционного проекта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w:t>
            </w:r>
            <w:r>
              <w:br/>
            </w:r>
            <w:r>
              <w:rPr>
                <w:rFonts w:ascii="Times New Roman"/>
                <w:b w:val="false"/>
                <w:i w:val="false"/>
                <w:color w:val="000000"/>
                <w:sz w:val="20"/>
              </w:rPr>
              <w:t>
</w:t>
            </w:r>
            <w:r>
              <w:rPr>
                <w:rFonts w:ascii="Times New Roman"/>
                <w:b w:val="false"/>
                <w:i w:val="false"/>
                <w:color w:val="000000"/>
                <w:sz w:val="20"/>
              </w:rPr>
              <w:t xml:space="preserve">6) в случае,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 </w:t>
            </w:r>
            <w:r>
              <w:br/>
            </w:r>
            <w:r>
              <w:rPr>
                <w:rFonts w:ascii="Times New Roman"/>
                <w:b w:val="false"/>
                <w:i w:val="false"/>
                <w:color w:val="000000"/>
                <w:sz w:val="20"/>
              </w:rPr>
              <w:t>
</w:t>
            </w:r>
            <w:r>
              <w:rPr>
                <w:rFonts w:ascii="Times New Roman"/>
                <w:b w:val="false"/>
                <w:i w:val="false"/>
                <w:color w:val="000000"/>
                <w:sz w:val="20"/>
              </w:rPr>
              <w:t xml:space="preserve">7)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Закон), заверенное подписью руководителя;</w:t>
            </w:r>
            <w:r>
              <w:br/>
            </w:r>
            <w:r>
              <w:rPr>
                <w:rFonts w:ascii="Times New Roman"/>
                <w:b w:val="false"/>
                <w:i w:val="false"/>
                <w:color w:val="000000"/>
                <w:sz w:val="20"/>
              </w:rPr>
              <w:t>
</w:t>
            </w:r>
            <w:r>
              <w:rPr>
                <w:rFonts w:ascii="Times New Roman"/>
                <w:b w:val="false"/>
                <w:i w:val="false"/>
                <w:color w:val="000000"/>
                <w:sz w:val="20"/>
              </w:rPr>
              <w:t>8)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заявка на предоставление инвестиционных преференций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устава услугополучателя, удостоверенная ЭЦП руководителя юридического лица;</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инвестиционного проекта, составленного согласно приложению 2 к Правилам, удостоверенная ЭЦП руководителя юридического лица;</w:t>
            </w:r>
            <w:r>
              <w:br/>
            </w:r>
            <w:r>
              <w:rPr>
                <w:rFonts w:ascii="Times New Roman"/>
                <w:b w:val="false"/>
                <w:i w:val="false"/>
                <w:color w:val="000000"/>
                <w:sz w:val="20"/>
              </w:rPr>
              <w:t>
</w:t>
            </w:r>
            <w:r>
              <w:rPr>
                <w:rFonts w:ascii="Times New Roman"/>
                <w:b w:val="false"/>
                <w:i w:val="false"/>
                <w:color w:val="000000"/>
                <w:sz w:val="20"/>
              </w:rPr>
              <w:t>4) электронная справка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w:t>
            </w:r>
            <w:r>
              <w:br/>
            </w:r>
            <w:r>
              <w:rPr>
                <w:rFonts w:ascii="Times New Roman"/>
                <w:b w:val="false"/>
                <w:i w:val="false"/>
                <w:color w:val="000000"/>
                <w:sz w:val="20"/>
              </w:rPr>
              <w:t>
</w:t>
            </w:r>
            <w:r>
              <w:rPr>
                <w:rFonts w:ascii="Times New Roman"/>
                <w:b w:val="false"/>
                <w:i w:val="false"/>
                <w:color w:val="000000"/>
                <w:sz w:val="20"/>
              </w:rPr>
              <w:t>6)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r>
              <w:br/>
            </w:r>
            <w:r>
              <w:rPr>
                <w:rFonts w:ascii="Times New Roman"/>
                <w:b w:val="false"/>
                <w:i w:val="false"/>
                <w:color w:val="000000"/>
                <w:sz w:val="20"/>
              </w:rPr>
              <w:t>
</w:t>
            </w:r>
            <w:r>
              <w:rPr>
                <w:rFonts w:ascii="Times New Roman"/>
                <w:b w:val="false"/>
                <w:i w:val="false"/>
                <w:color w:val="000000"/>
                <w:sz w:val="20"/>
              </w:rPr>
              <w:t xml:space="preserve">7)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удостоверенную ЭЦП руководителя юридического лица;</w:t>
            </w:r>
            <w:r>
              <w:br/>
            </w:r>
            <w:r>
              <w:rPr>
                <w:rFonts w:ascii="Times New Roman"/>
                <w:b w:val="false"/>
                <w:i w:val="false"/>
                <w:color w:val="000000"/>
                <w:sz w:val="20"/>
              </w:rPr>
              <w:t>
8)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86"/>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1) установление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уполномоченных государственных органов в сферах управления государственным имуществом, земельными ресурсами, таможенного дела, а также местными исполнительными органами на запрос о согласовании, который требуется для оказания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187"/>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8"/>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составляет 15 (пятнадцать) минут, максимально допустимое время обслуживания Государственной корпорацией – 15 (пятнадцать) минут.</w:t>
            </w:r>
            <w:r>
              <w:br/>
            </w:r>
            <w:r>
              <w:rPr>
                <w:rFonts w:ascii="Times New Roman"/>
                <w:b w:val="false"/>
                <w:i w:val="false"/>
                <w:color w:val="000000"/>
                <w:sz w:val="20"/>
              </w:rPr>
              <w:t>
</w:t>
            </w:r>
            <w:r>
              <w:rPr>
                <w:rFonts w:ascii="Times New Roman"/>
                <w:b w:val="false"/>
                <w:i w:val="false"/>
                <w:color w:val="000000"/>
                <w:sz w:val="20"/>
              </w:rPr>
              <w:t>Услугополучатели, имеющие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Министерства – www.mfa.gov.kz,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контакт-центра по вопросам оказания государственных услуг: 1414, 8 800 080 7777.</w:t>
            </w:r>
          </w:p>
          <w:bookmarkEnd w:id="1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w:t>
            </w:r>
            <w:r>
              <w:br/>
            </w:r>
            <w:r>
              <w:rPr>
                <w:rFonts w:ascii="Times New Roman"/>
                <w:b w:val="false"/>
                <w:i w:val="false"/>
                <w:color w:val="000000"/>
                <w:sz w:val="20"/>
              </w:rPr>
              <w:t>№ 11-1-4/179</w:t>
            </w:r>
          </w:p>
        </w:tc>
      </w:tr>
    </w:tbl>
    <w:bookmarkStart w:name="z272" w:id="189"/>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 Министра иностранных дел Республики Казахстан</w:t>
      </w:r>
    </w:p>
    <w:bookmarkEnd w:id="189"/>
    <w:bookmarkStart w:name="z273"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21 апреля 2015 года № 478 "Об утверждении стандарта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(зарегистрирован в Реестре государственной регистрации нормативных правовых актов под № 11216, опубликован 22 июня 2015 года в информационно-правовой системе "Әділет");</w:t>
      </w:r>
    </w:p>
    <w:bookmarkEnd w:id="190"/>
    <w:bookmarkStart w:name="z274"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20 мая 2015 года № 585 "Об утверждении Регламента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(зарегистрирован в Реестре государственной регистрации нормативных правовых актов под № 11457, опубликован 24 августа 2015 года в информационно-правовой системе "Әділет");</w:t>
      </w:r>
    </w:p>
    <w:bookmarkEnd w:id="191"/>
    <w:bookmarkStart w:name="z275"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февраля 2016 года № 208 "О внесении изменений в приказ Министра по инвестициям и развитию Республики Казахстан от 20 мая 2015 года № 585 "Об утверждении Регламента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(зарегистрирован в Реестре государственной регистрации нормативных правовых актов под № 13496, опубликован 4 апреля 2016 года в информационно-правовой системе "Әділет");</w:t>
      </w:r>
    </w:p>
    <w:bookmarkEnd w:id="192"/>
    <w:bookmarkStart w:name="z276"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16 сентября 2016 года № 667 "О внесении изменений в приказ Министра по инвестициям и развитию Республики Казахстан от 21 апреля 2015 года № 478 "Об утверждении стандарта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(зарегистрирован в Реестре государственной регистрации нормативных правовых актов под № 14474, опубликован 23 декабря 2016 года в Эталонном контрольном банке нормативных правовых актов Республики Казахстан);</w:t>
      </w:r>
    </w:p>
    <w:bookmarkEnd w:id="193"/>
    <w:bookmarkStart w:name="z277"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12 ноября 2019 года № 11-1-4/595 "О внесении изменения в приказ Министра по инвестициям и развитию Республики Казахстан от 21 апреля 2015 года № 478 "Об утверждении стандарта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(зарегистрирован в Реестре государственной регистрации нормативных правовых актов под № 19586, опубликован 19 ноября 2019 года в Эталонном контрольном банке нормативных правовых актов Республики Казахстан).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