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03c7" w14:textId="9b90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июня 2020 года № 226. Зарегистрирован в Министерстве юстиции Республики Казахстан 15 июня 2020 года № 20854.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6), 11),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4-5)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5.3.1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 и дополнения,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труда и социальной защиты населения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 № 226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оралманов и переселенцев" (зарегистрирован в Реестре государственной регистрации нормативных правовых актов за № 13334, опубликован 10 марта 2016 года в информационно-правовой системе "Әділет") следующие изменения: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переселенцев,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Заявление о включении в региональную квоту приема переселенцев (далее – заявление) подается в местные исполнительные органы региона выбытия переселенцем либо одним из совершеннолетних членов семьи (далее – переселенцы)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граждан Республики Казахстан и членов семьи, переселяющихся с ним;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браке или расторжения брака (при наличии);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в рамках проекта "Мәңгілік ел жастары - индустрияға!" ("Серпін") предоставляют справку с места обучения, подтверждающую их участие в данном проекте.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получают сведения, подтверждающие регистрацию по постоянному месту жительства и наличия у переселенца и постоянно проживающих с ним членов семьи жилища, принадлежащего им на праве собственности в населенном пункте приема из соответствующих государственных информационных систем через шлюз "электронного правительства".";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Переселенцы, самостоятельно прибывшие из регионов выбытия в регионы приема переселенцев и проживающие там не более шести месяцев, а также выпускники в рамках проекта "Мәңгілік ел жастары - индустрияға!" ("Серпін") в течении шести месяцев после выпуска из учебного заведения, независимо от времени регистрации в регионе приема переселенцев, подают заявления в центр занятости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