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19cc" w14:textId="6611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0"/>
        <w:ind w:left="0"/>
        <w:jc w:val="both"/>
      </w:pPr>
      <w:r>
        <w:rPr>
          <w:rFonts w:ascii="Times New Roman"/>
          <w:b w:val="false"/>
          <w:i w:val="false"/>
          <w:color w:val="000000"/>
          <w:sz w:val="28"/>
        </w:rPr>
        <w:t>Приказ Министра юстиции Республики Казахстан от 15 июня 2020 года № 103. Зарегистрирован в Министерстве юстиции Республики Казахстан 17 июня 2020 года № 20868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государственной регистрации прав на недвижимое имущество"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(зарегистрирован в Реестре государственной регистрации нормативных правовых актов № 4945, опубликованный в 2007 году в Бюллетене нормативных правовых актов центральных исполнительных и иных государственных органов Республики Казахстан, № 10)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объекта кондоминиума,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инноваций </w:t>
      </w:r>
      <w:r>
        <w:br/>
      </w:r>
      <w:r>
        <w:rPr>
          <w:rFonts w:ascii="Times New Roman"/>
          <w:b w:val="false"/>
          <w:i w:val="false"/>
          <w:color w:val="000000"/>
          <w:sz w:val="28"/>
        </w:rPr>
        <w:t xml:space="preserve">и аэрокосмической промышленности </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2020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2007 года № 241</w:t>
            </w:r>
          </w:p>
        </w:tc>
      </w:tr>
    </w:tbl>
    <w:bookmarkStart w:name="z16" w:id="8"/>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объекта кондоминиума"</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государственной регистрации прав на недвижимое имущество"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государственной регистрации объекта кондоминиума.</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0" w:id="12"/>
    <w:p>
      <w:pPr>
        <w:spacing w:after="0"/>
        <w:ind w:left="0"/>
        <w:jc w:val="both"/>
      </w:pPr>
      <w:r>
        <w:rPr>
          <w:rFonts w:ascii="Times New Roman"/>
          <w:b w:val="false"/>
          <w:i w:val="false"/>
          <w:color w:val="000000"/>
          <w:sz w:val="28"/>
        </w:rPr>
        <w:t>
      1) объект кондоминиума - имущественный комплекс, состоящий из земельного участка (земельных участков), первичных и вторичных объектов, на который устанавливается в соответствии с законодательством Республики Казахстан собственность на недвижимое имущество в форме кондоминиума;</w:t>
      </w:r>
    </w:p>
    <w:bookmarkEnd w:id="12"/>
    <w:bookmarkStart w:name="z21" w:id="13"/>
    <w:p>
      <w:pPr>
        <w:spacing w:after="0"/>
        <w:ind w:left="0"/>
        <w:jc w:val="both"/>
      </w:pPr>
      <w:r>
        <w:rPr>
          <w:rFonts w:ascii="Times New Roman"/>
          <w:b w:val="false"/>
          <w:i w:val="false"/>
          <w:color w:val="000000"/>
          <w:sz w:val="28"/>
        </w:rPr>
        <w:t>
      2) гидромелиоративный кондоминиум - особая форма собственности на недвижимость как единый имущественный комплекс (далее - объект гидромелиоративного кондоминиума), при котором вещное право на земельные участки принадлежит физическим и юридическим лицам, а гидромелиоративная система или ее элементы принадлежат им на праве общей долевой собственности.</w:t>
      </w:r>
    </w:p>
    <w:bookmarkEnd w:id="13"/>
    <w:bookmarkStart w:name="z22" w:id="14"/>
    <w:p>
      <w:pPr>
        <w:spacing w:after="0"/>
        <w:ind w:left="0"/>
        <w:jc w:val="both"/>
      </w:pPr>
      <w:r>
        <w:rPr>
          <w:rFonts w:ascii="Times New Roman"/>
          <w:b w:val="false"/>
          <w:i w:val="false"/>
          <w:color w:val="000000"/>
          <w:sz w:val="28"/>
        </w:rPr>
        <w:t>
      3. В соответствии с законодательством о регистрации прав на недвижимое имущество объект кондоминиума регистрируется в Некоммерческом акционерном обществе "Государственная корпорация "Правительство для граждан" (далее - услугодатель), осуществляющим государственную регистрацию, по месту нахождения недвижимого имущества.</w:t>
      </w:r>
    </w:p>
    <w:bookmarkEnd w:id="14"/>
    <w:bookmarkStart w:name="z23" w:id="15"/>
    <w:p>
      <w:pPr>
        <w:spacing w:after="0"/>
        <w:ind w:left="0"/>
        <w:jc w:val="both"/>
      </w:pPr>
      <w:r>
        <w:rPr>
          <w:rFonts w:ascii="Times New Roman"/>
          <w:b w:val="false"/>
          <w:i w:val="false"/>
          <w:color w:val="000000"/>
          <w:sz w:val="28"/>
        </w:rPr>
        <w:t>
      Для государственной регистрации объекта кондоминиума услугодателю представляется письменное заявление по форме, согласно приложению 1 к настоящим Правилам (далее – заявление) не менее чем от двух собственников квартир, нежилых помещений многоквартирного жилого дома.</w:t>
      </w:r>
    </w:p>
    <w:bookmarkEnd w:id="15"/>
    <w:bookmarkStart w:name="z24" w:id="16"/>
    <w:p>
      <w:pPr>
        <w:spacing w:after="0"/>
        <w:ind w:left="0"/>
        <w:jc w:val="both"/>
      </w:pPr>
      <w:r>
        <w:rPr>
          <w:rFonts w:ascii="Times New Roman"/>
          <w:b w:val="false"/>
          <w:i w:val="false"/>
          <w:color w:val="000000"/>
          <w:sz w:val="28"/>
        </w:rPr>
        <w:t>
      При государственной регистрации объекта кондоминиума услугодатель вносит сведения в правовой кадастр в соответствии с Законом Республики Казахстан "О жилищных отношениях".</w:t>
      </w:r>
    </w:p>
    <w:bookmarkEnd w:id="16"/>
    <w:bookmarkStart w:name="z25" w:id="17"/>
    <w:p>
      <w:pPr>
        <w:spacing w:after="0"/>
        <w:ind w:left="0"/>
        <w:jc w:val="both"/>
      </w:pPr>
      <w:r>
        <w:rPr>
          <w:rFonts w:ascii="Times New Roman"/>
          <w:b w:val="false"/>
          <w:i w:val="false"/>
          <w:color w:val="000000"/>
          <w:sz w:val="28"/>
        </w:rPr>
        <w:t>
      4. Если на момент государственной регистрации объекта кондоминиума в правовом кадастре отсутствуют сведения о регистрации права на земельный участок, услугодатель вносит сведения о земельном участке из автоматизированной информационной системы государственного земельного кадастра.</w:t>
      </w:r>
    </w:p>
    <w:bookmarkEnd w:id="17"/>
    <w:bookmarkStart w:name="z26" w:id="18"/>
    <w:p>
      <w:pPr>
        <w:spacing w:after="0"/>
        <w:ind w:left="0"/>
        <w:jc w:val="both"/>
      </w:pPr>
      <w:r>
        <w:rPr>
          <w:rFonts w:ascii="Times New Roman"/>
          <w:b w:val="false"/>
          <w:i w:val="false"/>
          <w:color w:val="000000"/>
          <w:sz w:val="28"/>
        </w:rPr>
        <w:t>
      При отсутствии в автоматизированной информационной системе государственного земельного кадастра сведений о земельном участке услугодатель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5. Регистрация объекта кондоминиума заключается в подтверждении прав собственности на основании представленных документов путем внесения в информационную систему Государственная база данных "Регистр недвижимости" (далее - ГБД РН) соответствующих сведений, идентифицирующих земельный участок, первичные объекты, и необходимых для регистрации объекта кондоминиума характеристик вторичных объектов, а также сведений о виде права, форме общей собственности (иного вещного права) и автоматического определения размеров долей участников кондоминиума в общем имуществе.</w:t>
      </w:r>
    </w:p>
    <w:bookmarkEnd w:id="19"/>
    <w:bookmarkStart w:name="z28" w:id="20"/>
    <w:p>
      <w:pPr>
        <w:spacing w:after="0"/>
        <w:ind w:left="0"/>
        <w:jc w:val="both"/>
      </w:pPr>
      <w:r>
        <w:rPr>
          <w:rFonts w:ascii="Times New Roman"/>
          <w:b w:val="false"/>
          <w:i w:val="false"/>
          <w:color w:val="000000"/>
          <w:sz w:val="28"/>
        </w:rPr>
        <w:t>
      6. Размер долей участников кондоминиума в общем имуществе определяется отношением полезной площади жилого и площади нежилого помещения, находящегося в раздельной (индивидуальной) собственности (ином вещном праве), к сумме полезных площадей всех жилых и площадей всех нежилых помещений, находящихся в данном объекте кондоминиума.</w:t>
      </w:r>
    </w:p>
    <w:bookmarkEnd w:id="20"/>
    <w:bookmarkStart w:name="z29" w:id="21"/>
    <w:p>
      <w:pPr>
        <w:spacing w:after="0"/>
        <w:ind w:left="0"/>
        <w:jc w:val="both"/>
      </w:pPr>
      <w:r>
        <w:rPr>
          <w:rFonts w:ascii="Times New Roman"/>
          <w:b w:val="false"/>
          <w:i w:val="false"/>
          <w:color w:val="000000"/>
          <w:sz w:val="28"/>
        </w:rPr>
        <w:t>
      7. До регистрации объекта кондоминиума сделки участников кондоминиума либо органа, управляющего объектом кондоминиума, связанные с общей собственностью, не приобретают юридической силы.</w:t>
      </w:r>
    </w:p>
    <w:bookmarkEnd w:id="21"/>
    <w:bookmarkStart w:name="z30" w:id="22"/>
    <w:p>
      <w:pPr>
        <w:spacing w:after="0"/>
        <w:ind w:left="0"/>
        <w:jc w:val="both"/>
      </w:pPr>
      <w:r>
        <w:rPr>
          <w:rFonts w:ascii="Times New Roman"/>
          <w:b w:val="false"/>
          <w:i w:val="false"/>
          <w:color w:val="000000"/>
          <w:sz w:val="28"/>
        </w:rPr>
        <w:t>
      8. При приватизации многоквартирного жилого дома первоначальная регистрация объекта кондоминиума производится государственным органом, осуществляющим приватизацию.</w:t>
      </w:r>
    </w:p>
    <w:bookmarkEnd w:id="22"/>
    <w:bookmarkStart w:name="z31" w:id="23"/>
    <w:p>
      <w:pPr>
        <w:spacing w:after="0"/>
        <w:ind w:left="0"/>
        <w:jc w:val="both"/>
      </w:pPr>
      <w:r>
        <w:rPr>
          <w:rFonts w:ascii="Times New Roman"/>
          <w:b w:val="false"/>
          <w:i w:val="false"/>
          <w:color w:val="000000"/>
          <w:sz w:val="28"/>
        </w:rPr>
        <w:t>
      9.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многоквартирного жилого дома. Внесение изменений и дополнений производится в порядке, установленном настоящими Правилами.</w:t>
      </w:r>
    </w:p>
    <w:bookmarkEnd w:id="23"/>
    <w:bookmarkStart w:name="z32" w:id="24"/>
    <w:p>
      <w:pPr>
        <w:spacing w:after="0"/>
        <w:ind w:left="0"/>
        <w:jc w:val="both"/>
      </w:pPr>
      <w:r>
        <w:rPr>
          <w:rFonts w:ascii="Times New Roman"/>
          <w:b w:val="false"/>
          <w:i w:val="false"/>
          <w:color w:val="000000"/>
          <w:sz w:val="28"/>
        </w:rPr>
        <w:t>
      10. Порядок государственной регистрации объекта кондоминиума, установленный настоящими Правилами, распространяется и на другие виды кондоминиумов.</w:t>
      </w:r>
    </w:p>
    <w:bookmarkEnd w:id="24"/>
    <w:bookmarkStart w:name="z33" w:id="25"/>
    <w:p>
      <w:pPr>
        <w:spacing w:after="0"/>
        <w:ind w:left="0"/>
        <w:jc w:val="left"/>
      </w:pPr>
      <w:r>
        <w:rPr>
          <w:rFonts w:ascii="Times New Roman"/>
          <w:b/>
          <w:i w:val="false"/>
          <w:color w:val="000000"/>
        </w:rPr>
        <w:t xml:space="preserve"> Глава 2. Порядок оказания государственной услуги "Государственная регистрация объекта кондоминиума"</w:t>
      </w:r>
    </w:p>
    <w:bookmarkEnd w:id="25"/>
    <w:bookmarkStart w:name="z34" w:id="26"/>
    <w:p>
      <w:pPr>
        <w:spacing w:after="0"/>
        <w:ind w:left="0"/>
        <w:jc w:val="both"/>
      </w:pPr>
      <w:r>
        <w:rPr>
          <w:rFonts w:ascii="Times New Roman"/>
          <w:b w:val="false"/>
          <w:i w:val="false"/>
          <w:color w:val="000000"/>
          <w:sz w:val="28"/>
        </w:rPr>
        <w:t>
      11. Перечень основных требований к оказанию государственной услуги приведен в Стандарте государственной услуги "Государственная регистрация объекта кондоминиума" (далее – Стандарт) согласно приложению 2 к настоящим Правилам.</w:t>
      </w:r>
    </w:p>
    <w:bookmarkEnd w:id="26"/>
    <w:bookmarkStart w:name="z35" w:id="2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или веб-портала "электронного правительства": www.egov.kz (далее – портал).</w:t>
      </w:r>
    </w:p>
    <w:bookmarkEnd w:id="27"/>
    <w:bookmarkStart w:name="z36" w:id="28"/>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Стандарта.</w:t>
      </w:r>
    </w:p>
    <w:bookmarkEnd w:id="28"/>
    <w:bookmarkStart w:name="z37" w:id="29"/>
    <w:p>
      <w:pPr>
        <w:spacing w:after="0"/>
        <w:ind w:left="0"/>
        <w:jc w:val="both"/>
      </w:pPr>
      <w:r>
        <w:rPr>
          <w:rFonts w:ascii="Times New Roman"/>
          <w:b w:val="false"/>
          <w:i w:val="false"/>
          <w:color w:val="000000"/>
          <w:sz w:val="28"/>
        </w:rPr>
        <w:t>
      12. Порядок оказания государственной услуги через услугодателя:</w:t>
      </w:r>
    </w:p>
    <w:bookmarkEnd w:id="29"/>
    <w:bookmarkStart w:name="z38" w:id="30"/>
    <w:p>
      <w:pPr>
        <w:spacing w:after="0"/>
        <w:ind w:left="0"/>
        <w:jc w:val="both"/>
      </w:pPr>
      <w:r>
        <w:rPr>
          <w:rFonts w:ascii="Times New Roman"/>
          <w:b w:val="false"/>
          <w:i w:val="false"/>
          <w:color w:val="000000"/>
          <w:sz w:val="28"/>
        </w:rPr>
        <w:t>
      Работник отдела приема и выдачи принимает заявление и документы, согласно пункту 8 Стандарта и направляет в отдел регистрации прав на недвижимое имущество сканированные копии документов услугополучателя.</w:t>
      </w:r>
    </w:p>
    <w:bookmarkEnd w:id="30"/>
    <w:bookmarkStart w:name="z39" w:id="31"/>
    <w:p>
      <w:pPr>
        <w:spacing w:after="0"/>
        <w:ind w:left="0"/>
        <w:jc w:val="both"/>
      </w:pPr>
      <w:r>
        <w:rPr>
          <w:rFonts w:ascii="Times New Roman"/>
          <w:b w:val="false"/>
          <w:i w:val="false"/>
          <w:color w:val="000000"/>
          <w:sz w:val="28"/>
        </w:rPr>
        <w:t>
      Услугополучателю выдается расписка о приеме соответствующих документов.</w:t>
      </w:r>
    </w:p>
    <w:bookmarkEnd w:id="31"/>
    <w:bookmarkStart w:name="z40" w:id="32"/>
    <w:p>
      <w:pPr>
        <w:spacing w:after="0"/>
        <w:ind w:left="0"/>
        <w:jc w:val="both"/>
      </w:pPr>
      <w:r>
        <w:rPr>
          <w:rFonts w:ascii="Times New Roman"/>
          <w:b w:val="false"/>
          <w:i w:val="false"/>
          <w:color w:val="000000"/>
          <w:sz w:val="28"/>
        </w:rPr>
        <w:t>
      Работник отдела регистрации прав на недвижимое имущество рассматривает пакет документов, по результатам рассмотрения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Стандарта затем представляет результат государственной услуги на подпись руководителю услугодателя.</w:t>
      </w:r>
    </w:p>
    <w:bookmarkEnd w:id="32"/>
    <w:bookmarkStart w:name="z41" w:id="33"/>
    <w:p>
      <w:pPr>
        <w:spacing w:after="0"/>
        <w:ind w:left="0"/>
        <w:jc w:val="both"/>
      </w:pPr>
      <w:r>
        <w:rPr>
          <w:rFonts w:ascii="Times New Roman"/>
          <w:b w:val="false"/>
          <w:i w:val="false"/>
          <w:color w:val="000000"/>
          <w:sz w:val="28"/>
        </w:rPr>
        <w:t>
      Руководитель услугодателя или его заместитель посредством электронной цифровой подписи (далее – ЭЦП) подписывает результат государственной услуги.</w:t>
      </w:r>
    </w:p>
    <w:bookmarkEnd w:id="33"/>
    <w:bookmarkStart w:name="z42" w:id="34"/>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уведомление о результате оказания государственной услуги работнику отдела регистрации прав на недвижимое имущество.</w:t>
      </w:r>
    </w:p>
    <w:bookmarkEnd w:id="34"/>
    <w:bookmarkStart w:name="z43" w:id="35"/>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отдел приема и выдачи документов.</w:t>
      </w:r>
    </w:p>
    <w:bookmarkEnd w:id="35"/>
    <w:bookmarkStart w:name="z44" w:id="36"/>
    <w:p>
      <w:pPr>
        <w:spacing w:after="0"/>
        <w:ind w:left="0"/>
        <w:jc w:val="both"/>
      </w:pPr>
      <w:r>
        <w:rPr>
          <w:rFonts w:ascii="Times New Roman"/>
          <w:b w:val="false"/>
          <w:i w:val="false"/>
          <w:color w:val="000000"/>
          <w:sz w:val="28"/>
        </w:rPr>
        <w:t>
      13. Порядок оказания государственной услуги через портал:</w:t>
      </w:r>
    </w:p>
    <w:bookmarkEnd w:id="36"/>
    <w:bookmarkStart w:name="z45" w:id="37"/>
    <w:p>
      <w:pPr>
        <w:spacing w:after="0"/>
        <w:ind w:left="0"/>
        <w:jc w:val="both"/>
      </w:pPr>
      <w:r>
        <w:rPr>
          <w:rFonts w:ascii="Times New Roman"/>
          <w:b w:val="false"/>
          <w:i w:val="false"/>
          <w:color w:val="000000"/>
          <w:sz w:val="28"/>
        </w:rPr>
        <w:t>
      Услугополучатель проходит авторизацию на портале, заполняет заявление и прикрепляет документы в соответствии с пунктом 8 Стандарта.</w:t>
      </w:r>
    </w:p>
    <w:bookmarkEnd w:id="37"/>
    <w:bookmarkStart w:name="z46" w:id="38"/>
    <w:p>
      <w:pPr>
        <w:spacing w:after="0"/>
        <w:ind w:left="0"/>
        <w:jc w:val="both"/>
      </w:pPr>
      <w:r>
        <w:rPr>
          <w:rFonts w:ascii="Times New Roman"/>
          <w:b w:val="false"/>
          <w:i w:val="false"/>
          <w:color w:val="000000"/>
          <w:sz w:val="28"/>
        </w:rPr>
        <w:t>
      После подтверждения в информационной системе регистрирующего органа об оплате за государственную регистрацию объекта кондоминиума работник отдела регистрации прав на недвижимое имущество рассматривает пакет документов, по результатам рассмотрения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Стандарта затем представляет результат государственной услуги на подпись руководителю услугодателя.</w:t>
      </w:r>
    </w:p>
    <w:bookmarkEnd w:id="38"/>
    <w:bookmarkStart w:name="z47" w:id="39"/>
    <w:p>
      <w:pPr>
        <w:spacing w:after="0"/>
        <w:ind w:left="0"/>
        <w:jc w:val="both"/>
      </w:pPr>
      <w:r>
        <w:rPr>
          <w:rFonts w:ascii="Times New Roman"/>
          <w:b w:val="false"/>
          <w:i w:val="false"/>
          <w:color w:val="000000"/>
          <w:sz w:val="28"/>
        </w:rPr>
        <w:t>
      Руководитель услугодателя или его заместитель посредством ЭЦП подписывает результат государственной услуги.</w:t>
      </w:r>
    </w:p>
    <w:bookmarkEnd w:id="39"/>
    <w:bookmarkStart w:name="z48" w:id="40"/>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результата оказания государственной услуги работнику отдела регистрации прав на недвижимое имущество.</w:t>
      </w:r>
    </w:p>
    <w:bookmarkEnd w:id="40"/>
    <w:bookmarkStart w:name="z49" w:id="41"/>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личный кабинет услугополучателя на портал.</w:t>
      </w:r>
    </w:p>
    <w:bookmarkEnd w:id="41"/>
    <w:bookmarkStart w:name="z50" w:id="42"/>
    <w:p>
      <w:pPr>
        <w:spacing w:after="0"/>
        <w:ind w:left="0"/>
        <w:jc w:val="both"/>
      </w:pPr>
      <w:r>
        <w:rPr>
          <w:rFonts w:ascii="Times New Roman"/>
          <w:b w:val="false"/>
          <w:i w:val="false"/>
          <w:color w:val="000000"/>
          <w:sz w:val="28"/>
        </w:rPr>
        <w:t>
      14.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2"/>
    <w:bookmarkStart w:name="z51" w:id="4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по перечню, предусмотренному пунктом 8 Стандарта, услугодатель отказывает в приеме документов и выдает расписку об отказе в приеме документов по форме, согласно приложению 3 к Правилам.</w:t>
      </w:r>
    </w:p>
    <w:bookmarkEnd w:id="43"/>
    <w:bookmarkStart w:name="z52" w:id="44"/>
    <w:p>
      <w:pPr>
        <w:spacing w:after="0"/>
        <w:ind w:left="0"/>
        <w:jc w:val="both"/>
      </w:pPr>
      <w:r>
        <w:rPr>
          <w:rFonts w:ascii="Times New Roman"/>
          <w:b w:val="false"/>
          <w:i w:val="false"/>
          <w:color w:val="000000"/>
          <w:sz w:val="28"/>
        </w:rPr>
        <w:t>
      15. Срок оказания государственной услуги предусмотрены пунктом 3 Стандарта.</w:t>
      </w:r>
    </w:p>
    <w:bookmarkEnd w:id="44"/>
    <w:bookmarkStart w:name="z53" w:id="45"/>
    <w:p>
      <w:pPr>
        <w:spacing w:after="0"/>
        <w:ind w:left="0"/>
        <w:jc w:val="both"/>
      </w:pPr>
      <w:r>
        <w:rPr>
          <w:rFonts w:ascii="Times New Roman"/>
          <w:b w:val="false"/>
          <w:i w:val="false"/>
          <w:color w:val="000000"/>
          <w:sz w:val="28"/>
        </w:rPr>
        <w:t>
      16. Заявление о государственной регистрации объекта кондоминиума может быть подано не менее чем от двух собственников квартир, нежилых помещений многоквартирного жилого дома либо их уполномоченным представителем.</w:t>
      </w:r>
    </w:p>
    <w:bookmarkEnd w:id="45"/>
    <w:bookmarkStart w:name="z54" w:id="46"/>
    <w:p>
      <w:pPr>
        <w:spacing w:after="0"/>
        <w:ind w:left="0"/>
        <w:jc w:val="left"/>
      </w:pPr>
      <w:r>
        <w:rPr>
          <w:rFonts w:ascii="Times New Roman"/>
          <w:b/>
          <w:i w:val="false"/>
          <w:color w:val="000000"/>
        </w:rPr>
        <w:t xml:space="preserve"> Глава 3. Особенности государственной регистрации объекта гидромелиоративного кондоминиума</w:t>
      </w:r>
    </w:p>
    <w:bookmarkEnd w:id="46"/>
    <w:bookmarkStart w:name="z55" w:id="47"/>
    <w:p>
      <w:pPr>
        <w:spacing w:after="0"/>
        <w:ind w:left="0"/>
        <w:jc w:val="both"/>
      </w:pPr>
      <w:r>
        <w:rPr>
          <w:rFonts w:ascii="Times New Roman"/>
          <w:b w:val="false"/>
          <w:i w:val="false"/>
          <w:color w:val="000000"/>
          <w:sz w:val="28"/>
        </w:rPr>
        <w:t>
      17. Размер доли участника гидромелиоративного кондоминиума в общем имуществе, если иное не установлено соглашением участников гидромелиоративного кондоминиума, определяется отношением площади орошаемого земельного участка, находящегося в раздельной (индивидуальной) собственности (ином вещном праве), к сумме площадей всех орошаемых земельных участков, входящих в состав данного гидромелиоративного кондоминиума. Такая доля в имуществе гидромелиоративного кондоминиума не может быть выделена в натуре (идеальная доля).</w:t>
      </w:r>
    </w:p>
    <w:bookmarkEnd w:id="47"/>
    <w:bookmarkStart w:name="z56" w:id="48"/>
    <w:p>
      <w:pPr>
        <w:spacing w:after="0"/>
        <w:ind w:left="0"/>
        <w:jc w:val="both"/>
      </w:pPr>
      <w:r>
        <w:rPr>
          <w:rFonts w:ascii="Times New Roman"/>
          <w:b w:val="false"/>
          <w:i w:val="false"/>
          <w:color w:val="000000"/>
          <w:sz w:val="28"/>
        </w:rPr>
        <w:t>
      Документ о расчете таких долей предоставляется участниками гидромелиоративного кондоминиума вместе с документами, указанными в пункте 8 Стандарта.</w:t>
      </w:r>
    </w:p>
    <w:bookmarkEnd w:id="48"/>
    <w:bookmarkStart w:name="z57" w:id="49"/>
    <w:p>
      <w:pPr>
        <w:spacing w:after="0"/>
        <w:ind w:left="0"/>
        <w:jc w:val="both"/>
      </w:pPr>
      <w:r>
        <w:rPr>
          <w:rFonts w:ascii="Times New Roman"/>
          <w:b w:val="false"/>
          <w:i w:val="false"/>
          <w:color w:val="000000"/>
          <w:sz w:val="28"/>
        </w:rPr>
        <w:t>
      При изменении границ земельных участков, входящих в состав гидромелиоративного кондоминиума, и/или всего объекта гидромелиоративного кондоминиума участники гидромелиоративного кондоминиума либо уполномоченные представители подают в регистрирующий орган заявление о внесении изменений и дополнений в регистрационные документы с представлением необходимых документов. Внесение изменений и дополнений в регистрационные документы при этом производится в порядке, установленном настоящими Правилами.</w:t>
      </w:r>
    </w:p>
    <w:bookmarkEnd w:id="49"/>
    <w:bookmarkStart w:name="z58" w:id="50"/>
    <w:p>
      <w:pPr>
        <w:spacing w:after="0"/>
        <w:ind w:left="0"/>
        <w:jc w:val="both"/>
      </w:pPr>
      <w:r>
        <w:rPr>
          <w:rFonts w:ascii="Times New Roman"/>
          <w:b w:val="false"/>
          <w:i w:val="false"/>
          <w:color w:val="000000"/>
          <w:sz w:val="28"/>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документы предусмотренные пунктом 8 Стандарта.</w:t>
      </w:r>
    </w:p>
    <w:bookmarkEnd w:id="50"/>
    <w:bookmarkStart w:name="z59" w:id="5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его работников по вопросам оказания государственных услуг</w:t>
      </w:r>
    </w:p>
    <w:bookmarkEnd w:id="51"/>
    <w:bookmarkStart w:name="z60" w:id="52"/>
    <w:p>
      <w:pPr>
        <w:spacing w:after="0"/>
        <w:ind w:left="0"/>
        <w:jc w:val="both"/>
      </w:pPr>
      <w:r>
        <w:rPr>
          <w:rFonts w:ascii="Times New Roman"/>
          <w:b w:val="false"/>
          <w:i w:val="false"/>
          <w:color w:val="000000"/>
          <w:sz w:val="28"/>
        </w:rPr>
        <w:t>
      18. Обжалование решений, действий (бездействий) услугодателя и (или) их работников по вопросам оказания государственных услуг.</w:t>
      </w:r>
    </w:p>
    <w:bookmarkEnd w:id="52"/>
    <w:bookmarkStart w:name="z61" w:id="53"/>
    <w:p>
      <w:pPr>
        <w:spacing w:after="0"/>
        <w:ind w:left="0"/>
        <w:jc w:val="both"/>
      </w:pPr>
      <w:r>
        <w:rPr>
          <w:rFonts w:ascii="Times New Roman"/>
          <w:b w:val="false"/>
          <w:i w:val="false"/>
          <w:color w:val="000000"/>
          <w:sz w:val="28"/>
        </w:rPr>
        <w:t>
      Жалоба подается на имя руководителя услугодателя по адресу, размещенному на интернет-ресурсе услугодателя – www.gov.kz.</w:t>
      </w:r>
    </w:p>
    <w:bookmarkEnd w:id="53"/>
    <w:bookmarkStart w:name="z62" w:id="54"/>
    <w:p>
      <w:pPr>
        <w:spacing w:after="0"/>
        <w:ind w:left="0"/>
        <w:jc w:val="both"/>
      </w:pPr>
      <w:r>
        <w:rPr>
          <w:rFonts w:ascii="Times New Roman"/>
          <w:b w:val="false"/>
          <w:i w:val="false"/>
          <w:color w:val="000000"/>
          <w:sz w:val="28"/>
        </w:rPr>
        <w:t>
      Жалоба принимается в письменной форме по почте, посредством портала, либо нарочно через канцелярию, в рабочие дни либо на блог Председателя Правления некоммерческого акционерного общества "Государственная корпорация "Правительство для граждан".</w:t>
      </w:r>
    </w:p>
    <w:bookmarkEnd w:id="54"/>
    <w:bookmarkStart w:name="z63" w:id="5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w:t>
      </w:r>
    </w:p>
    <w:bookmarkEnd w:id="55"/>
    <w:bookmarkStart w:name="z64" w:id="56"/>
    <w:p>
      <w:pPr>
        <w:spacing w:after="0"/>
        <w:ind w:left="0"/>
        <w:jc w:val="both"/>
      </w:pPr>
      <w:r>
        <w:rPr>
          <w:rFonts w:ascii="Times New Roman"/>
          <w:b w:val="false"/>
          <w:i w:val="false"/>
          <w:color w:val="000000"/>
          <w:sz w:val="28"/>
        </w:rPr>
        <w:t>
      Подтверждением принятия жалобы в канцелярии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56"/>
    <w:bookmarkStart w:name="z65" w:id="57"/>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портала, либо выдается нарочно в канцелярии.</w:t>
      </w:r>
    </w:p>
    <w:bookmarkEnd w:id="57"/>
    <w:bookmarkStart w:name="z66" w:id="5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58"/>
    <w:bookmarkStart w:name="z67" w:id="5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bookmarkEnd w:id="59"/>
    <w:bookmarkStart w:name="z68" w:id="60"/>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0"/>
    <w:bookmarkStart w:name="z69" w:id="6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1"/>
    <w:bookmarkStart w:name="z70" w:id="62"/>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к Правилам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объекта 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63"/>
    <w:p>
      <w:pPr>
        <w:spacing w:after="0"/>
        <w:ind w:left="0"/>
        <w:jc w:val="left"/>
      </w:pPr>
      <w:r>
        <w:rPr>
          <w:rFonts w:ascii="Times New Roman"/>
          <w:b/>
          <w:i w:val="false"/>
          <w:color w:val="000000"/>
        </w:rPr>
        <w:t xml:space="preserve">              ________________________________________________________ </w:t>
      </w:r>
      <w:r>
        <w:br/>
      </w:r>
      <w:r>
        <w:rPr>
          <w:rFonts w:ascii="Times New Roman"/>
          <w:b/>
          <w:i w:val="false"/>
          <w:color w:val="000000"/>
        </w:rPr>
        <w:t xml:space="preserve">       (филиал НАО "Государственная корпорация "Правительство для граждан")</w:t>
      </w:r>
    </w:p>
    <w:bookmarkEnd w:id="63"/>
    <w:bookmarkStart w:name="z74" w:id="6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№_____________________________</w:t>
      </w:r>
      <w:r>
        <w:br/>
      </w:r>
      <w:r>
        <w:rPr>
          <w:rFonts w:ascii="Times New Roman"/>
          <w:b/>
          <w:i w:val="false"/>
          <w:color w:val="000000"/>
        </w:rPr>
        <w:t xml:space="preserve">             о государственной регистрации объекта кондоминиума</w:t>
      </w:r>
    </w:p>
    <w:bookmarkEnd w:id="64"/>
    <w:bookmarkStart w:name="z75" w:id="65"/>
    <w:p>
      <w:pPr>
        <w:spacing w:after="0"/>
        <w:ind w:left="0"/>
        <w:jc w:val="both"/>
      </w:pPr>
      <w:r>
        <w:rPr>
          <w:rFonts w:ascii="Times New Roman"/>
          <w:b w:val="false"/>
          <w:i w:val="false"/>
          <w:color w:val="000000"/>
          <w:sz w:val="28"/>
        </w:rPr>
        <w:t>
      Заявители:</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(участники кондоминиума)  </w:t>
      </w:r>
      <w:r>
        <w:br/>
      </w:r>
      <w:r>
        <w:rPr>
          <w:rFonts w:ascii="Times New Roman"/>
          <w:b w:val="false"/>
          <w:i w:val="false"/>
          <w:color w:val="000000"/>
          <w:sz w:val="28"/>
        </w:rPr>
        <w:t>От имени которых действует: ___________________________________________</w:t>
      </w:r>
      <w:r>
        <w:br/>
      </w:r>
      <w:r>
        <w:rPr>
          <w:rFonts w:ascii="Times New Roman"/>
          <w:b w:val="false"/>
          <w:i w:val="false"/>
          <w:color w:val="000000"/>
          <w:sz w:val="28"/>
        </w:rPr>
        <w:t xml:space="preserve">                   (наименование и реквизиты уполномоченного представителя)</w:t>
      </w:r>
    </w:p>
    <w:bookmarkEnd w:id="65"/>
    <w:bookmarkStart w:name="z76" w:id="66"/>
    <w:p>
      <w:pPr>
        <w:spacing w:after="0"/>
        <w:ind w:left="0"/>
        <w:jc w:val="both"/>
      </w:pPr>
      <w:r>
        <w:rPr>
          <w:rFonts w:ascii="Times New Roman"/>
          <w:b w:val="false"/>
          <w:i w:val="false"/>
          <w:color w:val="000000"/>
          <w:sz w:val="28"/>
        </w:rPr>
        <w:t>
      Прошу зарегистрировать______________________________________________</w:t>
      </w:r>
      <w:r>
        <w:br/>
      </w:r>
      <w:r>
        <w:rPr>
          <w:rFonts w:ascii="Times New Roman"/>
          <w:b w:val="false"/>
          <w:i w:val="false"/>
          <w:color w:val="000000"/>
          <w:sz w:val="28"/>
        </w:rPr>
        <w:t xml:space="preserve">                               (вид объекта государственной регистрации) </w:t>
      </w:r>
      <w:r>
        <w:br/>
      </w:r>
      <w:r>
        <w:rPr>
          <w:rFonts w:ascii="Times New Roman"/>
          <w:b w:val="false"/>
          <w:i w:val="false"/>
          <w:color w:val="000000"/>
          <w:sz w:val="28"/>
        </w:rPr>
        <w:t xml:space="preserve">Сведения об объекте кондоминиума: </w:t>
      </w:r>
    </w:p>
    <w:bookmarkEnd w:id="66"/>
    <w:bookmarkStart w:name="z77" w:id="67"/>
    <w:p>
      <w:pPr>
        <w:spacing w:after="0"/>
        <w:ind w:left="0"/>
        <w:jc w:val="both"/>
      </w:pPr>
      <w:r>
        <w:rPr>
          <w:rFonts w:ascii="Times New Roman"/>
          <w:b w:val="false"/>
          <w:i w:val="false"/>
          <w:color w:val="000000"/>
          <w:sz w:val="28"/>
        </w:rPr>
        <w:t xml:space="preserve">
      Адрес объекта кондоминиума: _________________________________________ </w:t>
      </w:r>
    </w:p>
    <w:bookmarkEnd w:id="67"/>
    <w:bookmarkStart w:name="z78" w:id="68"/>
    <w:p>
      <w:pPr>
        <w:spacing w:after="0"/>
        <w:ind w:left="0"/>
        <w:jc w:val="both"/>
      </w:pPr>
      <w:r>
        <w:rPr>
          <w:rFonts w:ascii="Times New Roman"/>
          <w:b w:val="false"/>
          <w:i w:val="false"/>
          <w:color w:val="000000"/>
          <w:sz w:val="28"/>
        </w:rPr>
        <w:t xml:space="preserve">
      Вид недвижимости: ___________________________________________________ </w:t>
      </w:r>
    </w:p>
    <w:bookmarkEnd w:id="68"/>
    <w:bookmarkStart w:name="z79" w:id="69"/>
    <w:p>
      <w:pPr>
        <w:spacing w:after="0"/>
        <w:ind w:left="0"/>
        <w:jc w:val="both"/>
      </w:pPr>
      <w:r>
        <w:rPr>
          <w:rFonts w:ascii="Times New Roman"/>
          <w:b w:val="false"/>
          <w:i w:val="false"/>
          <w:color w:val="000000"/>
          <w:sz w:val="28"/>
        </w:rPr>
        <w:t xml:space="preserve">
      Количество вторичных объектов, находящихся в раздельной собственности </w:t>
      </w:r>
      <w:r>
        <w:br/>
      </w:r>
      <w:r>
        <w:rPr>
          <w:rFonts w:ascii="Times New Roman"/>
          <w:b w:val="false"/>
          <w:i w:val="false"/>
          <w:color w:val="000000"/>
          <w:sz w:val="28"/>
        </w:rPr>
        <w:t xml:space="preserve">_________________________________________________________________________ </w:t>
      </w:r>
    </w:p>
    <w:bookmarkEnd w:id="69"/>
    <w:bookmarkStart w:name="z80" w:id="70"/>
    <w:p>
      <w:pPr>
        <w:spacing w:after="0"/>
        <w:ind w:left="0"/>
        <w:jc w:val="both"/>
      </w:pPr>
      <w:r>
        <w:rPr>
          <w:rFonts w:ascii="Times New Roman"/>
          <w:b w:val="false"/>
          <w:i w:val="false"/>
          <w:color w:val="000000"/>
          <w:sz w:val="28"/>
        </w:rPr>
        <w:t xml:space="preserve">
      Общая площадь здания (первичный объект)______________________________ </w:t>
      </w:r>
    </w:p>
    <w:bookmarkEnd w:id="70"/>
    <w:bookmarkStart w:name="z81" w:id="71"/>
    <w:p>
      <w:pPr>
        <w:spacing w:after="0"/>
        <w:ind w:left="0"/>
        <w:jc w:val="both"/>
      </w:pPr>
      <w:r>
        <w:rPr>
          <w:rFonts w:ascii="Times New Roman"/>
          <w:b w:val="false"/>
          <w:i w:val="false"/>
          <w:color w:val="000000"/>
          <w:sz w:val="28"/>
        </w:rPr>
        <w:t>
      Полезная площадь всех жилых и нежилых помещений, находящихся в раздельной</w:t>
      </w:r>
      <w:r>
        <w:br/>
      </w:r>
      <w:r>
        <w:rPr>
          <w:rFonts w:ascii="Times New Roman"/>
          <w:b w:val="false"/>
          <w:i w:val="false"/>
          <w:color w:val="000000"/>
          <w:sz w:val="28"/>
        </w:rPr>
        <w:t xml:space="preserve">собственности (вторичные объекты) ________________кв/м </w:t>
      </w:r>
    </w:p>
    <w:bookmarkEnd w:id="71"/>
    <w:bookmarkStart w:name="z82" w:id="72"/>
    <w:p>
      <w:pPr>
        <w:spacing w:after="0"/>
        <w:ind w:left="0"/>
        <w:jc w:val="both"/>
      </w:pPr>
      <w:r>
        <w:rPr>
          <w:rFonts w:ascii="Times New Roman"/>
          <w:b w:val="false"/>
          <w:i w:val="false"/>
          <w:color w:val="000000"/>
          <w:sz w:val="28"/>
        </w:rPr>
        <w:t xml:space="preserve">
      Общая площадь земельного участка для эксплуатации здания (первичный объект) ________га </w:t>
      </w:r>
    </w:p>
    <w:bookmarkEnd w:id="72"/>
    <w:bookmarkStart w:name="z83" w:id="73"/>
    <w:p>
      <w:pPr>
        <w:spacing w:after="0"/>
        <w:ind w:left="0"/>
        <w:jc w:val="both"/>
      </w:pPr>
      <w:r>
        <w:rPr>
          <w:rFonts w:ascii="Times New Roman"/>
          <w:b w:val="false"/>
          <w:i w:val="false"/>
          <w:color w:val="000000"/>
          <w:sz w:val="28"/>
        </w:rPr>
        <w:t>
      Кадастровый номер земельного участка __________________________________</w:t>
      </w:r>
    </w:p>
    <w:bookmarkEnd w:id="73"/>
    <w:bookmarkStart w:name="z84" w:id="74"/>
    <w:p>
      <w:pPr>
        <w:spacing w:after="0"/>
        <w:ind w:left="0"/>
        <w:jc w:val="both"/>
      </w:pPr>
      <w:r>
        <w:rPr>
          <w:rFonts w:ascii="Times New Roman"/>
          <w:b w:val="false"/>
          <w:i w:val="false"/>
          <w:color w:val="000000"/>
          <w:sz w:val="28"/>
        </w:rPr>
        <w:t>
      Краткое описание мест общего пользования с указанием площади</w:t>
      </w:r>
      <w:r>
        <w:br/>
      </w:r>
      <w:r>
        <w:rPr>
          <w:rFonts w:ascii="Times New Roman"/>
          <w:b w:val="false"/>
          <w:i w:val="false"/>
          <w:color w:val="000000"/>
          <w:sz w:val="28"/>
        </w:rPr>
        <w:t xml:space="preserve">___________________________________________________________________________ </w:t>
      </w:r>
    </w:p>
    <w:bookmarkEnd w:id="74"/>
    <w:bookmarkStart w:name="z85" w:id="75"/>
    <w:p>
      <w:pPr>
        <w:spacing w:after="0"/>
        <w:ind w:left="0"/>
        <w:jc w:val="both"/>
      </w:pPr>
      <w:r>
        <w:rPr>
          <w:rFonts w:ascii="Times New Roman"/>
          <w:b w:val="false"/>
          <w:i w:val="false"/>
          <w:color w:val="000000"/>
          <w:sz w:val="28"/>
        </w:rPr>
        <w:t xml:space="preserve">
      К заявлению прилагаю (ем) следующие документы: </w:t>
      </w:r>
    </w:p>
    <w:bookmarkEnd w:id="75"/>
    <w:bookmarkStart w:name="z86" w:id="76"/>
    <w:p>
      <w:pPr>
        <w:spacing w:after="0"/>
        <w:ind w:left="0"/>
        <w:jc w:val="both"/>
      </w:pPr>
      <w:r>
        <w:rPr>
          <w:rFonts w:ascii="Times New Roman"/>
          <w:b w:val="false"/>
          <w:i w:val="false"/>
          <w:color w:val="000000"/>
          <w:sz w:val="28"/>
        </w:rPr>
        <w:t xml:space="preserve">
      1. Документ об оплате: вид _________ № ______ на сумму ______ тенге </w:t>
      </w:r>
    </w:p>
    <w:bookmarkEnd w:id="76"/>
    <w:bookmarkStart w:name="z87" w:id="77"/>
    <w:p>
      <w:pPr>
        <w:spacing w:after="0"/>
        <w:ind w:left="0"/>
        <w:jc w:val="both"/>
      </w:pPr>
      <w:r>
        <w:rPr>
          <w:rFonts w:ascii="Times New Roman"/>
          <w:b w:val="false"/>
          <w:i w:val="false"/>
          <w:color w:val="000000"/>
          <w:sz w:val="28"/>
        </w:rPr>
        <w:t>
      2. Документы, на основании которых осуществляется государственная регистрация</w:t>
      </w:r>
      <w:r>
        <w:br/>
      </w:r>
      <w:r>
        <w:rPr>
          <w:rFonts w:ascii="Times New Roman"/>
          <w:b w:val="false"/>
          <w:i w:val="false"/>
          <w:color w:val="000000"/>
          <w:sz w:val="28"/>
        </w:rPr>
        <w:t xml:space="preserve">(решение местных исполнительных органов по предоставлению земельного участка, </w:t>
      </w:r>
      <w:r>
        <w:br/>
      </w:r>
      <w:r>
        <w:rPr>
          <w:rFonts w:ascii="Times New Roman"/>
          <w:b w:val="false"/>
          <w:i w:val="false"/>
          <w:color w:val="000000"/>
          <w:sz w:val="28"/>
        </w:rPr>
        <w:t xml:space="preserve">идентификационный документ на земельный участок)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серия, номер, когда и кем выдан)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(дата)       (подпись заявителя)             (Ф.И.О. заявителя (при его наличии ))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(Ф.И.О (при его наличии) и подпись специалиста, принявшего заявление) </w:t>
      </w:r>
      <w:r>
        <w:br/>
      </w:r>
      <w:r>
        <w:rPr>
          <w:rFonts w:ascii="Times New Roman"/>
          <w:b w:val="false"/>
          <w:i w:val="false"/>
          <w:color w:val="000000"/>
          <w:sz w:val="28"/>
        </w:rPr>
        <w:t xml:space="preserve">Дата подачи заявления: _______ 20__г. </w:t>
      </w:r>
    </w:p>
    <w:bookmarkEnd w:id="77"/>
    <w:bookmarkStart w:name="z88" w:id="78"/>
    <w:p>
      <w:pPr>
        <w:spacing w:after="0"/>
        <w:ind w:left="0"/>
        <w:jc w:val="both"/>
      </w:pPr>
      <w:r>
        <w:rPr>
          <w:rFonts w:ascii="Times New Roman"/>
          <w:b w:val="false"/>
          <w:i w:val="false"/>
          <w:color w:val="000000"/>
          <w:sz w:val="28"/>
        </w:rPr>
        <w:t>
      Время ______ час ______ мин</w:t>
      </w:r>
    </w:p>
    <w:bookmarkEnd w:id="78"/>
    <w:bookmarkStart w:name="z89" w:id="79"/>
    <w:p>
      <w:pPr>
        <w:spacing w:after="0"/>
        <w:ind w:left="0"/>
        <w:jc w:val="both"/>
      </w:pPr>
      <w:r>
        <w:rPr>
          <w:rFonts w:ascii="Times New Roman"/>
          <w:b w:val="false"/>
          <w:i w:val="false"/>
          <w:color w:val="000000"/>
          <w:sz w:val="28"/>
        </w:rPr>
        <w:t>
       Результат выполнения/рассмотрения/заявления ________________________</w:t>
      </w:r>
    </w:p>
    <w:bookmarkEnd w:id="79"/>
    <w:bookmarkStart w:name="z90" w:id="80"/>
    <w:p>
      <w:pPr>
        <w:spacing w:after="0"/>
        <w:ind w:left="0"/>
        <w:jc w:val="both"/>
      </w:pPr>
      <w:r>
        <w:rPr>
          <w:rFonts w:ascii="Times New Roman"/>
          <w:b w:val="false"/>
          <w:i w:val="false"/>
          <w:color w:val="000000"/>
          <w:sz w:val="28"/>
        </w:rPr>
        <w:t>
      ________________________________________________________________________</w:t>
      </w:r>
    </w:p>
    <w:bookmarkEnd w:id="80"/>
    <w:bookmarkStart w:name="z91" w:id="81"/>
    <w:p>
      <w:pPr>
        <w:spacing w:after="0"/>
        <w:ind w:left="0"/>
        <w:jc w:val="both"/>
      </w:pPr>
      <w:r>
        <w:rPr>
          <w:rFonts w:ascii="Times New Roman"/>
          <w:b w:val="false"/>
          <w:i w:val="false"/>
          <w:color w:val="000000"/>
          <w:sz w:val="28"/>
        </w:rPr>
        <w:t xml:space="preserve">
      Проверено: дата ________________ 20__г. </w:t>
      </w:r>
    </w:p>
    <w:bookmarkEnd w:id="81"/>
    <w:bookmarkStart w:name="z92" w:id="82"/>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(Ф.И.О (при его наличии) и подпись специалиста-регистратора)</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к Правилам к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объекта кондоминиума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927"/>
        <w:gridCol w:w="98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"Государственная регистрация объекта кондоминиума"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1) Государственная корпорация "Правительство для граждан";</w:t>
            </w:r>
            <w:r>
              <w:br/>
            </w:r>
            <w:r>
              <w:rPr>
                <w:rFonts w:ascii="Times New Roman"/>
                <w:b w:val="false"/>
                <w:i w:val="false"/>
                <w:color w:val="000000"/>
                <w:sz w:val="20"/>
              </w:rPr>
              <w:t>
2) веб-портал "электронного правительства": www.egov.kz.</w:t>
            </w:r>
          </w:p>
          <w:bookmarkEnd w:id="83"/>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1) через услугодателя:</w:t>
            </w:r>
            <w:r>
              <w:br/>
            </w:r>
            <w:r>
              <w:rPr>
                <w:rFonts w:ascii="Times New Roman"/>
                <w:b w:val="false"/>
                <w:i w:val="false"/>
                <w:color w:val="000000"/>
                <w:sz w:val="20"/>
              </w:rPr>
              <w:t>
</w:t>
            </w:r>
            <w:r>
              <w:rPr>
                <w:rFonts w:ascii="Times New Roman"/>
                <w:b w:val="false"/>
                <w:i w:val="false"/>
                <w:color w:val="000000"/>
                <w:sz w:val="20"/>
              </w:rPr>
              <w:t>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2) на портале www.egov.kz:</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услугополучателя – 20 минут.</w:t>
            </w:r>
            <w:r>
              <w:br/>
            </w:r>
            <w:r>
              <w:rPr>
                <w:rFonts w:ascii="Times New Roman"/>
                <w:b w:val="false"/>
                <w:i w:val="false"/>
                <w:color w:val="000000"/>
                <w:sz w:val="20"/>
              </w:rPr>
              <w:t>
</w:t>
            </w:r>
            <w:r>
              <w:rPr>
                <w:rFonts w:ascii="Times New Roman"/>
                <w:b w:val="false"/>
                <w:i w:val="false"/>
                <w:color w:val="000000"/>
                <w:sz w:val="20"/>
              </w:rPr>
              <w:t>Государственная услуга приостанавливается не более чем на один месяц в следующих случаях:</w:t>
            </w:r>
            <w:r>
              <w:br/>
            </w:r>
            <w:r>
              <w:rPr>
                <w:rFonts w:ascii="Times New Roman"/>
                <w:b w:val="false"/>
                <w:i w:val="false"/>
                <w:color w:val="000000"/>
                <w:sz w:val="20"/>
              </w:rPr>
              <w:t>
</w:t>
            </w:r>
            <w:r>
              <w:rPr>
                <w:rFonts w:ascii="Times New Roman"/>
                <w:b w:val="false"/>
                <w:i w:val="false"/>
                <w:color w:val="000000"/>
                <w:sz w:val="20"/>
              </w:rPr>
              <w:t>1) по постановлению (определению) суда на основании исковых и иных заявлений (жалоб), поданных в суд;</w:t>
            </w:r>
            <w:r>
              <w:br/>
            </w:r>
            <w:r>
              <w:rPr>
                <w:rFonts w:ascii="Times New Roman"/>
                <w:b w:val="false"/>
                <w:i w:val="false"/>
                <w:color w:val="000000"/>
                <w:sz w:val="20"/>
              </w:rPr>
              <w:t>
</w:t>
            </w:r>
            <w:r>
              <w:rPr>
                <w:rFonts w:ascii="Times New Roman"/>
                <w:b w:val="false"/>
                <w:i w:val="false"/>
                <w:color w:val="000000"/>
                <w:sz w:val="20"/>
              </w:rPr>
              <w:t>2) в соответствии с актами прокурорского надзора до устранения нарушения закона;</w:t>
            </w:r>
            <w:r>
              <w:br/>
            </w:r>
            <w:r>
              <w:rPr>
                <w:rFonts w:ascii="Times New Roman"/>
                <w:b w:val="false"/>
                <w:i w:val="false"/>
                <w:color w:val="000000"/>
                <w:sz w:val="20"/>
              </w:rPr>
              <w:t>
</w:t>
            </w:r>
            <w:r>
              <w:rPr>
                <w:rFonts w:ascii="Times New Roman"/>
                <w:b w:val="false"/>
                <w:i w:val="false"/>
                <w:color w:val="000000"/>
                <w:sz w:val="20"/>
              </w:rPr>
              <w:t xml:space="preserve">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0"/>
              </w:rPr>
              <w:t>
</w:t>
            </w:r>
            <w:r>
              <w:rPr>
                <w:rFonts w:ascii="Times New Roman"/>
                <w:b w:val="false"/>
                <w:i w:val="false"/>
                <w:color w:val="000000"/>
                <w:sz w:val="20"/>
              </w:rPr>
              <w:t>4) для представления заявителем документов, необходимых для государственной регистрации в соответствии с пунктом 8 Стандарта государственной услуги, если отсутствие необходимых документов не явилось основанием для отказа в приеме документов на регистрацию;</w:t>
            </w:r>
            <w:r>
              <w:br/>
            </w:r>
            <w:r>
              <w:rPr>
                <w:rFonts w:ascii="Times New Roman"/>
                <w:b w:val="false"/>
                <w:i w:val="false"/>
                <w:color w:val="000000"/>
                <w:sz w:val="20"/>
              </w:rPr>
              <w:t>
</w:t>
            </w:r>
            <w:r>
              <w:rPr>
                <w:rFonts w:ascii="Times New Roman"/>
                <w:b w:val="false"/>
                <w:i w:val="false"/>
                <w:color w:val="000000"/>
                <w:sz w:val="20"/>
              </w:rPr>
              <w:t>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r>
              <w:br/>
            </w:r>
            <w:r>
              <w:rPr>
                <w:rFonts w:ascii="Times New Roman"/>
                <w:b w:val="false"/>
                <w:i w:val="false"/>
                <w:color w:val="000000"/>
                <w:sz w:val="20"/>
              </w:rPr>
              <w:t>
</w:t>
            </w:r>
            <w:r>
              <w:rPr>
                <w:rFonts w:ascii="Times New Roman"/>
                <w:b w:val="false"/>
                <w:i w:val="false"/>
                <w:color w:val="000000"/>
                <w:sz w:val="20"/>
              </w:rPr>
              <w:t>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r>
              <w:br/>
            </w:r>
            <w:r>
              <w:rPr>
                <w:rFonts w:ascii="Times New Roman"/>
                <w:b w:val="false"/>
                <w:i w:val="false"/>
                <w:color w:val="000000"/>
                <w:sz w:val="20"/>
              </w:rPr>
              <w:t>
</w:t>
            </w:r>
            <w:r>
              <w:rPr>
                <w:rFonts w:ascii="Times New Roman"/>
                <w:b w:val="false"/>
                <w:i w:val="false"/>
                <w:color w:val="000000"/>
                <w:sz w:val="20"/>
              </w:rPr>
              <w:t>7) при неполной оплате за государственную регистрацию прав на недвижимое имущество;</w:t>
            </w:r>
            <w:r>
              <w:br/>
            </w:r>
            <w:r>
              <w:rPr>
                <w:rFonts w:ascii="Times New Roman"/>
                <w:b w:val="false"/>
                <w:i w:val="false"/>
                <w:color w:val="000000"/>
                <w:sz w:val="20"/>
              </w:rPr>
              <w:t>
</w:t>
            </w:r>
            <w:r>
              <w:rPr>
                <w:rFonts w:ascii="Times New Roman"/>
                <w:b w:val="false"/>
                <w:i w:val="false"/>
                <w:color w:val="000000"/>
                <w:sz w:val="20"/>
              </w:rPr>
              <w:t>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r>
              <w:br/>
            </w:r>
            <w:r>
              <w:rPr>
                <w:rFonts w:ascii="Times New Roman"/>
                <w:b w:val="false"/>
                <w:i w:val="false"/>
                <w:color w:val="000000"/>
                <w:sz w:val="20"/>
              </w:rPr>
              <w:t>
</w:t>
            </w:r>
            <w:r>
              <w:rPr>
                <w:rFonts w:ascii="Times New Roman"/>
                <w:b w:val="false"/>
                <w:i w:val="false"/>
                <w:color w:val="000000"/>
                <w:sz w:val="20"/>
              </w:rPr>
              <w:t>Электронная регистрация не приостанавливается по основаниям, указанным в подпунктах 4) и 6) настоящего пункта.</w:t>
            </w:r>
            <w:r>
              <w:br/>
            </w:r>
            <w:r>
              <w:rPr>
                <w:rFonts w:ascii="Times New Roman"/>
                <w:b w:val="false"/>
                <w:i w:val="false"/>
                <w:color w:val="000000"/>
                <w:sz w:val="20"/>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84"/>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При обращении:</w:t>
            </w:r>
            <w:r>
              <w:br/>
            </w:r>
            <w:r>
              <w:rPr>
                <w:rFonts w:ascii="Times New Roman"/>
                <w:b w:val="false"/>
                <w:i w:val="false"/>
                <w:color w:val="000000"/>
                <w:sz w:val="20"/>
              </w:rPr>
              <w:t>
</w:t>
            </w:r>
            <w:r>
              <w:rPr>
                <w:rFonts w:ascii="Times New Roman"/>
                <w:b w:val="false"/>
                <w:i w:val="false"/>
                <w:color w:val="000000"/>
                <w:sz w:val="20"/>
              </w:rPr>
              <w:t>1) к услугодателю на бумажном/сканированном носителе:</w:t>
            </w:r>
            <w:r>
              <w:br/>
            </w:r>
            <w:r>
              <w:rPr>
                <w:rFonts w:ascii="Times New Roman"/>
                <w:b w:val="false"/>
                <w:i w:val="false"/>
                <w:color w:val="000000"/>
                <w:sz w:val="20"/>
              </w:rPr>
              <w:t>
</w:t>
            </w:r>
            <w:r>
              <w:rPr>
                <w:rFonts w:ascii="Times New Roman"/>
                <w:b w:val="false"/>
                <w:i w:val="false"/>
                <w:color w:val="000000"/>
                <w:sz w:val="20"/>
              </w:rPr>
              <w:t>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Стандарта;</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услугополучателю в личный кабинет направляется уведомление о результате оказания услуги, подписанное ЭЦП услугодателя.</w:t>
            </w:r>
            <w:r>
              <w:br/>
            </w:r>
            <w:r>
              <w:rPr>
                <w:rFonts w:ascii="Times New Roman"/>
                <w:b w:val="false"/>
                <w:i w:val="false"/>
                <w:color w:val="000000"/>
                <w:sz w:val="20"/>
              </w:rPr>
              <w:t>
При положительном результате к уведомлению прилагается расчет долей согласно приложению 4 к настоящим Правилам.</w:t>
            </w:r>
          </w:p>
          <w:bookmarkEnd w:id="85"/>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w:t>
            </w:r>
            <w:r>
              <w:br/>
            </w:r>
            <w:r>
              <w:rPr>
                <w:rFonts w:ascii="Times New Roman"/>
                <w:b w:val="false"/>
                <w:i w:val="false"/>
                <w:color w:val="000000"/>
                <w:sz w:val="20"/>
              </w:rPr>
              <w:t>
</w:t>
            </w:r>
            <w:r>
              <w:rPr>
                <w:rFonts w:ascii="Times New Roman"/>
                <w:b w:val="false"/>
                <w:i w:val="false"/>
                <w:color w:val="000000"/>
                <w:sz w:val="20"/>
              </w:rPr>
              <w:t xml:space="preserve">Оплата за государственную регистрацию взимается в соответствии с установленными тарифами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от 27 сентября 2018 года № 418 (зарегистрирован в Реестре государственной регистрации нормативных правовых актов № 17498) "Об утверждении цен на товары (работы, услуги) в сфере государственной регистрации прав на недвижимое имущество" и составляет - 2 147,3 (цена без учета налога на добавленную стоимость, тенге).</w:t>
            </w:r>
            <w:r>
              <w:br/>
            </w:r>
            <w:r>
              <w:rPr>
                <w:rFonts w:ascii="Times New Roman"/>
                <w:b w:val="false"/>
                <w:i w:val="false"/>
                <w:color w:val="000000"/>
                <w:sz w:val="20"/>
              </w:rPr>
              <w:t xml:space="preserve">
Оплата также производится через портал посредством платежного шлюза "электронного правительства". </w:t>
            </w:r>
          </w:p>
          <w:bookmarkEnd w:id="86"/>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xml:space="preserve">
1) услугодателя: прием и выдача документов – с понедельника по субботу включительно, за исключением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в соответствии с установленным графиком работы Государственной корпорации с 9.00 до 20.00 часов без перерыва на обед.</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87"/>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при обращении:</w:t>
            </w:r>
            <w:r>
              <w:br/>
            </w:r>
            <w:r>
              <w:rPr>
                <w:rFonts w:ascii="Times New Roman"/>
                <w:b w:val="false"/>
                <w:i w:val="false"/>
                <w:color w:val="000000"/>
                <w:sz w:val="20"/>
              </w:rPr>
              <w:t>
</w:t>
            </w:r>
            <w:r>
              <w:rPr>
                <w:rFonts w:ascii="Times New Roman"/>
                <w:b w:val="false"/>
                <w:i w:val="false"/>
                <w:color w:val="000000"/>
                <w:sz w:val="20"/>
              </w:rPr>
              <w:t>1) к услугодателю:</w:t>
            </w:r>
            <w:r>
              <w:br/>
            </w:r>
            <w:r>
              <w:rPr>
                <w:rFonts w:ascii="Times New Roman"/>
                <w:b w:val="false"/>
                <w:i w:val="false"/>
                <w:color w:val="000000"/>
                <w:sz w:val="20"/>
              </w:rPr>
              <w:t>
</w:t>
            </w:r>
            <w:r>
              <w:rPr>
                <w:rFonts w:ascii="Times New Roman"/>
                <w:b w:val="false"/>
                <w:i w:val="false"/>
                <w:color w:val="000000"/>
                <w:sz w:val="20"/>
              </w:rPr>
              <w:t>письменное заявление не менее чем от двух собственников квартир, нежилых помещений многоквартирного жилого дома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оригинал документа либо нотариально заверенную копию документа, подтверждающего полномочия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за государственную регистрацию объекта кондоминиума.</w:t>
            </w:r>
            <w:r>
              <w:br/>
            </w:r>
            <w:r>
              <w:rPr>
                <w:rFonts w:ascii="Times New Roman"/>
                <w:b w:val="false"/>
                <w:i w:val="false"/>
                <w:color w:val="000000"/>
                <w:sz w:val="20"/>
              </w:rPr>
              <w:t>
</w:t>
            </w:r>
            <w:r>
              <w:rPr>
                <w:rFonts w:ascii="Times New Roman"/>
                <w:b w:val="false"/>
                <w:i w:val="false"/>
                <w:color w:val="000000"/>
                <w:sz w:val="20"/>
              </w:rPr>
              <w:t>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заявление не менее чем от двух собственников квартир, нежилых помещений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w:t>
            </w:r>
            <w:r>
              <w:rPr>
                <w:rFonts w:ascii="Times New Roman"/>
                <w:b w:val="false"/>
                <w:i w:val="false"/>
                <w:color w:val="000000"/>
                <w:sz w:val="20"/>
              </w:rPr>
              <w:t>сканированная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w:t>
            </w:r>
            <w:r>
              <w:br/>
            </w:r>
            <w:r>
              <w:rPr>
                <w:rFonts w:ascii="Times New Roman"/>
                <w:b w:val="false"/>
                <w:i w:val="false"/>
                <w:color w:val="000000"/>
                <w:sz w:val="20"/>
              </w:rPr>
              <w:t>
</w:t>
            </w:r>
            <w:r>
              <w:rPr>
                <w:rFonts w:ascii="Times New Roman"/>
                <w:b w:val="false"/>
                <w:i w:val="false"/>
                <w:color w:val="000000"/>
                <w:sz w:val="20"/>
              </w:rPr>
              <w:t>сканированная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w:t>
            </w:r>
            <w:r>
              <w:br/>
            </w:r>
            <w:r>
              <w:rPr>
                <w:rFonts w:ascii="Times New Roman"/>
                <w:b w:val="false"/>
                <w:i w:val="false"/>
                <w:color w:val="000000"/>
                <w:sz w:val="20"/>
              </w:rPr>
              <w:t>
</w:t>
            </w:r>
            <w:r>
              <w:rPr>
                <w:rFonts w:ascii="Times New Roman"/>
                <w:b w:val="false"/>
                <w:i w:val="false"/>
                <w:color w:val="000000"/>
                <w:sz w:val="20"/>
              </w:rPr>
              <w:t>заявление о государственной регистрации объекта кондоминиума по форме, согласно приложению 1 к Правилам;</w:t>
            </w:r>
            <w:r>
              <w:br/>
            </w:r>
            <w:r>
              <w:rPr>
                <w:rFonts w:ascii="Times New Roman"/>
                <w:b w:val="false"/>
                <w:i w:val="false"/>
                <w:color w:val="000000"/>
                <w:sz w:val="20"/>
              </w:rPr>
              <w:t>
</w:t>
            </w:r>
            <w:r>
              <w:rPr>
                <w:rFonts w:ascii="Times New Roman"/>
                <w:b w:val="false"/>
                <w:i w:val="false"/>
                <w:color w:val="000000"/>
                <w:sz w:val="20"/>
              </w:rPr>
              <w:t>паспорт гидромелиоративной системы водохозяйственного сооружения;</w:t>
            </w:r>
            <w:r>
              <w:br/>
            </w:r>
            <w:r>
              <w:rPr>
                <w:rFonts w:ascii="Times New Roman"/>
                <w:b w:val="false"/>
                <w:i w:val="false"/>
                <w:color w:val="000000"/>
                <w:sz w:val="20"/>
              </w:rPr>
              <w:t>
</w:t>
            </w:r>
            <w:r>
              <w:rPr>
                <w:rFonts w:ascii="Times New Roman"/>
                <w:b w:val="false"/>
                <w:i w:val="false"/>
                <w:color w:val="000000"/>
                <w:sz w:val="20"/>
              </w:rPr>
              <w:t>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w:t>
            </w:r>
            <w:r>
              <w:br/>
            </w:r>
            <w:r>
              <w:rPr>
                <w:rFonts w:ascii="Times New Roman"/>
                <w:b w:val="false"/>
                <w:i w:val="false"/>
                <w:color w:val="000000"/>
                <w:sz w:val="20"/>
              </w:rPr>
              <w:t>
</w:t>
            </w:r>
            <w:r>
              <w:rPr>
                <w:rFonts w:ascii="Times New Roman"/>
                <w:b w:val="false"/>
                <w:i w:val="false"/>
                <w:color w:val="000000"/>
                <w:sz w:val="20"/>
              </w:rPr>
              <w:t>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При приеме документов оригинал документа, подтверждающего личность, после соответствующей проверки возвращается заявителю;</w:t>
            </w:r>
            <w:r>
              <w:br/>
            </w:r>
            <w:r>
              <w:rPr>
                <w:rFonts w:ascii="Times New Roman"/>
                <w:b w:val="false"/>
                <w:i w:val="false"/>
                <w:color w:val="000000"/>
                <w:sz w:val="20"/>
              </w:rPr>
              <w:t>
7) документ, подтверждающий оплату за государственную регистрацию объекта кондоминиума.</w:t>
            </w:r>
          </w:p>
          <w:bookmarkEnd w:id="88"/>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r>
              <w:br/>
            </w:r>
            <w:r>
              <w:rPr>
                <w:rFonts w:ascii="Times New Roman"/>
                <w:b w:val="false"/>
                <w:i w:val="false"/>
                <w:color w:val="000000"/>
                <w:sz w:val="20"/>
              </w:rPr>
              <w:t>
</w:t>
            </w:r>
            <w:r>
              <w:rPr>
                <w:rFonts w:ascii="Times New Roman"/>
                <w:b w:val="false"/>
                <w:i w:val="false"/>
                <w:color w:val="000000"/>
                <w:sz w:val="20"/>
              </w:rPr>
              <w:t>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4) при представлении заявителем неполного пакета документов, необходимых для государственной регистрации в соответствии с пунктом 8 Стандарта государственной услуги, если необходимые документы не были представлены при приостановлении государственной регистрации;</w:t>
            </w:r>
            <w:r>
              <w:br/>
            </w:r>
            <w:r>
              <w:rPr>
                <w:rFonts w:ascii="Times New Roman"/>
                <w:b w:val="false"/>
                <w:i w:val="false"/>
                <w:color w:val="000000"/>
                <w:sz w:val="20"/>
              </w:rPr>
              <w:t>
</w:t>
            </w:r>
            <w:r>
              <w:rPr>
                <w:rFonts w:ascii="Times New Roman"/>
                <w:b w:val="false"/>
                <w:i w:val="false"/>
                <w:color w:val="000000"/>
                <w:sz w:val="20"/>
              </w:rPr>
              <w:t>5) при представлении на регистрацию документов, по форме и содержанию не соответствующих требованиям законодательства;</w:t>
            </w:r>
            <w:r>
              <w:br/>
            </w:r>
            <w:r>
              <w:rPr>
                <w:rFonts w:ascii="Times New Roman"/>
                <w:b w:val="false"/>
                <w:i w:val="false"/>
                <w:color w:val="000000"/>
                <w:sz w:val="20"/>
              </w:rPr>
              <w:t>
</w:t>
            </w:r>
            <w:r>
              <w:rPr>
                <w:rFonts w:ascii="Times New Roman"/>
                <w:b w:val="false"/>
                <w:i w:val="false"/>
                <w:color w:val="000000"/>
                <w:sz w:val="20"/>
              </w:rPr>
              <w:t xml:space="preserve">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r>
              <w:br/>
            </w:r>
            <w:r>
              <w:rPr>
                <w:rFonts w:ascii="Times New Roman"/>
                <w:b w:val="false"/>
                <w:i w:val="false"/>
                <w:color w:val="000000"/>
                <w:sz w:val="20"/>
              </w:rPr>
              <w:t>
</w:t>
            </w:r>
            <w:r>
              <w:rPr>
                <w:rFonts w:ascii="Times New Roman"/>
                <w:b w:val="false"/>
                <w:i w:val="false"/>
                <w:color w:val="000000"/>
                <w:sz w:val="20"/>
              </w:rPr>
              <w:t>7) на основании судебного акта, вступившего в законную силу;</w:t>
            </w:r>
            <w:r>
              <w:br/>
            </w:r>
            <w:r>
              <w:rPr>
                <w:rFonts w:ascii="Times New Roman"/>
                <w:b w:val="false"/>
                <w:i w:val="false"/>
                <w:color w:val="000000"/>
                <w:sz w:val="20"/>
              </w:rPr>
              <w:t>
</w:t>
            </w:r>
            <w:r>
              <w:rPr>
                <w:rFonts w:ascii="Times New Roman"/>
                <w:b w:val="false"/>
                <w:i w:val="false"/>
                <w:color w:val="000000"/>
                <w:sz w:val="20"/>
              </w:rPr>
              <w:t>8) если в течение сроков приостановления регистрации не были устранены обстоятельства, явившиеся основаниями для приостановления;</w:t>
            </w:r>
            <w:r>
              <w:br/>
            </w:r>
            <w:r>
              <w:rPr>
                <w:rFonts w:ascii="Times New Roman"/>
                <w:b w:val="false"/>
                <w:i w:val="false"/>
                <w:color w:val="000000"/>
                <w:sz w:val="20"/>
              </w:rPr>
              <w:t>
</w:t>
            </w:r>
            <w:r>
              <w:rPr>
                <w:rFonts w:ascii="Times New Roman"/>
                <w:b w:val="false"/>
                <w:i w:val="false"/>
                <w:color w:val="000000"/>
                <w:sz w:val="20"/>
              </w:rPr>
              <w:t>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r>
              <w:br/>
            </w:r>
            <w:r>
              <w:rPr>
                <w:rFonts w:ascii="Times New Roman"/>
                <w:b w:val="false"/>
                <w:i w:val="false"/>
                <w:color w:val="000000"/>
                <w:sz w:val="20"/>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bookmarkEnd w:id="89"/>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0"/>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услугодателя – www.gov.kz.</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xml:space="preserve">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w:t>
            </w:r>
          </w:p>
          <w:bookmarkEnd w:id="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объекта 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53" w:id="91"/>
    <w:p>
      <w:pPr>
        <w:spacing w:after="0"/>
        <w:ind w:left="0"/>
        <w:jc w:val="left"/>
      </w:pPr>
      <w:r>
        <w:rPr>
          <w:rFonts w:ascii="Times New Roman"/>
          <w:b/>
          <w:i w:val="false"/>
          <w:color w:val="000000"/>
        </w:rPr>
        <w:t xml:space="preserve">                    Расписка об отказе в приеме документов</w:t>
      </w:r>
    </w:p>
    <w:bookmarkEnd w:id="91"/>
    <w:bookmarkStart w:name="z154" w:id="9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w:t>
      </w:r>
      <w:r>
        <w:br/>
      </w:r>
      <w:r>
        <w:rPr>
          <w:rFonts w:ascii="Times New Roman"/>
          <w:b w:val="false"/>
          <w:i w:val="false"/>
          <w:color w:val="000000"/>
          <w:sz w:val="28"/>
        </w:rPr>
        <w:t xml:space="preserve">2013 года "О государственных услугах", филиал услугодателя (указать адрес) отказывает в </w:t>
      </w:r>
      <w:r>
        <w:br/>
      </w:r>
      <w:r>
        <w:rPr>
          <w:rFonts w:ascii="Times New Roman"/>
          <w:b w:val="false"/>
          <w:i w:val="false"/>
          <w:color w:val="000000"/>
          <w:sz w:val="28"/>
        </w:rPr>
        <w:t xml:space="preserve">приеме документов на оказание государственной услуги (указать наименование </w:t>
      </w:r>
      <w:r>
        <w:br/>
      </w:r>
      <w:r>
        <w:rPr>
          <w:rFonts w:ascii="Times New Roman"/>
          <w:b w:val="false"/>
          <w:i w:val="false"/>
          <w:color w:val="000000"/>
          <w:sz w:val="28"/>
        </w:rPr>
        <w:t xml:space="preserve">государственной услуги в соответствии со стандартом государственной услуги) ввиду </w:t>
      </w:r>
      <w:r>
        <w:br/>
      </w:r>
      <w:r>
        <w:rPr>
          <w:rFonts w:ascii="Times New Roman"/>
          <w:b w:val="false"/>
          <w:i w:val="false"/>
          <w:color w:val="000000"/>
          <w:sz w:val="28"/>
        </w:rPr>
        <w:t xml:space="preserve">представления Вами неполного пакета документов согласно перечню, предусмотренному </w:t>
      </w:r>
      <w:r>
        <w:br/>
      </w:r>
      <w:r>
        <w:rPr>
          <w:rFonts w:ascii="Times New Roman"/>
          <w:b w:val="false"/>
          <w:i w:val="false"/>
          <w:color w:val="000000"/>
          <w:sz w:val="28"/>
        </w:rPr>
        <w:t>стандартом государственной услуги, а именно:</w:t>
      </w:r>
    </w:p>
    <w:bookmarkEnd w:id="92"/>
    <w:bookmarkStart w:name="z155" w:id="93"/>
    <w:p>
      <w:pPr>
        <w:spacing w:after="0"/>
        <w:ind w:left="0"/>
        <w:jc w:val="both"/>
      </w:pPr>
      <w:r>
        <w:rPr>
          <w:rFonts w:ascii="Times New Roman"/>
          <w:b w:val="false"/>
          <w:i w:val="false"/>
          <w:color w:val="000000"/>
          <w:sz w:val="28"/>
        </w:rPr>
        <w:t>
      Наименование отсутствующих документов:</w:t>
      </w:r>
    </w:p>
    <w:bookmarkEnd w:id="93"/>
    <w:bookmarkStart w:name="z156" w:id="94"/>
    <w:p>
      <w:pPr>
        <w:spacing w:after="0"/>
        <w:ind w:left="0"/>
        <w:jc w:val="both"/>
      </w:pPr>
      <w:r>
        <w:rPr>
          <w:rFonts w:ascii="Times New Roman"/>
          <w:b w:val="false"/>
          <w:i w:val="false"/>
          <w:color w:val="000000"/>
          <w:sz w:val="28"/>
        </w:rPr>
        <w:t>
      1) __________________________________________________________;</w:t>
      </w:r>
    </w:p>
    <w:bookmarkEnd w:id="94"/>
    <w:bookmarkStart w:name="z157" w:id="95"/>
    <w:p>
      <w:pPr>
        <w:spacing w:after="0"/>
        <w:ind w:left="0"/>
        <w:jc w:val="both"/>
      </w:pPr>
      <w:r>
        <w:rPr>
          <w:rFonts w:ascii="Times New Roman"/>
          <w:b w:val="false"/>
          <w:i w:val="false"/>
          <w:color w:val="000000"/>
          <w:sz w:val="28"/>
        </w:rPr>
        <w:t>
      2) __________________________________________________________;</w:t>
      </w:r>
    </w:p>
    <w:bookmarkEnd w:id="95"/>
    <w:bookmarkStart w:name="z158" w:id="96"/>
    <w:p>
      <w:pPr>
        <w:spacing w:after="0"/>
        <w:ind w:left="0"/>
        <w:jc w:val="both"/>
      </w:pPr>
      <w:r>
        <w:rPr>
          <w:rFonts w:ascii="Times New Roman"/>
          <w:b w:val="false"/>
          <w:i w:val="false"/>
          <w:color w:val="000000"/>
          <w:sz w:val="28"/>
        </w:rPr>
        <w:t>
      3) ….</w:t>
      </w:r>
    </w:p>
    <w:bookmarkEnd w:id="96"/>
    <w:bookmarkStart w:name="z159" w:id="9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7"/>
    <w:bookmarkStart w:name="z160" w:id="98"/>
    <w:p>
      <w:pPr>
        <w:spacing w:after="0"/>
        <w:ind w:left="0"/>
        <w:jc w:val="both"/>
      </w:pPr>
      <w:r>
        <w:rPr>
          <w:rFonts w:ascii="Times New Roman"/>
          <w:b w:val="false"/>
          <w:i w:val="false"/>
          <w:color w:val="000000"/>
          <w:sz w:val="28"/>
        </w:rPr>
        <w:t>
      Ф.И.О (работника филиала услугодателя по приему документов (при его наличии) (подпись)</w:t>
      </w:r>
    </w:p>
    <w:bookmarkEnd w:id="98"/>
    <w:bookmarkStart w:name="z161" w:id="99"/>
    <w:p>
      <w:pPr>
        <w:spacing w:after="0"/>
        <w:ind w:left="0"/>
        <w:jc w:val="both"/>
      </w:pPr>
      <w:r>
        <w:rPr>
          <w:rFonts w:ascii="Times New Roman"/>
          <w:b w:val="false"/>
          <w:i w:val="false"/>
          <w:color w:val="000000"/>
          <w:sz w:val="28"/>
        </w:rPr>
        <w:t>
      Исполнитель: Ф.И.О (при его наличии)________________________________</w:t>
      </w:r>
    </w:p>
    <w:bookmarkEnd w:id="99"/>
    <w:bookmarkStart w:name="z162" w:id="100"/>
    <w:p>
      <w:pPr>
        <w:spacing w:after="0"/>
        <w:ind w:left="0"/>
        <w:jc w:val="both"/>
      </w:pPr>
      <w:r>
        <w:rPr>
          <w:rFonts w:ascii="Times New Roman"/>
          <w:b w:val="false"/>
          <w:i w:val="false"/>
          <w:color w:val="000000"/>
          <w:sz w:val="28"/>
        </w:rPr>
        <w:t>
      Телефон _______________________</w:t>
      </w:r>
    </w:p>
    <w:bookmarkEnd w:id="100"/>
    <w:bookmarkStart w:name="z163" w:id="101"/>
    <w:p>
      <w:pPr>
        <w:spacing w:after="0"/>
        <w:ind w:left="0"/>
        <w:jc w:val="both"/>
      </w:pPr>
      <w:r>
        <w:rPr>
          <w:rFonts w:ascii="Times New Roman"/>
          <w:b w:val="false"/>
          <w:i w:val="false"/>
          <w:color w:val="000000"/>
          <w:sz w:val="28"/>
        </w:rPr>
        <w:t>
      Получил: __________________________________________________________</w:t>
      </w:r>
      <w:r>
        <w:br/>
      </w:r>
      <w:r>
        <w:rPr>
          <w:rFonts w:ascii="Times New Roman"/>
          <w:b w:val="false"/>
          <w:i w:val="false"/>
          <w:color w:val="000000"/>
          <w:sz w:val="28"/>
        </w:rPr>
        <w:t xml:space="preserve">                         Ф.И.О (при его наличии)/ подпись услугополучателя</w:t>
      </w:r>
    </w:p>
    <w:bookmarkEnd w:id="101"/>
    <w:bookmarkStart w:name="z164" w:id="102"/>
    <w:p>
      <w:pPr>
        <w:spacing w:after="0"/>
        <w:ind w:left="0"/>
        <w:jc w:val="both"/>
      </w:pPr>
      <w:r>
        <w:rPr>
          <w:rFonts w:ascii="Times New Roman"/>
          <w:b w:val="false"/>
          <w:i w:val="false"/>
          <w:color w:val="000000"/>
          <w:sz w:val="28"/>
        </w:rPr>
        <w:t>
      "___" _________ 20__ год</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4 к Правилам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объекта 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03"/>
    <w:p>
      <w:pPr>
        <w:spacing w:after="0"/>
        <w:ind w:left="0"/>
        <w:jc w:val="left"/>
      </w:pPr>
      <w:r>
        <w:rPr>
          <w:rFonts w:ascii="Times New Roman"/>
          <w:b/>
          <w:i w:val="false"/>
          <w:color w:val="000000"/>
        </w:rPr>
        <w:t xml:space="preserve"> Уведомление о государственной регистрации прав на недвижимое имущество</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9"/>
              <w:gridCol w:w="5931"/>
            </w:tblGrid>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r>
                    <w:br/>
                  </w:r>
                  <w:r>
                    <w:rPr>
                      <w:rFonts w:ascii="Times New Roman"/>
                      <w:b w:val="false"/>
                      <w:i w:val="false"/>
                      <w:color w:val="000000"/>
                      <w:sz w:val="20"/>
                    </w:rPr>
                    <w:t>
(территориальный филиал НАО)</w:t>
                  </w:r>
                </w:p>
                <w:bookmarkEnd w:id="104"/>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5"/>
                <w:p>
                  <w:pPr>
                    <w:spacing w:after="20"/>
                    <w:ind w:left="20"/>
                    <w:jc w:val="both"/>
                  </w:pPr>
                  <w:r>
                    <w:rPr>
                      <w:rFonts w:ascii="Times New Roman"/>
                      <w:b w:val="false"/>
                      <w:i w:val="false"/>
                      <w:color w:val="000000"/>
                      <w:sz w:val="20"/>
                    </w:rPr>
                    <w:t>
НЕКОМЕРЧЕСКОЕ АКЦИОНЕРНОЕ ОБЩЕСТВО "ГОСУДАРСТВЕННАЯ КОРПОРАЦИЯ "ПРАВИТЕЛЬСТВО ДЛЯ ГРАЖДАН"</w:t>
                  </w:r>
                  <w:r>
                    <w:br/>
                  </w:r>
                  <w:r>
                    <w:rPr>
                      <w:rFonts w:ascii="Times New Roman"/>
                      <w:b w:val="false"/>
                      <w:i w:val="false"/>
                      <w:color w:val="000000"/>
                      <w:sz w:val="20"/>
                    </w:rPr>
                    <w:t>
(территориальный филиал НАО)</w:t>
                  </w:r>
                </w:p>
                <w:bookmarkEnd w:id="105"/>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1117"/>
              <w:gridCol w:w="1061"/>
              <w:gridCol w:w="3589"/>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6"/>
                <w:p>
                  <w:pPr>
                    <w:spacing w:after="20"/>
                    <w:ind w:left="20"/>
                    <w:jc w:val="both"/>
                  </w:pPr>
                  <w:r>
                    <w:rPr>
                      <w:rFonts w:ascii="Times New Roman"/>
                      <w:b w:val="false"/>
                      <w:i w:val="false"/>
                      <w:color w:val="000000"/>
                      <w:sz w:val="20"/>
                    </w:rPr>
                    <w:t>
(фамилия, и.о.), прож. по адресу:</w:t>
                  </w:r>
                  <w:r>
                    <w:br/>
                  </w:r>
                  <w:r>
                    <w:rPr>
                      <w:rFonts w:ascii="Times New Roman"/>
                      <w:b w:val="false"/>
                      <w:i w:val="false"/>
                      <w:color w:val="000000"/>
                      <w:sz w:val="20"/>
                    </w:rPr>
                    <w:t>
(адрес)</w:t>
                  </w:r>
                </w:p>
                <w:bookmarkEnd w:id="106"/>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УВЕДОМЛЕНИЕ о произведенной государственной регистрации</w:t>
            </w:r>
            <w:r>
              <w:br/>
            </w:r>
            <w:r>
              <w:rPr>
                <w:rFonts w:ascii="Times New Roman"/>
                <w:b w:val="false"/>
                <w:i w:val="false"/>
                <w:color w:val="000000"/>
                <w:sz w:val="20"/>
              </w:rPr>
              <w:t>
</w:t>
            </w:r>
            <w:r>
              <w:rPr>
                <w:rFonts w:ascii="Times New Roman"/>
                <w:b w:val="false"/>
                <w:i w:val="false"/>
                <w:color w:val="000000"/>
                <w:sz w:val="20"/>
              </w:rPr>
              <w:t xml:space="preserve">(территориальный филиал НАО), рассмотрев представленное заявление (номер) от (дата) и изучив материалы регистрационного дела на объект недвижимости, расположенный по адресу: (адрес), сообщает, что произведена государственная регистрации прав на вышеуказанное недвижимое имущество в соответствии с положениями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от 26.07.2007 г.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w:t>
            </w:r>
            <w:r>
              <w:br/>
            </w:r>
            <w:r>
              <w:rPr>
                <w:rFonts w:ascii="Times New Roman"/>
                <w:b w:val="false"/>
                <w:i w:val="false"/>
                <w:color w:val="000000"/>
                <w:sz w:val="20"/>
              </w:rPr>
              <w:t>
</w:t>
            </w:r>
            <w:r>
              <w:rPr>
                <w:rFonts w:ascii="Times New Roman"/>
                <w:b w:val="false"/>
                <w:i w:val="false"/>
                <w:color w:val="000000"/>
                <w:sz w:val="20"/>
              </w:rPr>
              <w:t xml:space="preserve">Осы құжат "Электрондық құжат жəне электрондық цифрлық қолтаңба туралы" 2003 жылғы 7 қаңтардағы № 370 Заңының 7-бабының 1-тармағына сəйкес қағаз жеткiзгiштегi құжатпен бiрдей. </w:t>
            </w:r>
            <w:r>
              <w:br/>
            </w:r>
            <w:r>
              <w:rPr>
                <w:rFonts w:ascii="Times New Roman"/>
                <w:b w:val="false"/>
                <w:i w:val="false"/>
                <w:color w:val="000000"/>
                <w:sz w:val="20"/>
              </w:rPr>
              <w:t>
</w:t>
            </w:r>
            <w:r>
              <w:rPr>
                <w:rFonts w:ascii="Times New Roman"/>
                <w:b w:val="false"/>
                <w:i w:val="false"/>
                <w:color w:val="000000"/>
                <w:sz w:val="20"/>
              </w:rPr>
              <w:t xml:space="preserve">Данный документ согласно пункту 1 </w:t>
            </w:r>
            <w:r>
              <w:rPr>
                <w:rFonts w:ascii="Times New Roman"/>
                <w:b w:val="false"/>
                <w:i w:val="false"/>
                <w:color w:val="000000"/>
                <w:sz w:val="20"/>
              </w:rPr>
              <w:t>статьи 7</w:t>
            </w:r>
            <w:r>
              <w:rPr>
                <w:rFonts w:ascii="Times New Roman"/>
                <w:b w:val="false"/>
                <w:i w:val="false"/>
                <w:color w:val="000000"/>
                <w:sz w:val="20"/>
              </w:rPr>
              <w:t xml:space="preserve"> Закона от 7 января 2003 года № 370 "Об электронном документе и электронной цифровой подписи" равнозначен документу на бумажном носителе.</w:t>
            </w:r>
            <w:r>
              <w:br/>
            </w:r>
            <w:r>
              <w:rPr>
                <w:rFonts w:ascii="Times New Roman"/>
                <w:b w:val="false"/>
                <w:i w:val="false"/>
                <w:color w:val="000000"/>
                <w:sz w:val="20"/>
              </w:rPr>
              <w:t>
</w:t>
            </w:r>
          </w:p>
          <w:p>
            <w:pPr>
              <w:spacing w:after="20"/>
              <w:ind w:left="2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847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*штрих-код БМЖМК АЖ-сынан алынған жəне "Азаматтарға арналған үкімет" ЖМТ МДҚ электрондық-цифрлық қолтаңбасымен қол қойылған деректерді </w:t>
            </w:r>
            <w:r>
              <w:br/>
            </w:r>
            <w:r>
              <w:rPr>
                <w:rFonts w:ascii="Times New Roman"/>
                <w:b w:val="false"/>
                <w:i w:val="false"/>
                <w:color w:val="000000"/>
                <w:sz w:val="20"/>
              </w:rPr>
              <w:t>
штрих-код содержит данные, полученные из ГБД РН и подписанные электронно-цифровой подписью соответствующего НАО ГК "Правительство для граждан"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уведомлению о произведенной </w:t>
            </w:r>
            <w:r>
              <w:br/>
            </w:r>
            <w:r>
              <w:rPr>
                <w:rFonts w:ascii="Times New Roman"/>
                <w:b w:val="false"/>
                <w:i w:val="false"/>
                <w:color w:val="000000"/>
                <w:sz w:val="20"/>
              </w:rPr>
              <w:t>государственной регистрации</w:t>
            </w:r>
          </w:p>
        </w:tc>
      </w:tr>
    </w:tbl>
    <w:bookmarkStart w:name="z178" w:id="107"/>
    <w:p>
      <w:pPr>
        <w:spacing w:after="0"/>
        <w:ind w:left="0"/>
        <w:jc w:val="left"/>
      </w:pPr>
      <w:r>
        <w:rPr>
          <w:rFonts w:ascii="Times New Roman"/>
          <w:b/>
          <w:i w:val="false"/>
          <w:color w:val="000000"/>
        </w:rPr>
        <w:t xml:space="preserve"> Расчет долей участников объекта кондоминиума</w:t>
      </w:r>
    </w:p>
    <w:bookmarkEnd w:id="107"/>
    <w:bookmarkStart w:name="z179" w:id="108"/>
    <w:p>
      <w:pPr>
        <w:spacing w:after="0"/>
        <w:ind w:left="0"/>
        <w:jc w:val="left"/>
      </w:pPr>
      <w:r>
        <w:rPr>
          <w:rFonts w:ascii="Times New Roman"/>
          <w:b/>
          <w:i w:val="false"/>
          <w:color w:val="000000"/>
        </w:rPr>
        <w:t xml:space="preserve"> Адрес:_______________________________</w:t>
      </w:r>
    </w:p>
    <w:bookmarkEnd w:id="108"/>
    <w:bookmarkStart w:name="z180" w:id="109"/>
    <w:p>
      <w:pPr>
        <w:spacing w:after="0"/>
        <w:ind w:left="0"/>
        <w:jc w:val="both"/>
      </w:pPr>
      <w:r>
        <w:rPr>
          <w:rFonts w:ascii="Times New Roman"/>
          <w:b w:val="false"/>
          <w:i w:val="false"/>
          <w:color w:val="000000"/>
          <w:sz w:val="28"/>
        </w:rPr>
        <w:t>
      Полезная площадь многоквартирного жилого дома________________кв/м</w:t>
      </w:r>
    </w:p>
    <w:bookmarkEnd w:id="109"/>
    <w:bookmarkStart w:name="z181" w:id="110"/>
    <w:p>
      <w:pPr>
        <w:spacing w:after="0"/>
        <w:ind w:left="0"/>
        <w:jc w:val="both"/>
      </w:pPr>
      <w:r>
        <w:rPr>
          <w:rFonts w:ascii="Times New Roman"/>
          <w:b w:val="false"/>
          <w:i w:val="false"/>
          <w:color w:val="000000"/>
          <w:sz w:val="28"/>
        </w:rPr>
        <w:t>
      Полезная площадь жилых/ нежилых помещений ________________кв/м</w:t>
      </w:r>
    </w:p>
    <w:bookmarkEnd w:id="110"/>
    <w:bookmarkStart w:name="z182" w:id="111"/>
    <w:p>
      <w:pPr>
        <w:spacing w:after="0"/>
        <w:ind w:left="0"/>
        <w:jc w:val="both"/>
      </w:pPr>
      <w:r>
        <w:rPr>
          <w:rFonts w:ascii="Times New Roman"/>
          <w:b w:val="false"/>
          <w:i w:val="false"/>
          <w:color w:val="000000"/>
          <w:sz w:val="28"/>
        </w:rPr>
        <w:t>
      Общая площадь земельного участка (на праве общей долевой собственности)____________га</w:t>
      </w:r>
    </w:p>
    <w:bookmarkEnd w:id="111"/>
    <w:bookmarkStart w:name="z183" w:id="112"/>
    <w:p>
      <w:pPr>
        <w:spacing w:after="0"/>
        <w:ind w:left="0"/>
        <w:jc w:val="both"/>
      </w:pPr>
      <w:r>
        <w:rPr>
          <w:rFonts w:ascii="Times New Roman"/>
          <w:b w:val="false"/>
          <w:i w:val="false"/>
          <w:color w:val="000000"/>
          <w:sz w:val="28"/>
        </w:rPr>
        <w:t>
      Кадастровый номер земельного участка _______________________</w:t>
      </w:r>
    </w:p>
    <w:bookmarkEnd w:id="112"/>
    <w:bookmarkStart w:name="z184" w:id="113"/>
    <w:p>
      <w:pPr>
        <w:spacing w:after="0"/>
        <w:ind w:left="0"/>
        <w:jc w:val="both"/>
      </w:pPr>
      <w:r>
        <w:rPr>
          <w:rFonts w:ascii="Times New Roman"/>
          <w:b w:val="false"/>
          <w:i w:val="false"/>
          <w:color w:val="000000"/>
          <w:sz w:val="28"/>
        </w:rPr>
        <w:t>
      Кадастровый номер многоквартирного жилого дома__________________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5252"/>
        <w:gridCol w:w="2596"/>
        <w:gridCol w:w="1953"/>
        <w:gridCol w:w="1230"/>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вторичного объекта, находящегося в многоквартирном жилом доме (квартира/нежилое помещение)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собственника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квартиры/нежилого помещения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14"/>
    <w:p>
      <w:pPr>
        <w:spacing w:after="0"/>
        <w:ind w:left="0"/>
        <w:jc w:val="left"/>
      </w:pPr>
      <w:r>
        <w:rPr>
          <w:rFonts w:ascii="Times New Roman"/>
          <w:b/>
          <w:i w:val="false"/>
          <w:color w:val="000000"/>
        </w:rPr>
        <w:t xml:space="preserve"> Уведомление о приостановлении регистрации прав на недвижимое имущество</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9"/>
              <w:gridCol w:w="5931"/>
            </w:tblGrid>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5"/>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r>
                    <w:br/>
                  </w:r>
                  <w:r>
                    <w:rPr>
                      <w:rFonts w:ascii="Times New Roman"/>
                      <w:b w:val="false"/>
                      <w:i w:val="false"/>
                      <w:color w:val="000000"/>
                      <w:sz w:val="20"/>
                    </w:rPr>
                    <w:t>
(территориальный филиал НАО)</w:t>
                  </w:r>
                </w:p>
                <w:bookmarkEnd w:id="115"/>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6"/>
                <w:p>
                  <w:pPr>
                    <w:spacing w:after="20"/>
                    <w:ind w:left="20"/>
                    <w:jc w:val="both"/>
                  </w:pPr>
                  <w:r>
                    <w:rPr>
                      <w:rFonts w:ascii="Times New Roman"/>
                      <w:b w:val="false"/>
                      <w:i w:val="false"/>
                      <w:color w:val="000000"/>
                      <w:sz w:val="20"/>
                    </w:rPr>
                    <w:t>
НЕКОМЕРЧЕСКОЕ АКЦИОНЕРНОЕ ОБЩЕСТВО "ГОСУДАРСТВЕННАЯ КОРПОРАЦИЯ "ПРАВИТЕЛЬСТВО ДЛЯ ГРАЖДАН"</w:t>
                  </w:r>
                  <w:r>
                    <w:br/>
                  </w:r>
                  <w:r>
                    <w:rPr>
                      <w:rFonts w:ascii="Times New Roman"/>
                      <w:b w:val="false"/>
                      <w:i w:val="false"/>
                      <w:color w:val="000000"/>
                      <w:sz w:val="20"/>
                    </w:rPr>
                    <w:t>
(территориальный филиал НАО)</w:t>
                  </w:r>
                </w:p>
                <w:bookmarkEnd w:id="116"/>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1117"/>
              <w:gridCol w:w="1061"/>
              <w:gridCol w:w="3589"/>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7"/>
                <w:p>
                  <w:pPr>
                    <w:spacing w:after="20"/>
                    <w:ind w:left="20"/>
                    <w:jc w:val="both"/>
                  </w:pPr>
                  <w:r>
                    <w:rPr>
                      <w:rFonts w:ascii="Times New Roman"/>
                      <w:b w:val="false"/>
                      <w:i w:val="false"/>
                      <w:color w:val="000000"/>
                      <w:sz w:val="20"/>
                    </w:rPr>
                    <w:t>
(фамилия, и.о.), прож. по адресу:</w:t>
                  </w:r>
                  <w:r>
                    <w:br/>
                  </w:r>
                  <w:r>
                    <w:rPr>
                      <w:rFonts w:ascii="Times New Roman"/>
                      <w:b w:val="false"/>
                      <w:i w:val="false"/>
                      <w:color w:val="000000"/>
                      <w:sz w:val="20"/>
                    </w:rPr>
                    <w:t>
(адрес)</w:t>
                  </w:r>
                </w:p>
                <w:bookmarkEnd w:id="117"/>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УВЕДОМЛЕНИЕ о приостановлении государственной регистрации</w:t>
            </w:r>
            <w:r>
              <w:br/>
            </w:r>
            <w:r>
              <w:rPr>
                <w:rFonts w:ascii="Times New Roman"/>
                <w:b w:val="false"/>
                <w:i w:val="false"/>
                <w:color w:val="000000"/>
                <w:sz w:val="20"/>
              </w:rPr>
              <w:t>
</w:t>
            </w:r>
            <w:r>
              <w:rPr>
                <w:rFonts w:ascii="Times New Roman"/>
                <w:b w:val="false"/>
                <w:i w:val="false"/>
                <w:color w:val="000000"/>
                <w:sz w:val="20"/>
              </w:rPr>
              <w:t xml:space="preserve">(территориальный филиал НАО), рассмотрев представленное заявление (номер) от (дата) и изучив материалы регистрационного дела на объект недвижимости, расположенный по адресу: (адрес), сообщает, что приостановление государственной регистрации прав на вышеуказанное недвижимое имущество обосновано (статья – основание причины приостановления)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от 26.07.2007 г. (Далее-Закон), а именно (причина приостановления).</w:t>
            </w:r>
            <w:r>
              <w:br/>
            </w:r>
            <w:r>
              <w:rPr>
                <w:rFonts w:ascii="Times New Roman"/>
                <w:b w:val="false"/>
                <w:i w:val="false"/>
                <w:color w:val="000000"/>
                <w:sz w:val="20"/>
              </w:rPr>
              <w:t>
</w:t>
            </w:r>
            <w:r>
              <w:rPr>
                <w:rFonts w:ascii="Times New Roman"/>
                <w:b w:val="false"/>
                <w:i w:val="false"/>
                <w:color w:val="000000"/>
                <w:sz w:val="20"/>
              </w:rPr>
              <w:t>На основании п. 3 ст. 27 настоящего Закона регистрация приостанавливается до устранения обстоятельств, явившихся основанием для приостановления регистрации, но не более чем на один месяц, если иное не установлено судебным актом о приостановлении регистрации.</w:t>
            </w:r>
            <w:r>
              <w:br/>
            </w:r>
            <w:r>
              <w:rPr>
                <w:rFonts w:ascii="Times New Roman"/>
                <w:b w:val="false"/>
                <w:i w:val="false"/>
                <w:color w:val="000000"/>
                <w:sz w:val="20"/>
              </w:rPr>
              <w:t>
</w:t>
            </w:r>
            <w:r>
              <w:rPr>
                <w:rFonts w:ascii="Times New Roman"/>
                <w:b w:val="false"/>
                <w:i w:val="false"/>
                <w:color w:val="000000"/>
                <w:sz w:val="20"/>
              </w:rPr>
              <w:t>Если Вами в течение одного месяца не будут устранены обстоятельства, явившиеся основанием для приостановления в регистрации, в государственной регистрации будет отказано.</w:t>
            </w:r>
            <w:r>
              <w:br/>
            </w:r>
            <w:r>
              <w:rPr>
                <w:rFonts w:ascii="Times New Roman"/>
                <w:b w:val="false"/>
                <w:i w:val="false"/>
                <w:color w:val="000000"/>
                <w:sz w:val="20"/>
              </w:rPr>
              <w:t>
</w:t>
            </w:r>
            <w:r>
              <w:rPr>
                <w:rFonts w:ascii="Times New Roman"/>
                <w:b w:val="false"/>
                <w:i w:val="false"/>
                <w:color w:val="000000"/>
                <w:sz w:val="20"/>
              </w:rPr>
              <w:t>При этом, поданное Вами заявление может быть отозвано в любое время.</w:t>
            </w:r>
            <w:r>
              <w:br/>
            </w:r>
            <w:r>
              <w:rPr>
                <w:rFonts w:ascii="Times New Roman"/>
                <w:b w:val="false"/>
                <w:i w:val="false"/>
                <w:color w:val="000000"/>
                <w:sz w:val="20"/>
              </w:rPr>
              <w:t>
</w:t>
            </w:r>
            <w:r>
              <w:rPr>
                <w:rFonts w:ascii="Times New Roman"/>
                <w:b w:val="false"/>
                <w:i w:val="false"/>
                <w:color w:val="000000"/>
                <w:sz w:val="20"/>
              </w:rPr>
              <w:t>Осы құжат "Электрондық құжат жəне электрондық цифрлық қолтаңба туралы" 2003 жылғы 7 қаңтардағы № 370 Заңының 7- бабының 1-тармағына сəйкес қағаз жеткiзгiштегi құжатпен бiрдей.</w:t>
            </w:r>
            <w:r>
              <w:br/>
            </w:r>
            <w:r>
              <w:rPr>
                <w:rFonts w:ascii="Times New Roman"/>
                <w:b w:val="false"/>
                <w:i w:val="false"/>
                <w:color w:val="000000"/>
                <w:sz w:val="20"/>
              </w:rPr>
              <w:t>
</w:t>
            </w:r>
            <w:r>
              <w:rPr>
                <w:rFonts w:ascii="Times New Roman"/>
                <w:b w:val="false"/>
                <w:i w:val="false"/>
                <w:color w:val="000000"/>
                <w:sz w:val="20"/>
              </w:rPr>
              <w:t xml:space="preserve">Данный документ согласно пункту 1 </w:t>
            </w:r>
            <w:r>
              <w:rPr>
                <w:rFonts w:ascii="Times New Roman"/>
                <w:b w:val="false"/>
                <w:i w:val="false"/>
                <w:color w:val="000000"/>
                <w:sz w:val="20"/>
              </w:rPr>
              <w:t>статьи 7</w:t>
            </w:r>
            <w:r>
              <w:rPr>
                <w:rFonts w:ascii="Times New Roman"/>
                <w:b w:val="false"/>
                <w:i w:val="false"/>
                <w:color w:val="000000"/>
                <w:sz w:val="20"/>
              </w:rPr>
              <w:t xml:space="preserve"> Закона от 7 января 2003 года № 370 "Об электронном документе и электронной цифровой подписи" равнозначен документу на бумажном носителе.</w:t>
            </w:r>
            <w:r>
              <w:br/>
            </w:r>
            <w:r>
              <w:rPr>
                <w:rFonts w:ascii="Times New Roman"/>
                <w:b w:val="false"/>
                <w:i w:val="false"/>
                <w:color w:val="000000"/>
                <w:sz w:val="20"/>
              </w:rPr>
              <w:t>
</w:t>
            </w:r>
          </w:p>
          <w:p>
            <w:pPr>
              <w:spacing w:after="20"/>
              <w:ind w:left="2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*штрих-код БМЖМК АЖ-сынан алынған жəне "Азаматтарға арналған үкімет" ЖМТ МДҚ электрондық-цифрлық қолтаңбасымен қол қойылған деректерді </w:t>
            </w:r>
            <w:r>
              <w:br/>
            </w:r>
            <w:r>
              <w:rPr>
                <w:rFonts w:ascii="Times New Roman"/>
                <w:b w:val="false"/>
                <w:i w:val="false"/>
                <w:color w:val="000000"/>
                <w:sz w:val="20"/>
              </w:rPr>
              <w:t>
штрих-код содержит данные, полученные из ГБД РН и подписанные электронно-цифровой подписью соответствующего НАО ГК "Правительство для граждан"</w:t>
            </w:r>
            <w:r>
              <w:br/>
            </w:r>
            <w:r>
              <w:rPr>
                <w:rFonts w:ascii="Times New Roman"/>
                <w:b w:val="false"/>
                <w:i w:val="false"/>
                <w:color w:val="000000"/>
                <w:sz w:val="20"/>
              </w:rPr>
              <w:t>
</w:t>
            </w:r>
          </w:p>
        </w:tc>
      </w:tr>
    </w:tbl>
    <w:bookmarkStart w:name="z198" w:id="118"/>
    <w:p>
      <w:pPr>
        <w:spacing w:after="0"/>
        <w:ind w:left="0"/>
        <w:jc w:val="left"/>
      </w:pPr>
      <w:r>
        <w:rPr>
          <w:rFonts w:ascii="Times New Roman"/>
          <w:b/>
          <w:i w:val="false"/>
          <w:color w:val="000000"/>
        </w:rPr>
        <w:t xml:space="preserve"> Уведомление об отказе в регистрации прав на недвижимое имущество</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9"/>
              <w:gridCol w:w="5931"/>
            </w:tblGrid>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9"/>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r>
                    <w:br/>
                  </w:r>
                  <w:r>
                    <w:rPr>
                      <w:rFonts w:ascii="Times New Roman"/>
                      <w:b w:val="false"/>
                      <w:i w:val="false"/>
                      <w:color w:val="000000"/>
                      <w:sz w:val="20"/>
                    </w:rPr>
                    <w:t>
(территориальный филиал НАО)</w:t>
                  </w:r>
                </w:p>
                <w:bookmarkEnd w:id="119"/>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0"/>
                <w:p>
                  <w:pPr>
                    <w:spacing w:after="20"/>
                    <w:ind w:left="20"/>
                    <w:jc w:val="both"/>
                  </w:pPr>
                  <w:r>
                    <w:rPr>
                      <w:rFonts w:ascii="Times New Roman"/>
                      <w:b w:val="false"/>
                      <w:i w:val="false"/>
                      <w:color w:val="000000"/>
                      <w:sz w:val="20"/>
                    </w:rPr>
                    <w:t>
НЕКОМЕРЧЕСКОЕ АКЦИОНЕРНОЕ ОБЩЕСТВО "ГОСУДАРСТВЕННАЯ КОРПОРАЦИЯ "ПРАВИТЕЛЬСТВО ДЛЯ ГРАЖДАН"</w:t>
                  </w:r>
                  <w:r>
                    <w:br/>
                  </w:r>
                  <w:r>
                    <w:rPr>
                      <w:rFonts w:ascii="Times New Roman"/>
                      <w:b w:val="false"/>
                      <w:i w:val="false"/>
                      <w:color w:val="000000"/>
                      <w:sz w:val="20"/>
                    </w:rPr>
                    <w:t>
(территориальный филиал НАО)</w:t>
                  </w:r>
                </w:p>
                <w:bookmarkEnd w:id="120"/>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1117"/>
              <w:gridCol w:w="1061"/>
              <w:gridCol w:w="3589"/>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1"/>
                <w:p>
                  <w:pPr>
                    <w:spacing w:after="20"/>
                    <w:ind w:left="20"/>
                    <w:jc w:val="both"/>
                  </w:pPr>
                  <w:r>
                    <w:rPr>
                      <w:rFonts w:ascii="Times New Roman"/>
                      <w:b w:val="false"/>
                      <w:i w:val="false"/>
                      <w:color w:val="000000"/>
                      <w:sz w:val="20"/>
                    </w:rPr>
                    <w:t>
(фамилия, и.о.), прож. по адресу:</w:t>
                  </w:r>
                  <w:r>
                    <w:br/>
                  </w:r>
                  <w:r>
                    <w:rPr>
                      <w:rFonts w:ascii="Times New Roman"/>
                      <w:b w:val="false"/>
                      <w:i w:val="false"/>
                      <w:color w:val="000000"/>
                      <w:sz w:val="20"/>
                    </w:rPr>
                    <w:t>
(адрес)</w:t>
                  </w:r>
                </w:p>
                <w:bookmarkEnd w:id="121"/>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УВЕДОМЛЕНИЕ об отказе в государственной регистрации</w:t>
            </w:r>
            <w:r>
              <w:br/>
            </w:r>
            <w:r>
              <w:rPr>
                <w:rFonts w:ascii="Times New Roman"/>
                <w:b w:val="false"/>
                <w:i w:val="false"/>
                <w:color w:val="000000"/>
                <w:sz w:val="20"/>
              </w:rPr>
              <w:t>
</w:t>
            </w:r>
            <w:r>
              <w:rPr>
                <w:rFonts w:ascii="Times New Roman"/>
                <w:b w:val="false"/>
                <w:i w:val="false"/>
                <w:color w:val="000000"/>
                <w:sz w:val="20"/>
              </w:rPr>
              <w:t xml:space="preserve">(территориальный филиал НАО), рассмотрев представленные на регистрацию документы и изучив материалы регистрационного дела на объект недвижимости, расположенный по адресу: (адрес), сообщает, что отказ в государственной регистрации права на вышеуказанное недвижимое имущество обоснован (статья – основание причины отказа)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от 26.07.2007 г. (Далее-Закон), а именно (причина отказа).</w:t>
            </w:r>
            <w:r>
              <w:br/>
            </w:r>
            <w:r>
              <w:rPr>
                <w:rFonts w:ascii="Times New Roman"/>
                <w:b w:val="false"/>
                <w:i w:val="false"/>
                <w:color w:val="000000"/>
                <w:sz w:val="20"/>
              </w:rPr>
              <w:t>
</w:t>
            </w:r>
            <w:r>
              <w:rPr>
                <w:rFonts w:ascii="Times New Roman"/>
                <w:b w:val="false"/>
                <w:i w:val="false"/>
                <w:color w:val="000000"/>
                <w:sz w:val="20"/>
              </w:rPr>
              <w:t>Согласно п.5 статьи 31 Закона при устранении обстоятельств, явившихся основанием для отказа в регистрации, заявление на регистрацию может быть подано повторно.</w:t>
            </w:r>
            <w:r>
              <w:br/>
            </w:r>
            <w:r>
              <w:rPr>
                <w:rFonts w:ascii="Times New Roman"/>
                <w:b w:val="false"/>
                <w:i w:val="false"/>
                <w:color w:val="000000"/>
                <w:sz w:val="20"/>
              </w:rPr>
              <w:t>
</w:t>
            </w:r>
            <w:r>
              <w:rPr>
                <w:rFonts w:ascii="Times New Roman"/>
                <w:b w:val="false"/>
                <w:i w:val="false"/>
                <w:color w:val="000000"/>
                <w:sz w:val="20"/>
              </w:rPr>
              <w:t>Осы құжат "Электрондық құжат жəне электрондық цифрлық қолтаңба туралы" 2003 жылғы 7 қаңтардағы № 370 Заңының 7-бабының 1-тармағына сəйкес қағаз жеткiзгiштегi құжатпен бiрдей.</w:t>
            </w:r>
            <w:r>
              <w:br/>
            </w:r>
            <w:r>
              <w:rPr>
                <w:rFonts w:ascii="Times New Roman"/>
                <w:b w:val="false"/>
                <w:i w:val="false"/>
                <w:color w:val="000000"/>
                <w:sz w:val="20"/>
              </w:rPr>
              <w:t>
</w:t>
            </w:r>
            <w:r>
              <w:rPr>
                <w:rFonts w:ascii="Times New Roman"/>
                <w:b w:val="false"/>
                <w:i w:val="false"/>
                <w:color w:val="000000"/>
                <w:sz w:val="20"/>
              </w:rPr>
              <w:t xml:space="preserve">Данный документ согласно пункту 1 </w:t>
            </w:r>
            <w:r>
              <w:rPr>
                <w:rFonts w:ascii="Times New Roman"/>
                <w:b w:val="false"/>
                <w:i w:val="false"/>
                <w:color w:val="000000"/>
                <w:sz w:val="20"/>
              </w:rPr>
              <w:t>статьи 7</w:t>
            </w:r>
            <w:r>
              <w:rPr>
                <w:rFonts w:ascii="Times New Roman"/>
                <w:b w:val="false"/>
                <w:i w:val="false"/>
                <w:color w:val="000000"/>
                <w:sz w:val="20"/>
              </w:rPr>
              <w:t xml:space="preserve"> Закона от 7 января 2003 года № 370 "Об электронном документе и электронной цифровой подписи" равнозначен документу на бумажном носителе.</w:t>
            </w:r>
            <w:r>
              <w:br/>
            </w:r>
            <w:r>
              <w:rPr>
                <w:rFonts w:ascii="Times New Roman"/>
                <w:b w:val="false"/>
                <w:i w:val="false"/>
                <w:color w:val="000000"/>
                <w:sz w:val="20"/>
              </w:rPr>
              <w:t>
</w:t>
            </w:r>
          </w:p>
          <w:p>
            <w:pPr>
              <w:spacing w:after="20"/>
              <w:ind w:left="2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847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*штрих-код БМЖМК АЖ-сынан алынған жəне "Азаматтарға арналған үкімет" ЖМТ МДҚ электрондық-цифрлық қолтаңбасымен қол қойылған деректерді </w:t>
            </w:r>
            <w:r>
              <w:br/>
            </w:r>
            <w:r>
              <w:rPr>
                <w:rFonts w:ascii="Times New Roman"/>
                <w:b w:val="false"/>
                <w:i w:val="false"/>
                <w:color w:val="000000"/>
                <w:sz w:val="20"/>
              </w:rPr>
              <w:t>
штрих-код содержит данные, полученные из ГБД РН и подписанные электронно-цифровой подписью соответствующего НАО ГК "Правительство для граждан"</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