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aab8" w14:textId="362a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июля 2020 года № 296. Зарегистрирован в Министерстве юстиции Республики Казахстан 14 июля 2020 года № 20953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Республики Казахстан под № 13085, опубликован в информационно-правовой системе нормативных правовых актов Республики Казахстан "Әділет" 26 февраля 2016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характера, форс-мажорных обстоятельств родители обеспечивают детей удобной одеждой в деловом, классическом стиле, в которой дети могут посещать организации среднего образования до снятия ограничительных мероприятий, прекращения действия чрезвычайного положения, форс-мажорных обстоятельств.".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