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a08c" w14:textId="a9aa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20 февраля 2018 года № 247 "О некоторых вопросах специальной экономической зоны и таможенной процедуры свободной таможенной зоны"</w:t>
      </w:r>
    </w:p>
    <w:p>
      <w:pPr>
        <w:spacing w:after="0"/>
        <w:ind w:left="0"/>
        <w:jc w:val="both"/>
      </w:pPr>
      <w:r>
        <w:rPr>
          <w:rFonts w:ascii="Times New Roman"/>
          <w:b w:val="false"/>
          <w:i w:val="false"/>
          <w:color w:val="000000"/>
          <w:sz w:val="28"/>
        </w:rPr>
        <w:t>Приказ и.о. Министра финансов Республики Казахстан от 24 июня 2020 года № 630. Зарегистрирован в Министерстве юстиции Республики Казахстан 14 июля 2020 года № 20969.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февраля 2018 года № 247 "О некоторых вопросах специальной экономической зоны и таможенной процедуры свободной таможенной зоны" (зарегистрирован в Реестре государственной регистрации нормативных правовых актов под № 16582, опубликован 27 марта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 некоторых вопросах свободной (специальной, особой) экономической зоны и таможенной процедуры свободной таможенной зоны";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w:t>
      </w:r>
    </w:p>
    <w:bookmarkEnd w:id="4"/>
    <w:bookmarkStart w:name="z10" w:id="5"/>
    <w:p>
      <w:pPr>
        <w:spacing w:after="0"/>
        <w:ind w:left="0"/>
        <w:jc w:val="both"/>
      </w:pPr>
      <w:r>
        <w:rPr>
          <w:rFonts w:ascii="Times New Roman"/>
          <w:b w:val="false"/>
          <w:i w:val="false"/>
          <w:color w:val="000000"/>
          <w:sz w:val="28"/>
        </w:rPr>
        <w:t xml:space="preserve">
      1) Требования к обустройству территории свободной (специальной, особой) экономической зоны (далее – СЭЗ), включая требования по ограждению и оснащению периметра такой территории системой видеонаблюдения,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2) Правила обеспечения контрольно-пропускного режима на территории СЭЗ, включая доступ лиц на такую территорию,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3) Правила подачи уведомления о ввозе товаров на территорию СЭЗ и выдачи разрешений на вывоз товаров с территории СЭЗ и на ввоз товаров в портовую СЭЗ или логистическую СЭЗ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4) форму уведомления о ввозе товаров на территорию СЭЗ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5) форму разрешения на вывоз товаров с территории СЭЗ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6) форму разрешения на ввоз товаров в портовую СЭЗ или логистическую СЭЗ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7) Правила осуществления органом государственных доходов идентификации товаров, ввозимых на территорию СЭЗ,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8) Правила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9) Правила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10) Случаи, в которых допускается передача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11) Правила и условия передачи товаров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12) Правила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13) форму акта захоронения, обезвреживания, утилизации или уничтожения иным способом товаров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приказа;</w:t>
      </w:r>
    </w:p>
    <w:bookmarkEnd w:id="17"/>
    <w:bookmarkStart w:name="z23" w:id="18"/>
    <w:p>
      <w:pPr>
        <w:spacing w:after="0"/>
        <w:ind w:left="0"/>
        <w:jc w:val="both"/>
      </w:pPr>
      <w:r>
        <w:rPr>
          <w:rFonts w:ascii="Times New Roman"/>
          <w:b w:val="false"/>
          <w:i w:val="false"/>
          <w:color w:val="000000"/>
          <w:sz w:val="28"/>
        </w:rPr>
        <w:t xml:space="preserve">
      14) Правила завершения действия таможенной процедуры свободной таможенной зоны без помещения товаров под таможенные процедуры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15) Правила завершения действия таможенной процедуры свободной таможенной зоны при ликвидации (прекращении деятельности) лица, являющегося участником СЭЗ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обустройству территории специальной экономической зоны, включая требования по ограждению и оснащению периметра такой территории системой видеонаблюдения, утвержденных указанным приказом:</w:t>
      </w:r>
    </w:p>
    <w:bookmarkEnd w:id="20"/>
    <w:bookmarkStart w:name="z26" w:id="21"/>
    <w:p>
      <w:pPr>
        <w:spacing w:after="0"/>
        <w:ind w:left="0"/>
        <w:jc w:val="both"/>
      </w:pPr>
      <w:r>
        <w:rPr>
          <w:rFonts w:ascii="Times New Roman"/>
          <w:b w:val="false"/>
          <w:i w:val="false"/>
          <w:color w:val="000000"/>
          <w:sz w:val="28"/>
        </w:rPr>
        <w:t>
      заголовок изложить в следующей редакции:</w:t>
      </w:r>
    </w:p>
    <w:bookmarkEnd w:id="21"/>
    <w:bookmarkStart w:name="z27" w:id="22"/>
    <w:p>
      <w:pPr>
        <w:spacing w:after="0"/>
        <w:ind w:left="0"/>
        <w:jc w:val="both"/>
      </w:pPr>
      <w:r>
        <w:rPr>
          <w:rFonts w:ascii="Times New Roman"/>
          <w:b w:val="false"/>
          <w:i w:val="false"/>
          <w:color w:val="000000"/>
          <w:sz w:val="28"/>
        </w:rPr>
        <w:t>
      "Требования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 w:id="23"/>
    <w:p>
      <w:pPr>
        <w:spacing w:after="0"/>
        <w:ind w:left="0"/>
        <w:jc w:val="both"/>
      </w:pPr>
      <w:r>
        <w:rPr>
          <w:rFonts w:ascii="Times New Roman"/>
          <w:b w:val="false"/>
          <w:i w:val="false"/>
          <w:color w:val="000000"/>
          <w:sz w:val="28"/>
        </w:rPr>
        <w:t>
      "1. Обеспечение таможенного контроля по обустройству территории свободной (специальной, особой) экономической зоны (далее – СЭЗ), на которой применяется таможенная процедура свободной таможенной зоны, осуществляется с обязательным выполнением следующих требований:</w:t>
      </w:r>
    </w:p>
    <w:bookmarkEnd w:id="23"/>
    <w:bookmarkStart w:name="z30" w:id="24"/>
    <w:p>
      <w:pPr>
        <w:spacing w:after="0"/>
        <w:ind w:left="0"/>
        <w:jc w:val="both"/>
      </w:pPr>
      <w:r>
        <w:rPr>
          <w:rFonts w:ascii="Times New Roman"/>
          <w:b w:val="false"/>
          <w:i w:val="false"/>
          <w:color w:val="000000"/>
          <w:sz w:val="28"/>
        </w:rPr>
        <w:t xml:space="preserve">
      1) территория СЭЗ или ее часть, на которой применяется таможенная процедура свободной таможенной зоны, с внешней стороны обозначаются в соответствии с требованиями,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404 Кодекса Республики Казахстан от 26 декабря 2017 года "О таможенном регулировании в Республике Казахстан" (далее – Кодекс), и имеет ограждение, позволяющее определить ее границы и исключающее доступ лиц, товаров и транспортных средств вне определенного места в соответствии с настоящими Требованиями к обустройству территории СЭЗ, включая требования по ограждению и оснащению периметра такой территории системой видеонаблюдения (далее – Требования);</w:t>
      </w:r>
    </w:p>
    <w:bookmarkEnd w:id="24"/>
    <w:bookmarkStart w:name="z31" w:id="25"/>
    <w:p>
      <w:pPr>
        <w:spacing w:after="0"/>
        <w:ind w:left="0"/>
        <w:jc w:val="both"/>
      </w:pPr>
      <w:r>
        <w:rPr>
          <w:rFonts w:ascii="Times New Roman"/>
          <w:b w:val="false"/>
          <w:i w:val="false"/>
          <w:color w:val="000000"/>
          <w:sz w:val="28"/>
        </w:rPr>
        <w:t xml:space="preserve">
      2) наличие подъездных путей, обеспечивающих возможность движения транспортных средств (в зависимости от вида транспорта); </w:t>
      </w:r>
    </w:p>
    <w:bookmarkEnd w:id="25"/>
    <w:bookmarkStart w:name="z32" w:id="26"/>
    <w:p>
      <w:pPr>
        <w:spacing w:after="0"/>
        <w:ind w:left="0"/>
        <w:jc w:val="both"/>
      </w:pPr>
      <w:r>
        <w:rPr>
          <w:rFonts w:ascii="Times New Roman"/>
          <w:b w:val="false"/>
          <w:i w:val="false"/>
          <w:color w:val="000000"/>
          <w:sz w:val="28"/>
        </w:rPr>
        <w:t>
      3) периметр зоны таможенного контроля, на которой производятся операции, связанные с погрузкой, выгрузкой или хранением товаров до их помещения под таможенную процедуру свободной таможенной зоны или иную таможенную процедуру, оборудуется системой видеонаблюдения, функционирующей в круглосуточном режиме, позволяющей осуществлять просмотр видеоинформации о происшедших событиях в течение последних тридцати календарных дней, в том числе в темное время суток.";</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обеспечения контрольно-пропускного режима на территории СЭЗ, включая доступ лиц на такую территорию,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подачи уведомления о ввозе товаров на территорию СЭЗ и выдачи разрешений на вывоз товаров с территории специальной экономической зоны и на ввоз товаров в портовую специальную экономическую зону или логистическую специальную экономическую зону,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уведомления о ввозе товаров на территорию СЭЗ,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разрешения на вывоз товаров с территории СЭЗ, утвержденную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разрешения на ввоз товаров на территорию портовой СЭЗ или логистической специальной экономической зоны, утвержденную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органом государственных доходов идентификации товаров, ввозимых на территорию СЭЗ, утвержденных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 утвержденных указанным приказом: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"2. Участник свободной (специальной, особой) экономической зоны (далее – СЭЗ) ведет учет товаров, помещенных под таможенную процедуру свободной таможенной зоны и товаров, изготовленных (полученных) из товаров, помещенных под указанную таможенную процедуру (далее – товары), в электронном виде с отражением данных, представляемых в отчетности, а также всех изменений, производимых с товарами.";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4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специальной экономической зоны без завершения действия таможенной процедуры свободной таможенной зоны, утвержденных указанным приказом:</w:t>
      </w:r>
    </w:p>
    <w:bookmarkEnd w:id="29"/>
    <w:bookmarkStart w:name="z46" w:id="30"/>
    <w:p>
      <w:pPr>
        <w:spacing w:after="0"/>
        <w:ind w:left="0"/>
        <w:jc w:val="both"/>
      </w:pPr>
      <w:r>
        <w:rPr>
          <w:rFonts w:ascii="Times New Roman"/>
          <w:b w:val="false"/>
          <w:i w:val="false"/>
          <w:color w:val="000000"/>
          <w:sz w:val="28"/>
        </w:rPr>
        <w:t>
      заголовок изложить в следующей редакции:</w:t>
      </w:r>
    </w:p>
    <w:bookmarkEnd w:id="30"/>
    <w:bookmarkStart w:name="z47" w:id="31"/>
    <w:p>
      <w:pPr>
        <w:spacing w:after="0"/>
        <w:ind w:left="0"/>
        <w:jc w:val="both"/>
      </w:pPr>
      <w:r>
        <w:rPr>
          <w:rFonts w:ascii="Times New Roman"/>
          <w:b w:val="false"/>
          <w:i w:val="false"/>
          <w:color w:val="000000"/>
          <w:sz w:val="28"/>
        </w:rPr>
        <w:t>
      "Правила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9" w:id="32"/>
    <w:p>
      <w:pPr>
        <w:spacing w:after="0"/>
        <w:ind w:left="0"/>
        <w:jc w:val="both"/>
      </w:pPr>
      <w:r>
        <w:rPr>
          <w:rFonts w:ascii="Times New Roman"/>
          <w:b w:val="false"/>
          <w:i w:val="false"/>
          <w:color w:val="000000"/>
          <w:sz w:val="28"/>
        </w:rPr>
        <w:t xml:space="preserve">
      "1. Настоящие Правила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(далее – СЭЗ) без завершения действия таможенной процедуры свободной таможенной зоны разработаны в соответствии </w:t>
      </w:r>
      <w:r>
        <w:rPr>
          <w:rFonts w:ascii="Times New Roman"/>
          <w:b w:val="false"/>
          <w:i w:val="false"/>
          <w:color w:val="000000"/>
          <w:sz w:val="28"/>
        </w:rPr>
        <w:t>пунктом 6</w:t>
      </w:r>
      <w:r>
        <w:rPr>
          <w:rFonts w:ascii="Times New Roman"/>
          <w:b w:val="false"/>
          <w:i w:val="false"/>
          <w:color w:val="000000"/>
          <w:sz w:val="28"/>
        </w:rPr>
        <w:t xml:space="preserve"> статьи 285 Кодекса Республики Казахстан от 26 декабря 2017 года "О таможенном регулировании в Республике Казахстан" (далее – Кодекс).";</w:t>
      </w:r>
    </w:p>
    <w:bookmarkEnd w:id="32"/>
    <w:bookmarkStart w:name="z50"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3"/>
    <w:bookmarkStart w:name="z51" w:id="34"/>
    <w:p>
      <w:pPr>
        <w:spacing w:after="0"/>
        <w:ind w:left="0"/>
        <w:jc w:val="both"/>
      </w:pPr>
      <w:r>
        <w:rPr>
          <w:rFonts w:ascii="Times New Roman"/>
          <w:b w:val="false"/>
          <w:i w:val="false"/>
          <w:color w:val="000000"/>
          <w:sz w:val="28"/>
        </w:rPr>
        <w:t>
      "Глава 2. Порядок выдачи органом государственных доходов разрешения на вывоз с территории свободной (специальной, особой) экономической зоны без завершения таможенной процедуры свободной таможенной зоны";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3" w:id="35"/>
    <w:p>
      <w:pPr>
        <w:spacing w:after="0"/>
        <w:ind w:left="0"/>
        <w:jc w:val="both"/>
      </w:pPr>
      <w:r>
        <w:rPr>
          <w:rFonts w:ascii="Times New Roman"/>
          <w:b w:val="false"/>
          <w:i w:val="false"/>
          <w:color w:val="000000"/>
          <w:sz w:val="28"/>
        </w:rPr>
        <w:t xml:space="preserve">
      "3. В целях вывоза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Кодекса, декларант представляет в орган государственных доходов (далее – ОГД) заявление на вывоз товаров с территории СЭЗ без завершения таможенной процедуры свободной таможенной зоны в электронном либо бумажном виде (далее – Заявление) по форме, согласно приложению с приложением подтверждающих документов.";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 к настоящему приказу;</w:t>
      </w:r>
    </w:p>
    <w:bookmarkStart w:name="z55"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Случаях</w:t>
      </w:r>
      <w:r>
        <w:rPr>
          <w:rFonts w:ascii="Times New Roman"/>
          <w:b w:val="false"/>
          <w:i w:val="false"/>
          <w:color w:val="000000"/>
          <w:sz w:val="28"/>
        </w:rPr>
        <w:t>, в которых допускается передача участником специальной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 утвержденных указанным приказом:</w:t>
      </w:r>
    </w:p>
    <w:bookmarkEnd w:id="36"/>
    <w:bookmarkStart w:name="z56" w:id="37"/>
    <w:p>
      <w:pPr>
        <w:spacing w:after="0"/>
        <w:ind w:left="0"/>
        <w:jc w:val="both"/>
      </w:pPr>
      <w:r>
        <w:rPr>
          <w:rFonts w:ascii="Times New Roman"/>
          <w:b w:val="false"/>
          <w:i w:val="false"/>
          <w:color w:val="000000"/>
          <w:sz w:val="28"/>
        </w:rPr>
        <w:t>
      заголовок изложить в следующей редакции:</w:t>
      </w:r>
    </w:p>
    <w:bookmarkEnd w:id="37"/>
    <w:bookmarkStart w:name="z57" w:id="38"/>
    <w:p>
      <w:pPr>
        <w:spacing w:after="0"/>
        <w:ind w:left="0"/>
        <w:jc w:val="both"/>
      </w:pPr>
      <w:r>
        <w:rPr>
          <w:rFonts w:ascii="Times New Roman"/>
          <w:b w:val="false"/>
          <w:i w:val="false"/>
          <w:color w:val="000000"/>
          <w:sz w:val="28"/>
        </w:rPr>
        <w:t>
      "Случаи,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38"/>
    <w:bookmarkStart w:name="z58" w:id="39"/>
    <w:p>
      <w:pPr>
        <w:spacing w:after="0"/>
        <w:ind w:left="0"/>
        <w:jc w:val="both"/>
      </w:pPr>
      <w:r>
        <w:rPr>
          <w:rFonts w:ascii="Times New Roman"/>
          <w:b w:val="false"/>
          <w:i w:val="false"/>
          <w:color w:val="000000"/>
          <w:sz w:val="28"/>
        </w:rPr>
        <w:t>
      абзац первый изложить в следующей редакции:</w:t>
      </w:r>
    </w:p>
    <w:bookmarkEnd w:id="39"/>
    <w:bookmarkStart w:name="z59" w:id="40"/>
    <w:p>
      <w:pPr>
        <w:spacing w:after="0"/>
        <w:ind w:left="0"/>
        <w:jc w:val="both"/>
      </w:pPr>
      <w:r>
        <w:rPr>
          <w:rFonts w:ascii="Times New Roman"/>
          <w:b w:val="false"/>
          <w:i w:val="false"/>
          <w:color w:val="000000"/>
          <w:sz w:val="28"/>
        </w:rPr>
        <w:t>
      "Передача участником свободной (специальной, особой) экономической зоны (далее –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осуществляется в следующих случаях:";</w:t>
      </w:r>
    </w:p>
    <w:bookmarkEnd w:id="40"/>
    <w:bookmarkStart w:name="z6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передачи товаров участником специальной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 утвержденных указанным приказом:</w:t>
      </w:r>
    </w:p>
    <w:bookmarkEnd w:id="41"/>
    <w:bookmarkStart w:name="z61" w:id="42"/>
    <w:p>
      <w:pPr>
        <w:spacing w:after="0"/>
        <w:ind w:left="0"/>
        <w:jc w:val="both"/>
      </w:pPr>
      <w:r>
        <w:rPr>
          <w:rFonts w:ascii="Times New Roman"/>
          <w:b w:val="false"/>
          <w:i w:val="false"/>
          <w:color w:val="000000"/>
          <w:sz w:val="28"/>
        </w:rPr>
        <w:t>
      заголовок изложить в следующей редакции:</w:t>
      </w:r>
    </w:p>
    <w:bookmarkEnd w:id="42"/>
    <w:bookmarkStart w:name="z62" w:id="43"/>
    <w:p>
      <w:pPr>
        <w:spacing w:after="0"/>
        <w:ind w:left="0"/>
        <w:jc w:val="both"/>
      </w:pPr>
      <w:r>
        <w:rPr>
          <w:rFonts w:ascii="Times New Roman"/>
          <w:b w:val="false"/>
          <w:i w:val="false"/>
          <w:color w:val="000000"/>
          <w:sz w:val="28"/>
        </w:rPr>
        <w:t>
      "Правила и условия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4" w:id="44"/>
    <w:p>
      <w:pPr>
        <w:spacing w:after="0"/>
        <w:ind w:left="0"/>
        <w:jc w:val="both"/>
      </w:pPr>
      <w:r>
        <w:rPr>
          <w:rFonts w:ascii="Times New Roman"/>
          <w:b w:val="false"/>
          <w:i w:val="false"/>
          <w:color w:val="000000"/>
          <w:sz w:val="28"/>
        </w:rPr>
        <w:t xml:space="preserve">
      "1. Настоящие Правила и условия передачи товаров участником свободной (специальной, особой) экономической зоны (далее –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Кодекса Республики Казахстан от 26 декабря 2017 года "О таможенном регулировании в Республике Казахстан" (далее – Кодекс) и определяют порядок и условия передачи товаров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w:t>
      </w:r>
    </w:p>
    <w:bookmarkEnd w:id="44"/>
    <w:bookmarkStart w:name="z65" w:id="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45"/>
    <w:bookmarkStart w:name="z66" w:id="46"/>
    <w:p>
      <w:pPr>
        <w:spacing w:after="0"/>
        <w:ind w:left="0"/>
        <w:jc w:val="both"/>
      </w:pPr>
      <w:r>
        <w:rPr>
          <w:rFonts w:ascii="Times New Roman"/>
          <w:b w:val="false"/>
          <w:i w:val="false"/>
          <w:color w:val="000000"/>
          <w:sz w:val="28"/>
        </w:rPr>
        <w:t>
      "Глава 2. Порядок и условия передачи товаров участникам свободной (специальной, особой) экономической зоны иному участнику этой свободной (специальной, особой) экономической зоны";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8" w:id="47"/>
    <w:p>
      <w:pPr>
        <w:spacing w:after="0"/>
        <w:ind w:left="0"/>
        <w:jc w:val="both"/>
      </w:pPr>
      <w:r>
        <w:rPr>
          <w:rFonts w:ascii="Times New Roman"/>
          <w:b w:val="false"/>
          <w:i w:val="false"/>
          <w:color w:val="000000"/>
          <w:sz w:val="28"/>
        </w:rPr>
        <w:t>
      "3. Передача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осуществляется актом передачи товаров участником СЭЗ иному участнику этой СЭЗ, по форме согласно приложению к настоящим Правилам (далее – Акт).";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Start w:name="z70"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утвержденных указанным приказом: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2" w:id="49"/>
    <w:p>
      <w:pPr>
        <w:spacing w:after="0"/>
        <w:ind w:left="0"/>
        <w:jc w:val="both"/>
      </w:pPr>
      <w:r>
        <w:rPr>
          <w:rFonts w:ascii="Times New Roman"/>
          <w:b w:val="false"/>
          <w:i w:val="false"/>
          <w:color w:val="000000"/>
          <w:sz w:val="28"/>
        </w:rPr>
        <w:t xml:space="preserve">
      "1. Настоящие Правила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286 Кодекса Республики Казахстан от 26 декабря 2017 года "О таможенном регулировании в Республике Казахстан" (далее – Кодекс) и определяют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Start w:name="z74"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завершения действия таможенной процедуры свободной таможенной зоны без помещения товаров под таможенные процедуры, утвержденных указанным приказом: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 w:id="51"/>
    <w:p>
      <w:pPr>
        <w:spacing w:after="0"/>
        <w:ind w:left="0"/>
        <w:jc w:val="both"/>
      </w:pPr>
      <w:r>
        <w:rPr>
          <w:rFonts w:ascii="Times New Roman"/>
          <w:b w:val="false"/>
          <w:i w:val="false"/>
          <w:color w:val="000000"/>
          <w:sz w:val="28"/>
        </w:rPr>
        <w:t xml:space="preserve">
      "1. Настоящие Правила завершения действия таможенной процедуры свободной таможенной зоны без помещения товаров под таможенные процедуры разработаны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287 Кодекса Республики Казахстан от 26 декабря 2017 года "О таможенном регулировании в Республике Казахстан" (далее – Кодекс) и определяют порядок завершения действия таможенной процедуры свободной таможенной зоны без помещения товаров под таможенные процедуры в случаях, если:</w:t>
      </w:r>
    </w:p>
    <w:bookmarkEnd w:id="51"/>
    <w:bookmarkStart w:name="z77" w:id="52"/>
    <w:p>
      <w:pPr>
        <w:spacing w:after="0"/>
        <w:ind w:left="0"/>
        <w:jc w:val="both"/>
      </w:pPr>
      <w:r>
        <w:rPr>
          <w:rFonts w:ascii="Times New Roman"/>
          <w:b w:val="false"/>
          <w:i w:val="false"/>
          <w:color w:val="000000"/>
          <w:sz w:val="28"/>
        </w:rPr>
        <w:t>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w:t>
      </w:r>
    </w:p>
    <w:bookmarkEnd w:id="52"/>
    <w:bookmarkStart w:name="z78" w:id="53"/>
    <w:p>
      <w:pPr>
        <w:spacing w:after="0"/>
        <w:ind w:left="0"/>
        <w:jc w:val="both"/>
      </w:pPr>
      <w:r>
        <w:rPr>
          <w:rFonts w:ascii="Times New Roman"/>
          <w:b w:val="false"/>
          <w:i w:val="false"/>
          <w:color w:val="000000"/>
          <w:sz w:val="28"/>
        </w:rPr>
        <w:t>
      товары, помещенные под таможенную зону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w:t>
      </w:r>
    </w:p>
    <w:bookmarkEnd w:id="53"/>
    <w:bookmarkStart w:name="z79" w:id="54"/>
    <w:p>
      <w:pPr>
        <w:spacing w:after="0"/>
        <w:ind w:left="0"/>
        <w:jc w:val="both"/>
      </w:pPr>
      <w:r>
        <w:rPr>
          <w:rFonts w:ascii="Times New Roman"/>
          <w:b w:val="false"/>
          <w:i w:val="false"/>
          <w:color w:val="000000"/>
          <w:sz w:val="28"/>
        </w:rPr>
        <w:t>
      иностранные товары, помещенные под таможенную процедуру свободной таможенной зоны на территории портовой свободной (специальной, особой) экономической зоны (далее –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через места убытия, к которому примыкает такая портовая СЭЗ или логистическая СЭЗ;</w:t>
      </w:r>
    </w:p>
    <w:bookmarkEnd w:id="54"/>
    <w:bookmarkStart w:name="z80" w:id="55"/>
    <w:p>
      <w:pPr>
        <w:spacing w:after="0"/>
        <w:ind w:left="0"/>
        <w:jc w:val="both"/>
      </w:pPr>
      <w:r>
        <w:rPr>
          <w:rFonts w:ascii="Times New Roman"/>
          <w:b w:val="false"/>
          <w:i w:val="false"/>
          <w:color w:val="000000"/>
          <w:sz w:val="28"/>
        </w:rPr>
        <w:t>
      товары, помещенные под таможенную процедуру свободной таможенной зоны и являющиеся оборудованием, введенным в эксплуатацию и используемым участником СЭЗ для реализации договора об осуществлении деятельности на территории СЭЗ, или товарами, использованными для создания объектов недвижимости на территории СЭЗ и являющимися составной частью таких объектов недвижимости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утрате лицом статуса участника СЭЗ в связи с истечением срока действия договора об осуществлении деятельности на территории СЭЗ и выполнением условий этого договора.";</w:t>
      </w:r>
    </w:p>
    <w:bookmarkEnd w:id="55"/>
    <w:bookmarkStart w:name="z81" w:id="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56"/>
    <w:bookmarkStart w:name="z82" w:id="57"/>
    <w:p>
      <w:pPr>
        <w:spacing w:after="0"/>
        <w:ind w:left="0"/>
        <w:jc w:val="both"/>
      </w:pPr>
      <w:r>
        <w:rPr>
          <w:rFonts w:ascii="Times New Roman"/>
          <w:b w:val="false"/>
          <w:i w:val="false"/>
          <w:color w:val="000000"/>
          <w:sz w:val="28"/>
        </w:rPr>
        <w:t>
      "Глава 3. Порядок завершения действия таможенной процедуры свободной таможенной зоны без помещения товаров под таможенные процедуры при прекращении функционирования свободной (специальной, особой) экономической зоны или принятии решения о прекращении применения таможенной процедуры свободной таможенной зоны на территории свободной (специальной, особой) экономической зоны либо утрате лицом статуса участника свободной (специальной, особой) экономической зоны";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4" w:id="58"/>
    <w:p>
      <w:pPr>
        <w:spacing w:after="0"/>
        <w:ind w:left="0"/>
        <w:jc w:val="both"/>
      </w:pPr>
      <w:r>
        <w:rPr>
          <w:rFonts w:ascii="Times New Roman"/>
          <w:b w:val="false"/>
          <w:i w:val="false"/>
          <w:color w:val="000000"/>
          <w:sz w:val="28"/>
        </w:rPr>
        <w:t>
      "6. Действия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участником СЭЗ для реализации договора об осуществлении деятельности на территории СЭЗ,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на основании письменного заявления участника СЭЗ в ОГД, в котором производилось помещение товаров под указанную таможенную процедуру, в случаях:</w:t>
      </w:r>
    </w:p>
    <w:bookmarkEnd w:id="58"/>
    <w:bookmarkStart w:name="z85" w:id="59"/>
    <w:p>
      <w:pPr>
        <w:spacing w:after="0"/>
        <w:ind w:left="0"/>
        <w:jc w:val="both"/>
      </w:pPr>
      <w:r>
        <w:rPr>
          <w:rFonts w:ascii="Times New Roman"/>
          <w:b w:val="false"/>
          <w:i w:val="false"/>
          <w:color w:val="000000"/>
          <w:sz w:val="28"/>
        </w:rPr>
        <w:t>
      1) прекращения функционирования СЭЗ или принятия решения о прекращении применения таможенной процедуры свободной таможенной зоны на территории СЭЗ;</w:t>
      </w:r>
    </w:p>
    <w:bookmarkEnd w:id="59"/>
    <w:bookmarkStart w:name="z86" w:id="60"/>
    <w:p>
      <w:pPr>
        <w:spacing w:after="0"/>
        <w:ind w:left="0"/>
        <w:jc w:val="both"/>
      </w:pPr>
      <w:r>
        <w:rPr>
          <w:rFonts w:ascii="Times New Roman"/>
          <w:b w:val="false"/>
          <w:i w:val="false"/>
          <w:color w:val="000000"/>
          <w:sz w:val="28"/>
        </w:rPr>
        <w:t>
      2) утраты лицом статуса участника СЭЗ в связи с истечением срока действия договора об осуществлении деятельности на территории СЭЗ и выполнением условий этого договора.";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Start w:name="z89"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завершения действия таможенной процедуры свободной таможенной зоны при ликвидации (прекращении деятельности) лица, являющегося участником специальной экономической зоны, утвержденных указанным приказом:</w:t>
      </w:r>
    </w:p>
    <w:bookmarkEnd w:id="61"/>
    <w:bookmarkStart w:name="z90" w:id="62"/>
    <w:p>
      <w:pPr>
        <w:spacing w:after="0"/>
        <w:ind w:left="0"/>
        <w:jc w:val="both"/>
      </w:pPr>
      <w:r>
        <w:rPr>
          <w:rFonts w:ascii="Times New Roman"/>
          <w:b w:val="false"/>
          <w:i w:val="false"/>
          <w:color w:val="000000"/>
          <w:sz w:val="28"/>
        </w:rPr>
        <w:t>
      заголовок изложить в следующей редакции:</w:t>
      </w:r>
    </w:p>
    <w:bookmarkEnd w:id="62"/>
    <w:bookmarkStart w:name="z91" w:id="63"/>
    <w:p>
      <w:pPr>
        <w:spacing w:after="0"/>
        <w:ind w:left="0"/>
        <w:jc w:val="both"/>
      </w:pPr>
      <w:r>
        <w:rPr>
          <w:rFonts w:ascii="Times New Roman"/>
          <w:b w:val="false"/>
          <w:i w:val="false"/>
          <w:color w:val="000000"/>
          <w:sz w:val="28"/>
        </w:rPr>
        <w:t>
      "Правила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3" w:id="64"/>
    <w:p>
      <w:pPr>
        <w:spacing w:after="0"/>
        <w:ind w:left="0"/>
        <w:jc w:val="both"/>
      </w:pPr>
      <w:r>
        <w:rPr>
          <w:rFonts w:ascii="Times New Roman"/>
          <w:b w:val="false"/>
          <w:i w:val="false"/>
          <w:color w:val="000000"/>
          <w:sz w:val="28"/>
        </w:rPr>
        <w:t xml:space="preserve">
      "1. Настоящие Правила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 (далее – участник СЭЗ) разработаны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287 Кодекса Республики Казахстан от 26 декабря 2017 года "О таможенном регулировании в Республике Казахстан" (далее – Кодекс) и определяют порядок завершения действия таможенной процедуры свободной таможенной зоны при ликвидации (прекращении деятельности) лица, являющегося участником СЭЗ.".</w:t>
      </w:r>
    </w:p>
    <w:bookmarkEnd w:id="64"/>
    <w:bookmarkStart w:name="z94" w:id="65"/>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65"/>
    <w:bookmarkStart w:name="z95" w:id="6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6"/>
    <w:bookmarkStart w:name="z96" w:id="6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7"/>
    <w:bookmarkStart w:name="z97" w:id="6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8"/>
    <w:bookmarkStart w:name="z98" w:id="6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bookmarkStart w:name="z100" w:id="7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70"/>
    <w:bookmarkStart w:name="z101" w:id="7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w:t>
            </w:r>
            <w:r>
              <w:br/>
            </w:r>
            <w:r>
              <w:rPr>
                <w:rFonts w:ascii="Times New Roman"/>
                <w:b w:val="false"/>
                <w:i w:val="false"/>
                <w:color w:val="000000"/>
                <w:sz w:val="20"/>
              </w:rPr>
              <w:t>и.о Министра финансов</w:t>
            </w:r>
            <w:r>
              <w:br/>
            </w:r>
            <w:r>
              <w:rPr>
                <w:rFonts w:ascii="Times New Roman"/>
                <w:b w:val="false"/>
                <w:i w:val="false"/>
                <w:color w:val="000000"/>
                <w:sz w:val="20"/>
              </w:rPr>
              <w:t>от 24 июня 2020 года № 630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104" w:id="72"/>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контрольно-пропускного режима на территории свободной (специальной, особой)</w:t>
      </w:r>
      <w:r>
        <w:br/>
      </w:r>
      <w:r>
        <w:rPr>
          <w:rFonts w:ascii="Times New Roman"/>
          <w:b/>
          <w:i w:val="false"/>
          <w:color w:val="000000"/>
        </w:rPr>
        <w:t>экономической зоны,</w:t>
      </w:r>
      <w:r>
        <w:br/>
      </w:r>
      <w:r>
        <w:rPr>
          <w:rFonts w:ascii="Times New Roman"/>
          <w:b/>
          <w:i w:val="false"/>
          <w:color w:val="000000"/>
        </w:rPr>
        <w:t>включая доступ лиц на такую территорию</w:t>
      </w:r>
    </w:p>
    <w:bookmarkEnd w:id="72"/>
    <w:bookmarkStart w:name="z105" w:id="73"/>
    <w:p>
      <w:pPr>
        <w:spacing w:after="0"/>
        <w:ind w:left="0"/>
        <w:jc w:val="left"/>
      </w:pPr>
      <w:r>
        <w:rPr>
          <w:rFonts w:ascii="Times New Roman"/>
          <w:b/>
          <w:i w:val="false"/>
          <w:color w:val="000000"/>
        </w:rPr>
        <w:t xml:space="preserve"> Глава 1. Общие положения</w:t>
      </w:r>
    </w:p>
    <w:bookmarkEnd w:id="73"/>
    <w:bookmarkStart w:name="z106" w:id="74"/>
    <w:p>
      <w:pPr>
        <w:spacing w:after="0"/>
        <w:ind w:left="0"/>
        <w:jc w:val="both"/>
      </w:pPr>
      <w:r>
        <w:rPr>
          <w:rFonts w:ascii="Times New Roman"/>
          <w:b w:val="false"/>
          <w:i w:val="false"/>
          <w:color w:val="000000"/>
          <w:sz w:val="28"/>
        </w:rPr>
        <w:t xml:space="preserve">
      1. Настоящие Правила обеспечения контрольно-пропускного режима на территории свободной (специальной, особой) экономической зоны (далее – СЭЗ), включая доступ лиц на такую территорию,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283 Кодекса Республики Казахстан от 26 декабря 2017 года "О таможенном регулировании в Республике Казахстан" (далее – Кодекс) и определяют порядок обеспечения контрольно-пропускного режима на территорию СЭЗ, включая доступ лиц на такую территорию.</w:t>
      </w:r>
    </w:p>
    <w:bookmarkEnd w:id="74"/>
    <w:bookmarkStart w:name="z107" w:id="75"/>
    <w:p>
      <w:pPr>
        <w:spacing w:after="0"/>
        <w:ind w:left="0"/>
        <w:jc w:val="both"/>
      </w:pPr>
      <w:r>
        <w:rPr>
          <w:rFonts w:ascii="Times New Roman"/>
          <w:b w:val="false"/>
          <w:i w:val="false"/>
          <w:color w:val="000000"/>
          <w:sz w:val="28"/>
        </w:rPr>
        <w:t>
      2. Данный порядок применяется на территории СЭЗ или ее части, на которой применяется таможенная процедура свободной таможенной зоны, с учетом положений части второй настоящего пункта.</w:t>
      </w:r>
    </w:p>
    <w:bookmarkEnd w:id="75"/>
    <w:bookmarkStart w:name="z108" w:id="76"/>
    <w:p>
      <w:pPr>
        <w:spacing w:after="0"/>
        <w:ind w:left="0"/>
        <w:jc w:val="both"/>
      </w:pPr>
      <w:r>
        <w:rPr>
          <w:rFonts w:ascii="Times New Roman"/>
          <w:b w:val="false"/>
          <w:i w:val="false"/>
          <w:color w:val="000000"/>
          <w:sz w:val="28"/>
        </w:rPr>
        <w:t xml:space="preserve">
      Положения настоящего порядка не применяются в отношении СЭЗ, пределы которой полностью или частично совпадают с участками таможенной границы Евразийского экономического союза,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291 Кодекса.</w:t>
      </w:r>
    </w:p>
    <w:bookmarkEnd w:id="76"/>
    <w:bookmarkStart w:name="z109" w:id="77"/>
    <w:p>
      <w:pPr>
        <w:spacing w:after="0"/>
        <w:ind w:left="0"/>
        <w:jc w:val="left"/>
      </w:pPr>
      <w:r>
        <w:rPr>
          <w:rFonts w:ascii="Times New Roman"/>
          <w:b/>
          <w:i w:val="false"/>
          <w:color w:val="000000"/>
        </w:rPr>
        <w:t xml:space="preserve"> Глава 2. Порядок обеспечения контрольно-пропускного режима</w:t>
      </w:r>
      <w:r>
        <w:br/>
      </w:r>
      <w:r>
        <w:rPr>
          <w:rFonts w:ascii="Times New Roman"/>
          <w:b/>
          <w:i w:val="false"/>
          <w:color w:val="000000"/>
        </w:rPr>
        <w:t>на территории свободной (специальной, особой) экономической зоны, включая доступ лиц на такую</w:t>
      </w:r>
      <w:r>
        <w:br/>
      </w:r>
      <w:r>
        <w:rPr>
          <w:rFonts w:ascii="Times New Roman"/>
          <w:b/>
          <w:i w:val="false"/>
          <w:color w:val="000000"/>
        </w:rPr>
        <w:t>территорию</w:t>
      </w:r>
    </w:p>
    <w:bookmarkEnd w:id="77"/>
    <w:bookmarkStart w:name="z110" w:id="78"/>
    <w:p>
      <w:pPr>
        <w:spacing w:after="0"/>
        <w:ind w:left="0"/>
        <w:jc w:val="both"/>
      </w:pPr>
      <w:r>
        <w:rPr>
          <w:rFonts w:ascii="Times New Roman"/>
          <w:b w:val="false"/>
          <w:i w:val="false"/>
          <w:color w:val="000000"/>
          <w:sz w:val="28"/>
        </w:rPr>
        <w:t>
      3. Допуск лиц и транспортных средств, на территорию СЭЗ, на которой применяется таможенная процедура свободной таможенной зоны, осуществляется при соблюдении следующих условий:</w:t>
      </w:r>
    </w:p>
    <w:bookmarkEnd w:id="78"/>
    <w:bookmarkStart w:name="z111" w:id="79"/>
    <w:p>
      <w:pPr>
        <w:spacing w:after="0"/>
        <w:ind w:left="0"/>
        <w:jc w:val="both"/>
      </w:pPr>
      <w:r>
        <w:rPr>
          <w:rFonts w:ascii="Times New Roman"/>
          <w:b w:val="false"/>
          <w:i w:val="false"/>
          <w:color w:val="000000"/>
          <w:sz w:val="28"/>
        </w:rPr>
        <w:t>
      вход (выход) лиц, а также въезд (выезд) транспортных средств на (с) территорию (ии) СЭЗ осуществляются через контрольно-пропускные пункты;</w:t>
      </w:r>
    </w:p>
    <w:bookmarkEnd w:id="79"/>
    <w:bookmarkStart w:name="z112" w:id="80"/>
    <w:p>
      <w:pPr>
        <w:spacing w:after="0"/>
        <w:ind w:left="0"/>
        <w:jc w:val="both"/>
      </w:pPr>
      <w:r>
        <w:rPr>
          <w:rFonts w:ascii="Times New Roman"/>
          <w:b w:val="false"/>
          <w:i w:val="false"/>
          <w:color w:val="000000"/>
          <w:sz w:val="28"/>
        </w:rPr>
        <w:t>
      вход (выход) лиц на (с) территорию (ии) СЭЗ и (или) на части территории СЭЗ, осуществляется:</w:t>
      </w:r>
    </w:p>
    <w:bookmarkEnd w:id="80"/>
    <w:bookmarkStart w:name="z113" w:id="81"/>
    <w:p>
      <w:pPr>
        <w:spacing w:after="0"/>
        <w:ind w:left="0"/>
        <w:jc w:val="both"/>
      </w:pPr>
      <w:r>
        <w:rPr>
          <w:rFonts w:ascii="Times New Roman"/>
          <w:b w:val="false"/>
          <w:i w:val="false"/>
          <w:color w:val="000000"/>
          <w:sz w:val="28"/>
        </w:rPr>
        <w:t>
      1) по постоянным пропускам –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p>
    <w:bookmarkEnd w:id="81"/>
    <w:bookmarkStart w:name="z114" w:id="82"/>
    <w:p>
      <w:pPr>
        <w:spacing w:after="0"/>
        <w:ind w:left="0"/>
        <w:jc w:val="both"/>
      </w:pPr>
      <w:r>
        <w:rPr>
          <w:rFonts w:ascii="Times New Roman"/>
          <w:b w:val="false"/>
          <w:i w:val="false"/>
          <w:color w:val="000000"/>
          <w:sz w:val="28"/>
        </w:rPr>
        <w:t>
      2) по постановлениям – для должностных лиц правоохранительных или специальных государственных органов Республики Казахстан в порядке, установленном законодательством Республики Казахстан;</w:t>
      </w:r>
    </w:p>
    <w:bookmarkEnd w:id="82"/>
    <w:bookmarkStart w:name="z115" w:id="83"/>
    <w:p>
      <w:pPr>
        <w:spacing w:after="0"/>
        <w:ind w:left="0"/>
        <w:jc w:val="both"/>
      </w:pPr>
      <w:r>
        <w:rPr>
          <w:rFonts w:ascii="Times New Roman"/>
          <w:b w:val="false"/>
          <w:i w:val="false"/>
          <w:color w:val="000000"/>
          <w:sz w:val="28"/>
        </w:rPr>
        <w:t>
      3) по постоянным пропускам участника СЭЗ – для лиц, осуществляющих деятельность на территории СЭЗ и (или) на части территории СЭЗ, у которых выполнение должностных обязанностей связано с непосредственным нахождением указанных лиц на территории СЭЗ и (или) на части территории СЭЗ, а также для лиц, выполнение должностных обязанностей которых связано с непосредственным нахождением на территории СЭЗ и (или) на части территории СЭЗ;</w:t>
      </w:r>
    </w:p>
    <w:bookmarkEnd w:id="83"/>
    <w:bookmarkStart w:name="z116" w:id="84"/>
    <w:p>
      <w:pPr>
        <w:spacing w:after="0"/>
        <w:ind w:left="0"/>
        <w:jc w:val="both"/>
      </w:pPr>
      <w:r>
        <w:rPr>
          <w:rFonts w:ascii="Times New Roman"/>
          <w:b w:val="false"/>
          <w:i w:val="false"/>
          <w:color w:val="000000"/>
          <w:sz w:val="28"/>
        </w:rPr>
        <w:t>
      4) по временным пропускам участника СЭЗ – для лиц, осуществляющих деятельность на территории СЭЗ и (или) на части территории СЭЗ, с целью выполнения должностных обязанностей, связанных с кратковременным пребыванием указанных лиц на территории СЭЗ и (или) на части территории СЭЗ;</w:t>
      </w:r>
    </w:p>
    <w:bookmarkEnd w:id="84"/>
    <w:bookmarkStart w:name="z117" w:id="85"/>
    <w:p>
      <w:pPr>
        <w:spacing w:after="0"/>
        <w:ind w:left="0"/>
        <w:jc w:val="both"/>
      </w:pPr>
      <w:r>
        <w:rPr>
          <w:rFonts w:ascii="Times New Roman"/>
          <w:b w:val="false"/>
          <w:i w:val="false"/>
          <w:color w:val="000000"/>
          <w:sz w:val="28"/>
        </w:rPr>
        <w:t>
      5) по служебным удостоверениям – для должностных лиц органов государственных доходов при осуществлении своих функциональных обязанностей.</w:t>
      </w:r>
    </w:p>
    <w:bookmarkEnd w:id="85"/>
    <w:bookmarkStart w:name="z118" w:id="86"/>
    <w:p>
      <w:pPr>
        <w:spacing w:after="0"/>
        <w:ind w:left="0"/>
        <w:jc w:val="both"/>
      </w:pPr>
      <w:r>
        <w:rPr>
          <w:rFonts w:ascii="Times New Roman"/>
          <w:b w:val="false"/>
          <w:i w:val="false"/>
          <w:color w:val="000000"/>
          <w:sz w:val="28"/>
        </w:rPr>
        <w:t>
      4. Выдача постоянных и временных пропусков осуществляется участником СЭЗ.</w:t>
      </w:r>
    </w:p>
    <w:bookmarkEnd w:id="86"/>
    <w:bookmarkStart w:name="z119" w:id="87"/>
    <w:p>
      <w:pPr>
        <w:spacing w:after="0"/>
        <w:ind w:left="0"/>
        <w:jc w:val="both"/>
      </w:pPr>
      <w:r>
        <w:rPr>
          <w:rFonts w:ascii="Times New Roman"/>
          <w:b w:val="false"/>
          <w:i w:val="false"/>
          <w:color w:val="000000"/>
          <w:sz w:val="28"/>
        </w:rPr>
        <w:t>
      5. Для выдачи постоянных пропусков участник СЭЗ, уведомляет орган государственных доходов (далее – ОГД) путем направления списка работников, находящихся в его штате, по их допуску на территорию СЭЗ и (или) на часть территории СЭЗ по форме согласно приложению к настоящим правилам.</w:t>
      </w:r>
    </w:p>
    <w:bookmarkEnd w:id="87"/>
    <w:bookmarkStart w:name="z120" w:id="88"/>
    <w:p>
      <w:pPr>
        <w:spacing w:after="0"/>
        <w:ind w:left="0"/>
        <w:jc w:val="both"/>
      </w:pPr>
      <w:r>
        <w:rPr>
          <w:rFonts w:ascii="Times New Roman"/>
          <w:b w:val="false"/>
          <w:i w:val="false"/>
          <w:color w:val="000000"/>
          <w:sz w:val="28"/>
        </w:rPr>
        <w:t xml:space="preserve">
      При изменении сведений в ранее направленные списки, участник СЭЗ не позднее 10 числа следующего за календарным месяцем направляет в ОГД информацию об этих изменениях. </w:t>
      </w:r>
    </w:p>
    <w:bookmarkEnd w:id="88"/>
    <w:bookmarkStart w:name="z121" w:id="89"/>
    <w:p>
      <w:pPr>
        <w:spacing w:after="0"/>
        <w:ind w:left="0"/>
        <w:jc w:val="both"/>
      </w:pPr>
      <w:r>
        <w:rPr>
          <w:rFonts w:ascii="Times New Roman"/>
          <w:b w:val="false"/>
          <w:i w:val="false"/>
          <w:color w:val="000000"/>
          <w:sz w:val="28"/>
        </w:rPr>
        <w:t>
      6. Временный пропуск для доступа на территорию СЭЗ и (или) на часть территории СЭЗ оформляется участником СЭЗ, для разового или кратковременного пребывания физических лиц, непосредственно связанных с нахождением этих лиц на территории СЭЗ и (или) на части территории СЭЗ.</w:t>
      </w:r>
    </w:p>
    <w:bookmarkEnd w:id="89"/>
    <w:bookmarkStart w:name="z122" w:id="90"/>
    <w:p>
      <w:pPr>
        <w:spacing w:after="0"/>
        <w:ind w:left="0"/>
        <w:jc w:val="both"/>
      </w:pPr>
      <w:r>
        <w:rPr>
          <w:rFonts w:ascii="Times New Roman"/>
          <w:b w:val="false"/>
          <w:i w:val="false"/>
          <w:color w:val="000000"/>
          <w:sz w:val="28"/>
        </w:rPr>
        <w:t>
      Информация по выданным временным пропускам по запросу направляется в ОГД.</w:t>
      </w:r>
    </w:p>
    <w:bookmarkEnd w:id="90"/>
    <w:bookmarkStart w:name="z123" w:id="91"/>
    <w:p>
      <w:pPr>
        <w:spacing w:after="0"/>
        <w:ind w:left="0"/>
        <w:jc w:val="both"/>
      </w:pPr>
      <w:r>
        <w:rPr>
          <w:rFonts w:ascii="Times New Roman"/>
          <w:b w:val="false"/>
          <w:i w:val="false"/>
          <w:color w:val="000000"/>
          <w:sz w:val="28"/>
        </w:rPr>
        <w:t>
      7. Пропуск работников медицинских служб и иных служб для целей спасения жизни и сохранения здоровья лиц, а также ликвидации чрезвычайных ситуаций природного и техногенного характера и их последствий на территории СЭЗ и (или) части территории СЭЗ, осуществляется без оформления пропусков.</w:t>
      </w:r>
    </w:p>
    <w:bookmarkEnd w:id="91"/>
    <w:bookmarkStart w:name="z124" w:id="92"/>
    <w:p>
      <w:pPr>
        <w:spacing w:after="0"/>
        <w:ind w:left="0"/>
        <w:jc w:val="both"/>
      </w:pPr>
      <w:r>
        <w:rPr>
          <w:rFonts w:ascii="Times New Roman"/>
          <w:b w:val="false"/>
          <w:i w:val="false"/>
          <w:color w:val="000000"/>
          <w:sz w:val="28"/>
        </w:rPr>
        <w:t>
      8. Ответственность за выдачу пропусков, а также за нарушение режима зоны таможенного контроля несет участник СЭЗ.</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обеспечения контрольно –</w:t>
            </w:r>
            <w:r>
              <w:br/>
            </w:r>
            <w:r>
              <w:rPr>
                <w:rFonts w:ascii="Times New Roman"/>
                <w:b w:val="false"/>
                <w:i w:val="false"/>
                <w:color w:val="000000"/>
                <w:sz w:val="20"/>
              </w:rPr>
              <w:t>пропускного режима на территории</w:t>
            </w:r>
            <w:r>
              <w:br/>
            </w:r>
            <w:r>
              <w:rPr>
                <w:rFonts w:ascii="Times New Roman"/>
                <w:b w:val="false"/>
                <w:i w:val="false"/>
                <w:color w:val="000000"/>
                <w:sz w:val="20"/>
              </w:rPr>
              <w:t>свободной (специальной, особой)</w:t>
            </w:r>
            <w:r>
              <w:br/>
            </w:r>
            <w:r>
              <w:rPr>
                <w:rFonts w:ascii="Times New Roman"/>
                <w:b w:val="false"/>
                <w:i w:val="false"/>
                <w:color w:val="000000"/>
                <w:sz w:val="20"/>
              </w:rPr>
              <w:t>экономической зоны, включая доступ</w:t>
            </w:r>
            <w:r>
              <w:br/>
            </w:r>
            <w:r>
              <w:rPr>
                <w:rFonts w:ascii="Times New Roman"/>
                <w:b w:val="false"/>
                <w:i w:val="false"/>
                <w:color w:val="000000"/>
                <w:sz w:val="20"/>
              </w:rPr>
              <w:t>лиц на такую территорию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93"/>
    <w:p>
      <w:pPr>
        <w:spacing w:after="0"/>
        <w:ind w:left="0"/>
        <w:jc w:val="left"/>
      </w:pPr>
      <w:r>
        <w:rPr>
          <w:rFonts w:ascii="Times New Roman"/>
          <w:b/>
          <w:i w:val="false"/>
          <w:color w:val="000000"/>
        </w:rPr>
        <w:t xml:space="preserve">                                Список работников, находящихся в штате</w:t>
      </w:r>
      <w:r>
        <w:br/>
      </w:r>
      <w:r>
        <w:rPr>
          <w:rFonts w:ascii="Times New Roman"/>
          <w:b/>
          <w:i w:val="false"/>
          <w:color w:val="000000"/>
        </w:rPr>
        <w:t xml:space="preserve">       участника свободной (специальной, особой) экономической зоны, по их допуску на территорию свободной</w:t>
      </w:r>
      <w:r>
        <w:br/>
      </w:r>
      <w:r>
        <w:rPr>
          <w:rFonts w:ascii="Times New Roman"/>
          <w:b/>
          <w:i w:val="false"/>
          <w:color w:val="000000"/>
        </w:rPr>
        <w:t xml:space="preserve">       (специальной, особой) экономической зоны и (или) на часть территории свободной (специальной, особой)</w:t>
      </w:r>
      <w:r>
        <w:br/>
      </w:r>
      <w:r>
        <w:rPr>
          <w:rFonts w:ascii="Times New Roman"/>
          <w:b/>
          <w:i w:val="false"/>
          <w:color w:val="000000"/>
        </w:rPr>
        <w:t xml:space="preserve">                                     экономической зоны</w:t>
      </w:r>
    </w:p>
    <w:bookmarkEnd w:id="93"/>
    <w:tbl>
      <w:tblPr>
        <w:tblW w:w="0" w:type="auto"/>
        <w:tblCellSpacing w:w="0" w:type="auto"/>
        <w:tblBorders>
          <w:top w:val="none"/>
          <w:left w:val="none"/>
          <w:bottom w:val="none"/>
          <w:right w:val="none"/>
          <w:insideH w:val="none"/>
          <w:insideV w:val="none"/>
        </w:tblBorders>
      </w:tblPr>
      <w:tblGrid>
        <w:gridCol w:w="7480"/>
        <w:gridCol w:w="4820"/>
      </w:tblGrid>
      <w:tr>
        <w:trPr>
          <w:trHeight w:val="30" w:hRule="atLeast"/>
        </w:trPr>
        <w:tc>
          <w:tcPr>
            <w:tcW w:w="7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4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r>
        <w:trPr>
          <w:trHeight w:val="30" w:hRule="atLeast"/>
        </w:trPr>
        <w:tc>
          <w:tcPr>
            <w:tcW w:w="7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СЭЗ</w:t>
            </w:r>
          </w:p>
        </w:tc>
        <w:tc>
          <w:tcPr>
            <w:tcW w:w="4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6322"/>
        <w:gridCol w:w="3813"/>
        <w:gridCol w:w="802"/>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физического лица, находящегося в штате участника СЭЗ</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удостоверяющего личность</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находящиеся в штате участника СЭЗ</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находящиеся в штате у лица, осуществляющего вспомогательную деятельность на территории СЭЗ</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51"/>
        <w:gridCol w:w="2649"/>
      </w:tblGrid>
      <w:tr>
        <w:trPr>
          <w:trHeight w:val="30" w:hRule="atLeast"/>
        </w:trPr>
        <w:tc>
          <w:tcPr>
            <w:tcW w:w="9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_____________________________</w:t>
            </w:r>
          </w:p>
        </w:tc>
        <w:tc>
          <w:tcPr>
            <w:tcW w:w="2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подпись</w:t>
            </w:r>
          </w:p>
        </w:tc>
      </w:tr>
    </w:tbl>
    <w:bookmarkStart w:name="z128" w:id="94"/>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Ф.И.О. – фамилия, имя, отчество (при его наличии).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131" w:id="95"/>
    <w:p>
      <w:pPr>
        <w:spacing w:after="0"/>
        <w:ind w:left="0"/>
        <w:jc w:val="left"/>
      </w:pPr>
      <w:r>
        <w:rPr>
          <w:rFonts w:ascii="Times New Roman"/>
          <w:b/>
          <w:i w:val="false"/>
          <w:color w:val="000000"/>
        </w:rPr>
        <w:t xml:space="preserve"> Правила</w:t>
      </w:r>
      <w:r>
        <w:br/>
      </w:r>
      <w:r>
        <w:rPr>
          <w:rFonts w:ascii="Times New Roman"/>
          <w:b/>
          <w:i w:val="false"/>
          <w:color w:val="000000"/>
        </w:rPr>
        <w:t>подачи уведомления о ввозе товаров на территорию свободной (специальной, особой) экономической</w:t>
      </w:r>
      <w:r>
        <w:br/>
      </w:r>
      <w:r>
        <w:rPr>
          <w:rFonts w:ascii="Times New Roman"/>
          <w:b/>
          <w:i w:val="false"/>
          <w:color w:val="000000"/>
        </w:rPr>
        <w:t>зоны и выдачи разрешений на вывоз товаров с территории свободной (специальной, особой)</w:t>
      </w:r>
      <w:r>
        <w:br/>
      </w:r>
      <w:r>
        <w:rPr>
          <w:rFonts w:ascii="Times New Roman"/>
          <w:b/>
          <w:i w:val="false"/>
          <w:color w:val="000000"/>
        </w:rPr>
        <w:t>экономической зоны и на ввоз товаров в портовую свободную (специальную, особую) экономическую</w:t>
      </w:r>
      <w:r>
        <w:br/>
      </w:r>
      <w:r>
        <w:rPr>
          <w:rFonts w:ascii="Times New Roman"/>
          <w:b/>
          <w:i w:val="false"/>
          <w:color w:val="000000"/>
        </w:rPr>
        <w:t>зону или логистическую свободную (специальную, особую) экономическую зону</w:t>
      </w:r>
    </w:p>
    <w:bookmarkEnd w:id="95"/>
    <w:bookmarkStart w:name="z132" w:id="96"/>
    <w:p>
      <w:pPr>
        <w:spacing w:after="0"/>
        <w:ind w:left="0"/>
        <w:jc w:val="left"/>
      </w:pPr>
      <w:r>
        <w:rPr>
          <w:rFonts w:ascii="Times New Roman"/>
          <w:b/>
          <w:i w:val="false"/>
          <w:color w:val="000000"/>
        </w:rPr>
        <w:t xml:space="preserve"> Глава 1. Общие положения</w:t>
      </w:r>
    </w:p>
    <w:bookmarkEnd w:id="96"/>
    <w:bookmarkStart w:name="z133" w:id="97"/>
    <w:p>
      <w:pPr>
        <w:spacing w:after="0"/>
        <w:ind w:left="0"/>
        <w:jc w:val="both"/>
      </w:pPr>
      <w:r>
        <w:rPr>
          <w:rFonts w:ascii="Times New Roman"/>
          <w:b w:val="false"/>
          <w:i w:val="false"/>
          <w:color w:val="000000"/>
          <w:sz w:val="28"/>
        </w:rPr>
        <w:t xml:space="preserve">
      1. Настоящие Правила подачи уведомления о ввозе товаров на территорию свободной (специальной, особой) экономической зоны (далее – СЭЗ) и выдачи разрешений на вывоз товаров с территории СЭЗ и на ввоз товаров в портовую СЭЗ или логистическую СЭЗ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283 Кодекса Республики Казахстан от 26 декабря 2017 года "О таможенном регулировании в Республике Казахстан" (далее – Кодекс) и определяют порядок подачи уведомления о ввозе товаров на территорию СЭЗ и выдачи разрешений на вывоз товаров с территории СЭЗ и на ввоз товаров в портовую СЭЗ или логистическую СЭЗ.</w:t>
      </w:r>
    </w:p>
    <w:bookmarkEnd w:id="97"/>
    <w:bookmarkStart w:name="z134" w:id="98"/>
    <w:p>
      <w:pPr>
        <w:spacing w:after="0"/>
        <w:ind w:left="0"/>
        <w:jc w:val="left"/>
      </w:pPr>
      <w:r>
        <w:rPr>
          <w:rFonts w:ascii="Times New Roman"/>
          <w:b/>
          <w:i w:val="false"/>
          <w:color w:val="000000"/>
        </w:rPr>
        <w:t xml:space="preserve"> Глава 2. Порядок подачи уведомления о ввозе товаров</w:t>
      </w:r>
      <w:r>
        <w:br/>
      </w:r>
      <w:r>
        <w:rPr>
          <w:rFonts w:ascii="Times New Roman"/>
          <w:b/>
          <w:i w:val="false"/>
          <w:color w:val="000000"/>
        </w:rPr>
        <w:t>на территорию свободной (специальной, особой) экономической зоны</w:t>
      </w:r>
    </w:p>
    <w:bookmarkEnd w:id="98"/>
    <w:bookmarkStart w:name="z135" w:id="99"/>
    <w:p>
      <w:pPr>
        <w:spacing w:after="0"/>
        <w:ind w:left="0"/>
        <w:jc w:val="both"/>
      </w:pPr>
      <w:r>
        <w:rPr>
          <w:rFonts w:ascii="Times New Roman"/>
          <w:b w:val="false"/>
          <w:i w:val="false"/>
          <w:color w:val="000000"/>
          <w:sz w:val="28"/>
        </w:rPr>
        <w:t>
      2. Ввоз товаров на территорию СЭЗ, на которой применяется таможенная процедура свободной таможенной зоны, за исключением портовой СЭЗ и логистической СЭЗ, осуществляется путем подачи органу государственных доходов (далее – ОГД) уведомления о ввозе товаров на территорию СЭЗ (далее – уведомление) в электронном виде по форме, утвержденной согласно приложению 4 к настоящему приказу.</w:t>
      </w:r>
    </w:p>
    <w:bookmarkEnd w:id="99"/>
    <w:bookmarkStart w:name="z136" w:id="100"/>
    <w:p>
      <w:pPr>
        <w:spacing w:after="0"/>
        <w:ind w:left="0"/>
        <w:jc w:val="both"/>
      </w:pPr>
      <w:r>
        <w:rPr>
          <w:rFonts w:ascii="Times New Roman"/>
          <w:b w:val="false"/>
          <w:i w:val="false"/>
          <w:color w:val="000000"/>
          <w:sz w:val="28"/>
        </w:rPr>
        <w:t>
      3. Уведомление производится уполномоченными лицами:</w:t>
      </w:r>
    </w:p>
    <w:bookmarkEnd w:id="100"/>
    <w:bookmarkStart w:name="z137" w:id="101"/>
    <w:p>
      <w:pPr>
        <w:spacing w:after="0"/>
        <w:ind w:left="0"/>
        <w:jc w:val="both"/>
      </w:pPr>
      <w:r>
        <w:rPr>
          <w:rFonts w:ascii="Times New Roman"/>
          <w:b w:val="false"/>
          <w:i w:val="false"/>
          <w:color w:val="000000"/>
          <w:sz w:val="28"/>
        </w:rPr>
        <w:t>
      1) перевозчиком (таможенным перевозчиком) или иным лицом, осуществляющим перевозку иностранных товаров, находящихся под таможенным контролем, а также товаров Евразийского экономического союза, не находящихся под таможенным контролем;</w:t>
      </w:r>
    </w:p>
    <w:bookmarkEnd w:id="101"/>
    <w:bookmarkStart w:name="z138" w:id="102"/>
    <w:p>
      <w:pPr>
        <w:spacing w:after="0"/>
        <w:ind w:left="0"/>
        <w:jc w:val="both"/>
      </w:pPr>
      <w:r>
        <w:rPr>
          <w:rFonts w:ascii="Times New Roman"/>
          <w:b w:val="false"/>
          <w:i w:val="false"/>
          <w:color w:val="000000"/>
          <w:sz w:val="28"/>
        </w:rPr>
        <w:t>
      2) участником СЭЗ;</w:t>
      </w:r>
    </w:p>
    <w:bookmarkEnd w:id="102"/>
    <w:bookmarkStart w:name="z139" w:id="103"/>
    <w:p>
      <w:pPr>
        <w:spacing w:after="0"/>
        <w:ind w:left="0"/>
        <w:jc w:val="both"/>
      </w:pPr>
      <w:r>
        <w:rPr>
          <w:rFonts w:ascii="Times New Roman"/>
          <w:b w:val="false"/>
          <w:i w:val="false"/>
          <w:color w:val="000000"/>
          <w:sz w:val="28"/>
        </w:rPr>
        <w:t>
      3) иным лицом, осуществляющим вспомогательную деятельность на территории СЭЗ;</w:t>
      </w:r>
    </w:p>
    <w:bookmarkEnd w:id="103"/>
    <w:bookmarkStart w:name="z140" w:id="104"/>
    <w:p>
      <w:pPr>
        <w:spacing w:after="0"/>
        <w:ind w:left="0"/>
        <w:jc w:val="both"/>
      </w:pPr>
      <w:r>
        <w:rPr>
          <w:rFonts w:ascii="Times New Roman"/>
          <w:b w:val="false"/>
          <w:i w:val="false"/>
          <w:color w:val="000000"/>
          <w:sz w:val="28"/>
        </w:rPr>
        <w:t>
      4) управляющей компанией.</w:t>
      </w:r>
    </w:p>
    <w:bookmarkEnd w:id="104"/>
    <w:bookmarkStart w:name="z141" w:id="105"/>
    <w:p>
      <w:pPr>
        <w:spacing w:after="0"/>
        <w:ind w:left="0"/>
        <w:jc w:val="both"/>
      </w:pPr>
      <w:r>
        <w:rPr>
          <w:rFonts w:ascii="Times New Roman"/>
          <w:b w:val="false"/>
          <w:i w:val="false"/>
          <w:color w:val="000000"/>
          <w:sz w:val="28"/>
        </w:rPr>
        <w:t>
      4. Регистрация уведомлений осуществляется ОГД посредством информационной системы.</w:t>
      </w:r>
    </w:p>
    <w:bookmarkEnd w:id="105"/>
    <w:bookmarkStart w:name="z142" w:id="106"/>
    <w:p>
      <w:pPr>
        <w:spacing w:after="0"/>
        <w:ind w:left="0"/>
        <w:jc w:val="both"/>
      </w:pPr>
      <w:r>
        <w:rPr>
          <w:rFonts w:ascii="Times New Roman"/>
          <w:b w:val="false"/>
          <w:i w:val="false"/>
          <w:color w:val="000000"/>
          <w:sz w:val="28"/>
        </w:rPr>
        <w:t>
      5. В случае невозможности подачи уведомления в электронном виде по независящим от ОГД и уполномоченных лиц, указанных в пункте 3 настоящих правил, обстоятельствам подача уведомления производится путем представления в ОГД оригиналов и копий коммерческих, транспортных (перевозочных) и (или) таможенных документов, в отношении ввозимых товаров, содержащих сведения, необходимые для таможенного контроля.</w:t>
      </w:r>
    </w:p>
    <w:bookmarkEnd w:id="106"/>
    <w:bookmarkStart w:name="z143" w:id="107"/>
    <w:p>
      <w:pPr>
        <w:spacing w:after="0"/>
        <w:ind w:left="0"/>
        <w:jc w:val="both"/>
      </w:pPr>
      <w:r>
        <w:rPr>
          <w:rFonts w:ascii="Times New Roman"/>
          <w:b w:val="false"/>
          <w:i w:val="false"/>
          <w:color w:val="000000"/>
          <w:sz w:val="28"/>
        </w:rPr>
        <w:t xml:space="preserve">
      В качестве коммерческих, транспортных (перевозочных) документов используются документы, указанные в </w:t>
      </w:r>
      <w:r>
        <w:rPr>
          <w:rFonts w:ascii="Times New Roman"/>
          <w:b w:val="false"/>
          <w:i w:val="false"/>
          <w:color w:val="000000"/>
          <w:sz w:val="28"/>
        </w:rPr>
        <w:t>подпунктах 31)</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пункта 1 статьи 3 Кодекса.</w:t>
      </w:r>
    </w:p>
    <w:bookmarkEnd w:id="107"/>
    <w:bookmarkStart w:name="z144" w:id="108"/>
    <w:p>
      <w:pPr>
        <w:spacing w:after="0"/>
        <w:ind w:left="0"/>
        <w:jc w:val="both"/>
      </w:pPr>
      <w:r>
        <w:rPr>
          <w:rFonts w:ascii="Times New Roman"/>
          <w:b w:val="false"/>
          <w:i w:val="false"/>
          <w:color w:val="000000"/>
          <w:sz w:val="28"/>
        </w:rPr>
        <w:t>
      В качестве таможенных документов используется один из следующих документов:</w:t>
      </w:r>
    </w:p>
    <w:bookmarkEnd w:id="108"/>
    <w:bookmarkStart w:name="z145" w:id="109"/>
    <w:p>
      <w:pPr>
        <w:spacing w:after="0"/>
        <w:ind w:left="0"/>
        <w:jc w:val="both"/>
      </w:pPr>
      <w:r>
        <w:rPr>
          <w:rFonts w:ascii="Times New Roman"/>
          <w:b w:val="false"/>
          <w:i w:val="false"/>
          <w:color w:val="000000"/>
          <w:sz w:val="28"/>
        </w:rPr>
        <w:t xml:space="preserve">
      счет-фактура, товаро-транспортная накладная, декларация на товары, оформленная ОГД в соответствии с заявленной таможенной процедурой, или иной документ, в соответствии с которым товары помещены под таможенную процедуру свободной таможенной зоны; </w:t>
      </w:r>
    </w:p>
    <w:bookmarkEnd w:id="109"/>
    <w:bookmarkStart w:name="z146" w:id="110"/>
    <w:p>
      <w:pPr>
        <w:spacing w:after="0"/>
        <w:ind w:left="0"/>
        <w:jc w:val="both"/>
      </w:pPr>
      <w:r>
        <w:rPr>
          <w:rFonts w:ascii="Times New Roman"/>
          <w:b w:val="false"/>
          <w:i w:val="false"/>
          <w:color w:val="000000"/>
          <w:sz w:val="28"/>
        </w:rPr>
        <w:t>
      транзитная декларация или иной документ (книжка МДП, карнет АТА), используемый в качестве транзитной декларации.</w:t>
      </w:r>
    </w:p>
    <w:bookmarkEnd w:id="110"/>
    <w:bookmarkStart w:name="z147" w:id="111"/>
    <w:p>
      <w:pPr>
        <w:spacing w:after="0"/>
        <w:ind w:left="0"/>
        <w:jc w:val="both"/>
      </w:pPr>
      <w:r>
        <w:rPr>
          <w:rFonts w:ascii="Times New Roman"/>
          <w:b w:val="false"/>
          <w:i w:val="false"/>
          <w:color w:val="000000"/>
          <w:sz w:val="28"/>
        </w:rPr>
        <w:t>
      6. Решение о ввозе товаров на территорию СЭЗ принимается должностным лицом ОГД незамедлительно после проведения таможенного контроля в отношении товаров и документов, указанных в пункте 5 настоящих правил.</w:t>
      </w:r>
    </w:p>
    <w:bookmarkEnd w:id="111"/>
    <w:bookmarkStart w:name="z148" w:id="112"/>
    <w:p>
      <w:pPr>
        <w:spacing w:after="0"/>
        <w:ind w:left="0"/>
        <w:jc w:val="both"/>
      </w:pPr>
      <w:r>
        <w:rPr>
          <w:rFonts w:ascii="Times New Roman"/>
          <w:b w:val="false"/>
          <w:i w:val="false"/>
          <w:color w:val="000000"/>
          <w:sz w:val="28"/>
        </w:rPr>
        <w:t>
      При принятии решения о ввозе товаров на территорию СЭЗ должностным лицом ОГД на представленных оригиналах и копиях коммерческих, транспортных (перевозочных) и (или) таможенных документов проставляется в правом нижнем углу соответствующий штамп в виде оттиска "Ввоз на территорию СЭЗ разрешен", дата принятия решения, которые заверяются подписью и оттиском личной номерной печати.</w:t>
      </w:r>
    </w:p>
    <w:bookmarkEnd w:id="112"/>
    <w:bookmarkStart w:name="z149" w:id="113"/>
    <w:p>
      <w:pPr>
        <w:spacing w:after="0"/>
        <w:ind w:left="0"/>
        <w:jc w:val="both"/>
      </w:pPr>
      <w:r>
        <w:rPr>
          <w:rFonts w:ascii="Times New Roman"/>
          <w:b w:val="false"/>
          <w:i w:val="false"/>
          <w:color w:val="000000"/>
          <w:sz w:val="28"/>
        </w:rPr>
        <w:t>
      Оригиналы представленных документов возвращаются уполномоченному лицу, копии представленных документов остаются в ОГД.</w:t>
      </w:r>
    </w:p>
    <w:bookmarkEnd w:id="113"/>
    <w:bookmarkStart w:name="z150" w:id="114"/>
    <w:p>
      <w:pPr>
        <w:spacing w:after="0"/>
        <w:ind w:left="0"/>
        <w:jc w:val="both"/>
      </w:pPr>
      <w:r>
        <w:rPr>
          <w:rFonts w:ascii="Times New Roman"/>
          <w:b w:val="false"/>
          <w:i w:val="false"/>
          <w:color w:val="000000"/>
          <w:sz w:val="28"/>
        </w:rPr>
        <w:t>
      В случае принятия решения об отказе ввоза товаров на территорию СЭЗ в связи с непредставлением документов, указанных в пункте 5 настоящих правил, должностное лицо ОГД незамедлительно на представленных оригиналах и копиях коммерческих, транспортных (перевозочных) и (или) таможенных документов производится запись "Ввоз на территорию СЭЗ запрещен" с указанием даты принятия решения, которые заверяются подписью и оттиском личной номерной печати, с указанием причины принятого решения.</w:t>
      </w:r>
    </w:p>
    <w:bookmarkEnd w:id="114"/>
    <w:bookmarkStart w:name="z151" w:id="115"/>
    <w:p>
      <w:pPr>
        <w:spacing w:after="0"/>
        <w:ind w:left="0"/>
        <w:jc w:val="both"/>
      </w:pPr>
      <w:r>
        <w:rPr>
          <w:rFonts w:ascii="Times New Roman"/>
          <w:b w:val="false"/>
          <w:i w:val="false"/>
          <w:color w:val="000000"/>
          <w:sz w:val="28"/>
        </w:rPr>
        <w:t>
      7. ОГД ведет учет поступивших копий товарно-транспортных накладных, в журнале регистрации уведомления о ввозе товаров на территорию СЭЗ по форме согласно приложению к настоящим правилам (далее – Журнал).</w:t>
      </w:r>
    </w:p>
    <w:bookmarkEnd w:id="115"/>
    <w:bookmarkStart w:name="z152" w:id="116"/>
    <w:p>
      <w:pPr>
        <w:spacing w:after="0"/>
        <w:ind w:left="0"/>
        <w:jc w:val="both"/>
      </w:pPr>
      <w:r>
        <w:rPr>
          <w:rFonts w:ascii="Times New Roman"/>
          <w:b w:val="false"/>
          <w:i w:val="false"/>
          <w:color w:val="000000"/>
          <w:sz w:val="28"/>
        </w:rPr>
        <w:t>
      8. При ввозе товаров на территорию СЭЗ ОГД вправе осуществлять идентификацию товаров в порядке, определенным приложением 7 к настоящему приказу.</w:t>
      </w:r>
    </w:p>
    <w:bookmarkEnd w:id="116"/>
    <w:bookmarkStart w:name="z153" w:id="117"/>
    <w:p>
      <w:pPr>
        <w:spacing w:after="0"/>
        <w:ind w:left="0"/>
        <w:jc w:val="left"/>
      </w:pPr>
      <w:r>
        <w:rPr>
          <w:rFonts w:ascii="Times New Roman"/>
          <w:b/>
          <w:i w:val="false"/>
          <w:color w:val="000000"/>
        </w:rPr>
        <w:t xml:space="preserve"> Глава 3. Порядок выдачи разрешения на ввоз товаров на территорию</w:t>
      </w:r>
      <w:r>
        <w:br/>
      </w:r>
      <w:r>
        <w:rPr>
          <w:rFonts w:ascii="Times New Roman"/>
          <w:b/>
          <w:i w:val="false"/>
          <w:color w:val="000000"/>
        </w:rPr>
        <w:t>портовой свободной (специальной, особой) экономической зоны или логистической свободной</w:t>
      </w:r>
      <w:r>
        <w:br/>
      </w:r>
      <w:r>
        <w:rPr>
          <w:rFonts w:ascii="Times New Roman"/>
          <w:b/>
          <w:i w:val="false"/>
          <w:color w:val="000000"/>
        </w:rPr>
        <w:t>(специальной, особой)</w:t>
      </w:r>
      <w:r>
        <w:br/>
      </w:r>
      <w:r>
        <w:rPr>
          <w:rFonts w:ascii="Times New Roman"/>
          <w:b/>
          <w:i w:val="false"/>
          <w:color w:val="000000"/>
        </w:rPr>
        <w:t>экономической зоны</w:t>
      </w:r>
    </w:p>
    <w:bookmarkEnd w:id="117"/>
    <w:bookmarkStart w:name="z154" w:id="118"/>
    <w:p>
      <w:pPr>
        <w:spacing w:after="0"/>
        <w:ind w:left="0"/>
        <w:jc w:val="both"/>
      </w:pPr>
      <w:r>
        <w:rPr>
          <w:rFonts w:ascii="Times New Roman"/>
          <w:b w:val="false"/>
          <w:i w:val="false"/>
          <w:color w:val="000000"/>
          <w:sz w:val="28"/>
        </w:rPr>
        <w:t>
      9. Ввоз товаров на территорию портовой СЭЗ или логистической СЭЗ осуществляется с разрешения на ввоз товаров на территорию портовой СЭЗ или логистической СЭЗ (далее – разрешение на ввоз) в электронном виде по форме, утвержденной согласно приложению 6 к настоящему приказу.</w:t>
      </w:r>
    </w:p>
    <w:bookmarkEnd w:id="118"/>
    <w:bookmarkStart w:name="z155" w:id="119"/>
    <w:p>
      <w:pPr>
        <w:spacing w:after="0"/>
        <w:ind w:left="0"/>
        <w:jc w:val="both"/>
      </w:pPr>
      <w:r>
        <w:rPr>
          <w:rFonts w:ascii="Times New Roman"/>
          <w:b w:val="false"/>
          <w:i w:val="false"/>
          <w:color w:val="000000"/>
          <w:sz w:val="28"/>
        </w:rPr>
        <w:t>
      10. Разрешение на ввоз представляется следующим лицам:</w:t>
      </w:r>
    </w:p>
    <w:bookmarkEnd w:id="119"/>
    <w:bookmarkStart w:name="z156" w:id="120"/>
    <w:p>
      <w:pPr>
        <w:spacing w:after="0"/>
        <w:ind w:left="0"/>
        <w:jc w:val="both"/>
      </w:pPr>
      <w:r>
        <w:rPr>
          <w:rFonts w:ascii="Times New Roman"/>
          <w:b w:val="false"/>
          <w:i w:val="false"/>
          <w:color w:val="000000"/>
          <w:sz w:val="28"/>
        </w:rPr>
        <w:t>
      1) перевозчику (таможенному перевозчику) или иному лицу, осуществляющему перевозку иностранных товаров и товаров Евразийского экономического союза;</w:t>
      </w:r>
    </w:p>
    <w:bookmarkEnd w:id="120"/>
    <w:bookmarkStart w:name="z157" w:id="121"/>
    <w:p>
      <w:pPr>
        <w:spacing w:after="0"/>
        <w:ind w:left="0"/>
        <w:jc w:val="both"/>
      </w:pPr>
      <w:r>
        <w:rPr>
          <w:rFonts w:ascii="Times New Roman"/>
          <w:b w:val="false"/>
          <w:i w:val="false"/>
          <w:color w:val="000000"/>
          <w:sz w:val="28"/>
        </w:rPr>
        <w:t>
      2) участнику СЭЗ;</w:t>
      </w:r>
    </w:p>
    <w:bookmarkEnd w:id="121"/>
    <w:bookmarkStart w:name="z158" w:id="122"/>
    <w:p>
      <w:pPr>
        <w:spacing w:after="0"/>
        <w:ind w:left="0"/>
        <w:jc w:val="both"/>
      </w:pPr>
      <w:r>
        <w:rPr>
          <w:rFonts w:ascii="Times New Roman"/>
          <w:b w:val="false"/>
          <w:i w:val="false"/>
          <w:color w:val="000000"/>
          <w:sz w:val="28"/>
        </w:rPr>
        <w:t>
      3) иному лицу, осуществляющему вспомогательную деятельность на территории СЭЗ;</w:t>
      </w:r>
    </w:p>
    <w:bookmarkEnd w:id="122"/>
    <w:bookmarkStart w:name="z159" w:id="123"/>
    <w:p>
      <w:pPr>
        <w:spacing w:after="0"/>
        <w:ind w:left="0"/>
        <w:jc w:val="both"/>
      </w:pPr>
      <w:r>
        <w:rPr>
          <w:rFonts w:ascii="Times New Roman"/>
          <w:b w:val="false"/>
          <w:i w:val="false"/>
          <w:color w:val="000000"/>
          <w:sz w:val="28"/>
        </w:rPr>
        <w:t>
      4) управляющей компании;</w:t>
      </w:r>
    </w:p>
    <w:bookmarkEnd w:id="123"/>
    <w:bookmarkStart w:name="z160" w:id="124"/>
    <w:p>
      <w:pPr>
        <w:spacing w:after="0"/>
        <w:ind w:left="0"/>
        <w:jc w:val="both"/>
      </w:pPr>
      <w:r>
        <w:rPr>
          <w:rFonts w:ascii="Times New Roman"/>
          <w:b w:val="false"/>
          <w:i w:val="false"/>
          <w:color w:val="000000"/>
          <w:sz w:val="28"/>
        </w:rPr>
        <w:t>
      5) лицами, не являющимися участниками портовой СЭЗ или логистической СЭЗ и заключившими с участниками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bookmarkEnd w:id="124"/>
    <w:bookmarkStart w:name="z161" w:id="125"/>
    <w:p>
      <w:pPr>
        <w:spacing w:after="0"/>
        <w:ind w:left="0"/>
        <w:jc w:val="both"/>
      </w:pPr>
      <w:r>
        <w:rPr>
          <w:rFonts w:ascii="Times New Roman"/>
          <w:b w:val="false"/>
          <w:i w:val="false"/>
          <w:color w:val="000000"/>
          <w:sz w:val="28"/>
        </w:rPr>
        <w:t>
      11. Для получения разрешения на ввоз лица, указанные в пункте 10 настоящих правил, направляют в ОГД заявление посредством электронной системы.</w:t>
      </w:r>
    </w:p>
    <w:bookmarkEnd w:id="125"/>
    <w:bookmarkStart w:name="z162" w:id="126"/>
    <w:p>
      <w:pPr>
        <w:spacing w:after="0"/>
        <w:ind w:left="0"/>
        <w:jc w:val="both"/>
      </w:pPr>
      <w:r>
        <w:rPr>
          <w:rFonts w:ascii="Times New Roman"/>
          <w:b w:val="false"/>
          <w:i w:val="false"/>
          <w:color w:val="000000"/>
          <w:sz w:val="28"/>
        </w:rPr>
        <w:t>
      В заявлении должны быть указаны следующие сведения:</w:t>
      </w:r>
    </w:p>
    <w:bookmarkEnd w:id="126"/>
    <w:bookmarkStart w:name="z163" w:id="127"/>
    <w:p>
      <w:pPr>
        <w:spacing w:after="0"/>
        <w:ind w:left="0"/>
        <w:jc w:val="both"/>
      </w:pPr>
      <w:r>
        <w:rPr>
          <w:rFonts w:ascii="Times New Roman"/>
          <w:b w:val="false"/>
          <w:i w:val="false"/>
          <w:color w:val="000000"/>
          <w:sz w:val="28"/>
        </w:rPr>
        <w:t>
      1) номер декларации на товары или иного таможенного документа, в соответствии с которым товар ввозится;</w:t>
      </w:r>
    </w:p>
    <w:bookmarkEnd w:id="127"/>
    <w:bookmarkStart w:name="z164" w:id="128"/>
    <w:p>
      <w:pPr>
        <w:spacing w:after="0"/>
        <w:ind w:left="0"/>
        <w:jc w:val="both"/>
      </w:pPr>
      <w:r>
        <w:rPr>
          <w:rFonts w:ascii="Times New Roman"/>
          <w:b w:val="false"/>
          <w:i w:val="false"/>
          <w:color w:val="000000"/>
          <w:sz w:val="28"/>
        </w:rPr>
        <w:t>
      2) наименование товара;</w:t>
      </w:r>
    </w:p>
    <w:bookmarkEnd w:id="128"/>
    <w:bookmarkStart w:name="z165" w:id="129"/>
    <w:p>
      <w:pPr>
        <w:spacing w:after="0"/>
        <w:ind w:left="0"/>
        <w:jc w:val="both"/>
      </w:pPr>
      <w:r>
        <w:rPr>
          <w:rFonts w:ascii="Times New Roman"/>
          <w:b w:val="false"/>
          <w:i w:val="false"/>
          <w:color w:val="000000"/>
          <w:sz w:val="28"/>
        </w:rPr>
        <w:t>
      3) количество товара;</w:t>
      </w:r>
    </w:p>
    <w:bookmarkEnd w:id="129"/>
    <w:bookmarkStart w:name="z166" w:id="130"/>
    <w:p>
      <w:pPr>
        <w:spacing w:after="0"/>
        <w:ind w:left="0"/>
        <w:jc w:val="both"/>
      </w:pPr>
      <w:r>
        <w:rPr>
          <w:rFonts w:ascii="Times New Roman"/>
          <w:b w:val="false"/>
          <w:i w:val="false"/>
          <w:color w:val="000000"/>
          <w:sz w:val="28"/>
        </w:rPr>
        <w:t>
      4) статус товара;</w:t>
      </w:r>
    </w:p>
    <w:bookmarkEnd w:id="130"/>
    <w:bookmarkStart w:name="z167" w:id="131"/>
    <w:p>
      <w:pPr>
        <w:spacing w:after="0"/>
        <w:ind w:left="0"/>
        <w:jc w:val="both"/>
      </w:pPr>
      <w:r>
        <w:rPr>
          <w:rFonts w:ascii="Times New Roman"/>
          <w:b w:val="false"/>
          <w:i w:val="false"/>
          <w:color w:val="000000"/>
          <w:sz w:val="28"/>
        </w:rPr>
        <w:t>
      5) отправитель;</w:t>
      </w:r>
    </w:p>
    <w:bookmarkEnd w:id="131"/>
    <w:bookmarkStart w:name="z168" w:id="132"/>
    <w:p>
      <w:pPr>
        <w:spacing w:after="0"/>
        <w:ind w:left="0"/>
        <w:jc w:val="both"/>
      </w:pPr>
      <w:r>
        <w:rPr>
          <w:rFonts w:ascii="Times New Roman"/>
          <w:b w:val="false"/>
          <w:i w:val="false"/>
          <w:color w:val="000000"/>
          <w:sz w:val="28"/>
        </w:rPr>
        <w:t>
      6) получатель;</w:t>
      </w:r>
    </w:p>
    <w:bookmarkEnd w:id="132"/>
    <w:bookmarkStart w:name="z169" w:id="133"/>
    <w:p>
      <w:pPr>
        <w:spacing w:after="0"/>
        <w:ind w:left="0"/>
        <w:jc w:val="both"/>
      </w:pPr>
      <w:r>
        <w:rPr>
          <w:rFonts w:ascii="Times New Roman"/>
          <w:b w:val="false"/>
          <w:i w:val="false"/>
          <w:color w:val="000000"/>
          <w:sz w:val="28"/>
        </w:rPr>
        <w:t>
      7) регистрационный номер транспортного средства (марка, модель).</w:t>
      </w:r>
    </w:p>
    <w:bookmarkEnd w:id="133"/>
    <w:bookmarkStart w:name="z170" w:id="134"/>
    <w:p>
      <w:pPr>
        <w:spacing w:after="0"/>
        <w:ind w:left="0"/>
        <w:jc w:val="both"/>
      </w:pPr>
      <w:r>
        <w:rPr>
          <w:rFonts w:ascii="Times New Roman"/>
          <w:b w:val="false"/>
          <w:i w:val="false"/>
          <w:color w:val="000000"/>
          <w:sz w:val="28"/>
        </w:rPr>
        <w:t>
      12. В случае если по результатам таможенного контроля должностным лицом ОГД не выявлены несоответствия сведений, предоставленных уполномоченными лицами в заявлении, со сведениями, имеющимися в информационной системе ОГД, то должностным лицом ОГД в информационной системе незамедлительно производится запись о разрешении ввоза товаров с уведомлением об этом лиц, указанных в пункте 10 настоящих правил.</w:t>
      </w:r>
    </w:p>
    <w:bookmarkEnd w:id="134"/>
    <w:bookmarkStart w:name="z171" w:id="135"/>
    <w:p>
      <w:pPr>
        <w:spacing w:after="0"/>
        <w:ind w:left="0"/>
        <w:jc w:val="both"/>
      </w:pPr>
      <w:r>
        <w:rPr>
          <w:rFonts w:ascii="Times New Roman"/>
          <w:b w:val="false"/>
          <w:i w:val="false"/>
          <w:color w:val="000000"/>
          <w:sz w:val="28"/>
        </w:rPr>
        <w:t>
      В случае если по результатам таможенного контроля должностным лицом ОГД выявлены несоответствия сведений, предоставленных уполномоченными лицами в заявлении, со сведениями, имеющимися в информационной системе ОГД, то должностным лицом ОГД в информационной системе незамедлительно производится запись о запрете ввоза товаров с уведомлением об этом лиц, указанных в пункте 10 настоящих правил.</w:t>
      </w:r>
    </w:p>
    <w:bookmarkEnd w:id="135"/>
    <w:bookmarkStart w:name="z172" w:id="136"/>
    <w:p>
      <w:pPr>
        <w:spacing w:after="0"/>
        <w:ind w:left="0"/>
        <w:jc w:val="both"/>
      </w:pPr>
      <w:r>
        <w:rPr>
          <w:rFonts w:ascii="Times New Roman"/>
          <w:b w:val="false"/>
          <w:i w:val="false"/>
          <w:color w:val="000000"/>
          <w:sz w:val="28"/>
        </w:rPr>
        <w:t>
      13. В случае невозможности подачи заявления и выдачи разрешения на ввоз в электронном виде по независящим от ОГД и уполномоченных лиц, указанных в пункте 10 настоящих правил, обстоятельствам подачей заявления считается предоставление указанными уполномоченными лицами, товарно-транспортных накладных, а выдача разрешения осуществляется путем проставления должностными лицами ОГД на товарно-транспортных накладных соответствующих штампов в виде оттиска "Ввоз на территорию СЭЗ разрешен", даты принятия решения, которые заверяются подписью и оттиском личной номерной печати, с указанием причины принятого решения.</w:t>
      </w:r>
    </w:p>
    <w:bookmarkEnd w:id="136"/>
    <w:bookmarkStart w:name="z173" w:id="137"/>
    <w:p>
      <w:pPr>
        <w:spacing w:after="0"/>
        <w:ind w:left="0"/>
        <w:jc w:val="both"/>
      </w:pPr>
      <w:r>
        <w:rPr>
          <w:rFonts w:ascii="Times New Roman"/>
          <w:b w:val="false"/>
          <w:i w:val="false"/>
          <w:color w:val="000000"/>
          <w:sz w:val="28"/>
        </w:rPr>
        <w:t>
      14. При ввозе товаров на территорию портовой СЭЗ или логистической СЭЗ ОГД вправе осуществлять идентификацию товаров, в порядке, определенным приложением 7 к настоящему приказу.</w:t>
      </w:r>
    </w:p>
    <w:bookmarkEnd w:id="137"/>
    <w:bookmarkStart w:name="z174" w:id="138"/>
    <w:p>
      <w:pPr>
        <w:spacing w:after="0"/>
        <w:ind w:left="0"/>
        <w:jc w:val="left"/>
      </w:pPr>
      <w:r>
        <w:rPr>
          <w:rFonts w:ascii="Times New Roman"/>
          <w:b/>
          <w:i w:val="false"/>
          <w:color w:val="000000"/>
        </w:rPr>
        <w:t xml:space="preserve"> Глава 4. Порядок выдачи разрешений на вывоз товаров с территории</w:t>
      </w:r>
      <w:r>
        <w:br/>
      </w:r>
      <w:r>
        <w:rPr>
          <w:rFonts w:ascii="Times New Roman"/>
          <w:b/>
          <w:i w:val="false"/>
          <w:color w:val="000000"/>
        </w:rPr>
        <w:t>свободной (специальной, особой) экономической зоны</w:t>
      </w:r>
    </w:p>
    <w:bookmarkEnd w:id="138"/>
    <w:bookmarkStart w:name="z175" w:id="139"/>
    <w:p>
      <w:pPr>
        <w:spacing w:after="0"/>
        <w:ind w:left="0"/>
        <w:jc w:val="both"/>
      </w:pPr>
      <w:r>
        <w:rPr>
          <w:rFonts w:ascii="Times New Roman"/>
          <w:b w:val="false"/>
          <w:i w:val="false"/>
          <w:color w:val="000000"/>
          <w:sz w:val="28"/>
        </w:rPr>
        <w:t>
      15. Вывоз товаров с территории СЭЗ, на которой применяется таможенная процедура свободной таможенной зоны, осуществляется с разрешения на вывоз товаров с территории СЭЗ (далее – разрешение на вывоз) в электронном виде по форме, утвержденной согласно приложению 5 к настоящему приказу.</w:t>
      </w:r>
    </w:p>
    <w:bookmarkEnd w:id="139"/>
    <w:bookmarkStart w:name="z176" w:id="140"/>
    <w:p>
      <w:pPr>
        <w:spacing w:after="0"/>
        <w:ind w:left="0"/>
        <w:jc w:val="both"/>
      </w:pPr>
      <w:r>
        <w:rPr>
          <w:rFonts w:ascii="Times New Roman"/>
          <w:b w:val="false"/>
          <w:i w:val="false"/>
          <w:color w:val="000000"/>
          <w:sz w:val="28"/>
        </w:rPr>
        <w:t>
      16. Разрешение на вывоз представляется следующим лицам:</w:t>
      </w:r>
    </w:p>
    <w:bookmarkEnd w:id="140"/>
    <w:bookmarkStart w:name="z177" w:id="141"/>
    <w:p>
      <w:pPr>
        <w:spacing w:after="0"/>
        <w:ind w:left="0"/>
        <w:jc w:val="both"/>
      </w:pPr>
      <w:r>
        <w:rPr>
          <w:rFonts w:ascii="Times New Roman"/>
          <w:b w:val="false"/>
          <w:i w:val="false"/>
          <w:color w:val="000000"/>
          <w:sz w:val="28"/>
        </w:rPr>
        <w:t>
      1) перевозчику (таможенному перевозчику) или иному лицу, осуществляющему перевозку иностранных товаров и товаров Евразийского экономического союза;</w:t>
      </w:r>
    </w:p>
    <w:bookmarkEnd w:id="141"/>
    <w:bookmarkStart w:name="z178" w:id="142"/>
    <w:p>
      <w:pPr>
        <w:spacing w:after="0"/>
        <w:ind w:left="0"/>
        <w:jc w:val="both"/>
      </w:pPr>
      <w:r>
        <w:rPr>
          <w:rFonts w:ascii="Times New Roman"/>
          <w:b w:val="false"/>
          <w:i w:val="false"/>
          <w:color w:val="000000"/>
          <w:sz w:val="28"/>
        </w:rPr>
        <w:t>
      2) участнику СЭЗ;</w:t>
      </w:r>
    </w:p>
    <w:bookmarkEnd w:id="142"/>
    <w:bookmarkStart w:name="z179" w:id="143"/>
    <w:p>
      <w:pPr>
        <w:spacing w:after="0"/>
        <w:ind w:left="0"/>
        <w:jc w:val="both"/>
      </w:pPr>
      <w:r>
        <w:rPr>
          <w:rFonts w:ascii="Times New Roman"/>
          <w:b w:val="false"/>
          <w:i w:val="false"/>
          <w:color w:val="000000"/>
          <w:sz w:val="28"/>
        </w:rPr>
        <w:t>
      3) иному лицу, осуществляющему вспомогательную деятельность на территории СЭЗ;</w:t>
      </w:r>
    </w:p>
    <w:bookmarkEnd w:id="143"/>
    <w:bookmarkStart w:name="z180" w:id="144"/>
    <w:p>
      <w:pPr>
        <w:spacing w:after="0"/>
        <w:ind w:left="0"/>
        <w:jc w:val="both"/>
      </w:pPr>
      <w:r>
        <w:rPr>
          <w:rFonts w:ascii="Times New Roman"/>
          <w:b w:val="false"/>
          <w:i w:val="false"/>
          <w:color w:val="000000"/>
          <w:sz w:val="28"/>
        </w:rPr>
        <w:t>
      4) управляющей компании;</w:t>
      </w:r>
    </w:p>
    <w:bookmarkEnd w:id="144"/>
    <w:bookmarkStart w:name="z181" w:id="145"/>
    <w:p>
      <w:pPr>
        <w:spacing w:after="0"/>
        <w:ind w:left="0"/>
        <w:jc w:val="both"/>
      </w:pPr>
      <w:r>
        <w:rPr>
          <w:rFonts w:ascii="Times New Roman"/>
          <w:b w:val="false"/>
          <w:i w:val="false"/>
          <w:color w:val="000000"/>
          <w:sz w:val="28"/>
        </w:rPr>
        <w:t>
      5) лицами, не являющимися участниками портовой СЭЗ или логистической СЭЗ и заключившими с участниками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bookmarkEnd w:id="145"/>
    <w:bookmarkStart w:name="z182" w:id="146"/>
    <w:p>
      <w:pPr>
        <w:spacing w:after="0"/>
        <w:ind w:left="0"/>
        <w:jc w:val="both"/>
      </w:pPr>
      <w:r>
        <w:rPr>
          <w:rFonts w:ascii="Times New Roman"/>
          <w:b w:val="false"/>
          <w:i w:val="false"/>
          <w:color w:val="000000"/>
          <w:sz w:val="28"/>
        </w:rPr>
        <w:t>
      17. Для получения разрешения на вывоз лица, указанные в пункте 16 настоящих правил, обращаются в ОГД посредством информационной системы.</w:t>
      </w:r>
    </w:p>
    <w:bookmarkEnd w:id="146"/>
    <w:bookmarkStart w:name="z183" w:id="147"/>
    <w:p>
      <w:pPr>
        <w:spacing w:after="0"/>
        <w:ind w:left="0"/>
        <w:jc w:val="both"/>
      </w:pPr>
      <w:r>
        <w:rPr>
          <w:rFonts w:ascii="Times New Roman"/>
          <w:b w:val="false"/>
          <w:i w:val="false"/>
          <w:color w:val="000000"/>
          <w:sz w:val="28"/>
        </w:rPr>
        <w:t xml:space="preserve">
      18. В случае невозможности подачи разрешения на вывоз в электронном виде по независящим от ОГД и уполномоченных лиц, указанных в пункте 16 настоящих правил, обстоятельствам, вывоз товаров с территории СЭЗ, на которой применяется таможенная процедура свободной таможенной зоны, осуществляется при условии, что в ОГД представлены документы, подтверждающие, что: </w:t>
      </w:r>
    </w:p>
    <w:bookmarkEnd w:id="147"/>
    <w:bookmarkStart w:name="z184" w:id="148"/>
    <w:p>
      <w:pPr>
        <w:spacing w:after="0"/>
        <w:ind w:left="0"/>
        <w:jc w:val="both"/>
      </w:pPr>
      <w:r>
        <w:rPr>
          <w:rFonts w:ascii="Times New Roman"/>
          <w:b w:val="false"/>
          <w:i w:val="false"/>
          <w:color w:val="000000"/>
          <w:sz w:val="28"/>
        </w:rPr>
        <w:t xml:space="preserve">
      вывозимые товары помещены под таможенную процедуру в порядке и на условиях, установленных таможенным законодательством Евразийского экономического союза и (или) Республики Казахстан; </w:t>
      </w:r>
    </w:p>
    <w:bookmarkEnd w:id="148"/>
    <w:bookmarkStart w:name="z185" w:id="149"/>
    <w:p>
      <w:pPr>
        <w:spacing w:after="0"/>
        <w:ind w:left="0"/>
        <w:jc w:val="both"/>
      </w:pPr>
      <w:r>
        <w:rPr>
          <w:rFonts w:ascii="Times New Roman"/>
          <w:b w:val="false"/>
          <w:i w:val="false"/>
          <w:color w:val="000000"/>
          <w:sz w:val="28"/>
        </w:rPr>
        <w:t>
      вывозимые товары имеют для таможенных целей статус товаров Евразийского экономического союза, в случае, если указанные товары ввезены на территорию СЭЗ без помещения под таможенную процедуру;</w:t>
      </w:r>
    </w:p>
    <w:bookmarkEnd w:id="149"/>
    <w:bookmarkStart w:name="z186" w:id="150"/>
    <w:p>
      <w:pPr>
        <w:spacing w:after="0"/>
        <w:ind w:left="0"/>
        <w:jc w:val="both"/>
      </w:pPr>
      <w:r>
        <w:rPr>
          <w:rFonts w:ascii="Times New Roman"/>
          <w:b w:val="false"/>
          <w:i w:val="false"/>
          <w:color w:val="000000"/>
          <w:sz w:val="28"/>
        </w:rPr>
        <w:t xml:space="preserve">
      товары вывозятся с территории СЭЗ по документам, позволяющим осуществлять такой вывоз. </w:t>
      </w:r>
    </w:p>
    <w:bookmarkEnd w:id="150"/>
    <w:bookmarkStart w:name="z187" w:id="151"/>
    <w:p>
      <w:pPr>
        <w:spacing w:after="0"/>
        <w:ind w:left="0"/>
        <w:jc w:val="both"/>
      </w:pPr>
      <w:r>
        <w:rPr>
          <w:rFonts w:ascii="Times New Roman"/>
          <w:b w:val="false"/>
          <w:i w:val="false"/>
          <w:color w:val="000000"/>
          <w:sz w:val="28"/>
        </w:rPr>
        <w:t xml:space="preserve">
      19. Разрешение на вывоз осуществляется должностным лицом ОГД незамедлительно после проведения таможенного контроля в отношении товаров, документов и сведений. </w:t>
      </w:r>
    </w:p>
    <w:bookmarkEnd w:id="151"/>
    <w:bookmarkStart w:name="z188" w:id="152"/>
    <w:p>
      <w:pPr>
        <w:spacing w:after="0"/>
        <w:ind w:left="0"/>
        <w:jc w:val="both"/>
      </w:pPr>
      <w:r>
        <w:rPr>
          <w:rFonts w:ascii="Times New Roman"/>
          <w:b w:val="false"/>
          <w:i w:val="false"/>
          <w:color w:val="000000"/>
          <w:sz w:val="28"/>
        </w:rPr>
        <w:t>
      При принятии решения о вывозе товаров должностным лицом ОГД на представленных документах, указанных в пункте 18 настоящих правил, в левом верхнем углу проставляются соответствующий штамп в виде оттиска "Вывоз с территории СЭЗ разрешен", дата принятия решения, которые заверяются подписью и оттиском личной номерной печати.</w:t>
      </w:r>
    </w:p>
    <w:bookmarkEnd w:id="152"/>
    <w:bookmarkStart w:name="z189" w:id="153"/>
    <w:p>
      <w:pPr>
        <w:spacing w:after="0"/>
        <w:ind w:left="0"/>
        <w:jc w:val="both"/>
      </w:pPr>
      <w:r>
        <w:rPr>
          <w:rFonts w:ascii="Times New Roman"/>
          <w:b w:val="false"/>
          <w:i w:val="false"/>
          <w:color w:val="000000"/>
          <w:sz w:val="28"/>
        </w:rPr>
        <w:t>
      20. В случае принятия решения об отказе выдачи разрешения на вывоз, в связи с непредставлением документов, указанных в пункте 18 настоящих правил, а также несоответствия товаров, указанных в заявлении на вывоз, со сведениями, указанными в таких документах, должностным лицом ОГД незамедлительно на представленных оригиналах и копиях коммерческих, транспортных (перевозочных) и (или) таможенных документов производится запись "Вывоз с территории СЭЗ запрещен" с указанием даты принятия решения, которые заверяются подписью и оттиском личной номерной печати, с указанием причины принятого решения.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подачи уведомления</w:t>
            </w:r>
            <w:r>
              <w:br/>
            </w:r>
            <w:r>
              <w:rPr>
                <w:rFonts w:ascii="Times New Roman"/>
                <w:b w:val="false"/>
                <w:i w:val="false"/>
                <w:color w:val="000000"/>
                <w:sz w:val="20"/>
              </w:rPr>
              <w:t>о ввозе товаров на территорию</w:t>
            </w:r>
            <w:r>
              <w:br/>
            </w:r>
            <w:r>
              <w:rPr>
                <w:rFonts w:ascii="Times New Roman"/>
                <w:b w:val="false"/>
                <w:i w:val="false"/>
                <w:color w:val="000000"/>
                <w:sz w:val="20"/>
              </w:rPr>
              <w:t>свободной (специальной, особой)</w:t>
            </w:r>
            <w:r>
              <w:br/>
            </w:r>
            <w:r>
              <w:rPr>
                <w:rFonts w:ascii="Times New Roman"/>
                <w:b w:val="false"/>
                <w:i w:val="false"/>
                <w:color w:val="000000"/>
                <w:sz w:val="20"/>
              </w:rPr>
              <w:t>экономической зоны и выдачи</w:t>
            </w:r>
            <w:r>
              <w:br/>
            </w:r>
            <w:r>
              <w:rPr>
                <w:rFonts w:ascii="Times New Roman"/>
                <w:b w:val="false"/>
                <w:i w:val="false"/>
                <w:color w:val="000000"/>
                <w:sz w:val="20"/>
              </w:rPr>
              <w:t>разрешений на вывоз товаров с</w:t>
            </w:r>
            <w:r>
              <w:br/>
            </w:r>
            <w:r>
              <w:rPr>
                <w:rFonts w:ascii="Times New Roman"/>
                <w:b w:val="false"/>
                <w:i w:val="false"/>
                <w:color w:val="000000"/>
                <w:sz w:val="20"/>
              </w:rPr>
              <w:t>территории свободной (специальной,</w:t>
            </w:r>
            <w:r>
              <w:br/>
            </w:r>
            <w:r>
              <w:rPr>
                <w:rFonts w:ascii="Times New Roman"/>
                <w:b w:val="false"/>
                <w:i w:val="false"/>
                <w:color w:val="000000"/>
                <w:sz w:val="20"/>
              </w:rPr>
              <w:t>особой) экономической зоны и на ввоз</w:t>
            </w:r>
            <w:r>
              <w:br/>
            </w:r>
            <w:r>
              <w:rPr>
                <w:rFonts w:ascii="Times New Roman"/>
                <w:b w:val="false"/>
                <w:i w:val="false"/>
                <w:color w:val="000000"/>
                <w:sz w:val="20"/>
              </w:rPr>
              <w:t>товаров в портовую свободную</w:t>
            </w:r>
            <w:r>
              <w:br/>
            </w:r>
            <w:r>
              <w:rPr>
                <w:rFonts w:ascii="Times New Roman"/>
                <w:b w:val="false"/>
                <w:i w:val="false"/>
                <w:color w:val="000000"/>
                <w:sz w:val="20"/>
              </w:rPr>
              <w:t>(специальную, особую) экономическую</w:t>
            </w:r>
            <w:r>
              <w:br/>
            </w:r>
            <w:r>
              <w:rPr>
                <w:rFonts w:ascii="Times New Roman"/>
                <w:b w:val="false"/>
                <w:i w:val="false"/>
                <w:color w:val="000000"/>
                <w:sz w:val="20"/>
              </w:rPr>
              <w:t>зону или логистическую свободную</w:t>
            </w:r>
            <w:r>
              <w:br/>
            </w:r>
            <w:r>
              <w:rPr>
                <w:rFonts w:ascii="Times New Roman"/>
                <w:b w:val="false"/>
                <w:i w:val="false"/>
                <w:color w:val="000000"/>
                <w:sz w:val="20"/>
              </w:rPr>
              <w:t>(специальную, особую)</w:t>
            </w:r>
            <w:r>
              <w:br/>
            </w:r>
            <w:r>
              <w:rPr>
                <w:rFonts w:ascii="Times New Roman"/>
                <w:b w:val="false"/>
                <w:i w:val="false"/>
                <w:color w:val="000000"/>
                <w:sz w:val="20"/>
              </w:rPr>
              <w:t>экономическую зону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54"/>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уведомления о ввозе товаров на территорию</w:t>
      </w:r>
      <w:r>
        <w:br/>
      </w:r>
      <w:r>
        <w:rPr>
          <w:rFonts w:ascii="Times New Roman"/>
          <w:b/>
          <w:i w:val="false"/>
          <w:color w:val="000000"/>
        </w:rPr>
        <w:t>свободной (специальной, особой) экономической зоны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133"/>
        <w:gridCol w:w="1133"/>
        <w:gridCol w:w="1133"/>
        <w:gridCol w:w="1134"/>
        <w:gridCol w:w="3232"/>
        <w:gridCol w:w="1134"/>
        <w:gridCol w:w="1135"/>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(марка, модель)</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55"/>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ввозе товаров на территорию свободной (специальной, особой) экономической зоны</w:t>
      </w:r>
    </w:p>
    <w:bookmarkEnd w:id="155"/>
    <w:bookmarkStart w:name="z197" w:id="156"/>
    <w:p>
      <w:pPr>
        <w:spacing w:after="0"/>
        <w:ind w:left="0"/>
        <w:jc w:val="both"/>
      </w:pPr>
      <w:r>
        <w:rPr>
          <w:rFonts w:ascii="Times New Roman"/>
          <w:b w:val="false"/>
          <w:i w:val="false"/>
          <w:color w:val="000000"/>
          <w:sz w:val="28"/>
        </w:rPr>
        <w:t>
             Уведомление №________</w:t>
      </w:r>
      <w:r>
        <w:br/>
      </w:r>
      <w:r>
        <w:rPr>
          <w:rFonts w:ascii="Times New Roman"/>
          <w:b w:val="false"/>
          <w:i w:val="false"/>
          <w:color w:val="000000"/>
          <w:sz w:val="28"/>
        </w:rPr>
        <w:t xml:space="preserve">       дата _____</w:t>
      </w:r>
      <w:r>
        <w:br/>
      </w:r>
      <w:r>
        <w:rPr>
          <w:rFonts w:ascii="Times New Roman"/>
          <w:b w:val="false"/>
          <w:i w:val="false"/>
          <w:color w:val="000000"/>
          <w:sz w:val="28"/>
        </w:rPr>
        <w:t xml:space="preserve">       Наименования органа государственных доходов_____________________;</w:t>
      </w:r>
      <w:r>
        <w:br/>
      </w:r>
      <w:r>
        <w:rPr>
          <w:rFonts w:ascii="Times New Roman"/>
          <w:b w:val="false"/>
          <w:i w:val="false"/>
          <w:color w:val="000000"/>
          <w:sz w:val="28"/>
        </w:rPr>
        <w:t xml:space="preserve">       Отправитель/получатель_________________________________________;</w:t>
      </w:r>
      <w:r>
        <w:br/>
      </w:r>
      <w:r>
        <w:rPr>
          <w:rFonts w:ascii="Times New Roman"/>
          <w:b w:val="false"/>
          <w:i w:val="false"/>
          <w:color w:val="000000"/>
          <w:sz w:val="28"/>
        </w:rPr>
        <w:t xml:space="preserve">       Наименование участника СЭЗ_____________________________________;</w:t>
      </w:r>
      <w:r>
        <w:br/>
      </w:r>
      <w:r>
        <w:rPr>
          <w:rFonts w:ascii="Times New Roman"/>
          <w:b w:val="false"/>
          <w:i w:val="false"/>
          <w:color w:val="000000"/>
          <w:sz w:val="28"/>
        </w:rPr>
        <w:t xml:space="preserve">       Регистрационный номер транспортного средства_____________________;</w:t>
      </w:r>
      <w:r>
        <w:br/>
      </w:r>
      <w:r>
        <w:rPr>
          <w:rFonts w:ascii="Times New Roman"/>
          <w:b w:val="false"/>
          <w:i w:val="false"/>
          <w:color w:val="000000"/>
          <w:sz w:val="28"/>
        </w:rPr>
        <w:t xml:space="preserve">       (марка, модель)</w:t>
      </w:r>
      <w:r>
        <w:br/>
      </w:r>
      <w:r>
        <w:rPr>
          <w:rFonts w:ascii="Times New Roman"/>
          <w:b w:val="false"/>
          <w:i w:val="false"/>
          <w:color w:val="000000"/>
          <w:sz w:val="28"/>
        </w:rPr>
        <w:t xml:space="preserve">       Сведения о товарах: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6724"/>
        <w:gridCol w:w="1196"/>
        <w:gridCol w:w="735"/>
        <w:gridCol w:w="1197"/>
        <w:gridCol w:w="1197"/>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документа, в соответствии с которым товар ввозится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38"/>
        <w:gridCol w:w="2862"/>
      </w:tblGrid>
      <w:tr>
        <w:trPr>
          <w:trHeight w:val="30" w:hRule="atLeast"/>
        </w:trPr>
        <w:tc>
          <w:tcPr>
            <w:tcW w:w="9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__________________________</w:t>
            </w:r>
          </w:p>
        </w:tc>
        <w:tc>
          <w:tcPr>
            <w:tcW w:w="2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подпись</w:t>
            </w:r>
          </w:p>
        </w:tc>
      </w:tr>
    </w:tbl>
    <w:bookmarkStart w:name="z198" w:id="157"/>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Ф.И.О. – фамилия, имя, отчество (при его наличии).</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58"/>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вывоз товаров с территории свободной (специальной, особой) экономической зоны</w:t>
      </w:r>
    </w:p>
    <w:bookmarkEnd w:id="158"/>
    <w:bookmarkStart w:name="z203" w:id="159"/>
    <w:p>
      <w:pPr>
        <w:spacing w:after="0"/>
        <w:ind w:left="0"/>
        <w:jc w:val="both"/>
      </w:pPr>
      <w:r>
        <w:rPr>
          <w:rFonts w:ascii="Times New Roman"/>
          <w:b w:val="false"/>
          <w:i w:val="false"/>
          <w:color w:val="000000"/>
          <w:sz w:val="28"/>
        </w:rPr>
        <w:t>
             Разрешение №________</w:t>
      </w:r>
      <w:r>
        <w:br/>
      </w:r>
      <w:r>
        <w:rPr>
          <w:rFonts w:ascii="Times New Roman"/>
          <w:b w:val="false"/>
          <w:i w:val="false"/>
          <w:color w:val="000000"/>
          <w:sz w:val="28"/>
        </w:rPr>
        <w:t xml:space="preserve">       дата _____</w:t>
      </w:r>
      <w:r>
        <w:br/>
      </w:r>
      <w:r>
        <w:rPr>
          <w:rFonts w:ascii="Times New Roman"/>
          <w:b w:val="false"/>
          <w:i w:val="false"/>
          <w:color w:val="000000"/>
          <w:sz w:val="28"/>
        </w:rPr>
        <w:t xml:space="preserve">       Наименования органа государственных доходов_____________________;</w:t>
      </w:r>
      <w:r>
        <w:br/>
      </w:r>
      <w:r>
        <w:rPr>
          <w:rFonts w:ascii="Times New Roman"/>
          <w:b w:val="false"/>
          <w:i w:val="false"/>
          <w:color w:val="000000"/>
          <w:sz w:val="28"/>
        </w:rPr>
        <w:t xml:space="preserve">       Отправитель/получатель__________________________________________;</w:t>
      </w:r>
      <w:r>
        <w:br/>
      </w:r>
      <w:r>
        <w:rPr>
          <w:rFonts w:ascii="Times New Roman"/>
          <w:b w:val="false"/>
          <w:i w:val="false"/>
          <w:color w:val="000000"/>
          <w:sz w:val="28"/>
        </w:rPr>
        <w:t xml:space="preserve">       Наименование участника СЭЗ_____________________________________;</w:t>
      </w:r>
      <w:r>
        <w:br/>
      </w:r>
      <w:r>
        <w:rPr>
          <w:rFonts w:ascii="Times New Roman"/>
          <w:b w:val="false"/>
          <w:i w:val="false"/>
          <w:color w:val="000000"/>
          <w:sz w:val="28"/>
        </w:rPr>
        <w:t xml:space="preserve">       Регистрационный номер транспортного средства_____________________;</w:t>
      </w:r>
      <w:r>
        <w:br/>
      </w:r>
      <w:r>
        <w:rPr>
          <w:rFonts w:ascii="Times New Roman"/>
          <w:b w:val="false"/>
          <w:i w:val="false"/>
          <w:color w:val="000000"/>
          <w:sz w:val="28"/>
        </w:rPr>
        <w:t xml:space="preserve">       (марка, модель)</w:t>
      </w:r>
      <w:r>
        <w:br/>
      </w:r>
      <w:r>
        <w:rPr>
          <w:rFonts w:ascii="Times New Roman"/>
          <w:b w:val="false"/>
          <w:i w:val="false"/>
          <w:color w:val="000000"/>
          <w:sz w:val="28"/>
        </w:rPr>
        <w:t xml:space="preserve">       Сведения о товарах: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6724"/>
        <w:gridCol w:w="1196"/>
        <w:gridCol w:w="735"/>
        <w:gridCol w:w="1197"/>
        <w:gridCol w:w="1197"/>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документа, в соответствии с которым товар вывозится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776"/>
        <w:gridCol w:w="2524"/>
      </w:tblGrid>
      <w:tr>
        <w:trPr>
          <w:trHeight w:val="30" w:hRule="atLeast"/>
        </w:trPr>
        <w:tc>
          <w:tcPr>
            <w:tcW w:w="9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_______________________________</w:t>
            </w:r>
          </w:p>
        </w:tc>
        <w:tc>
          <w:tcPr>
            <w:tcW w:w="2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подпись</w:t>
            </w:r>
          </w:p>
        </w:tc>
      </w:tr>
    </w:tbl>
    <w:bookmarkStart w:name="z204" w:id="160"/>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Ф.И.О. – фамилия, имя, отчество (при его наличии).</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61"/>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ввоз товаров на территорию портовой свободной (специальной, особой)</w:t>
      </w:r>
      <w:r>
        <w:br/>
      </w:r>
      <w:r>
        <w:rPr>
          <w:rFonts w:ascii="Times New Roman"/>
          <w:b/>
          <w:i w:val="false"/>
          <w:color w:val="000000"/>
        </w:rPr>
        <w:t xml:space="preserve">       экономической зоны или логистической свободной (специальной, особой) экономической зоны</w:t>
      </w:r>
    </w:p>
    <w:bookmarkEnd w:id="161"/>
    <w:bookmarkStart w:name="z209" w:id="162"/>
    <w:p>
      <w:pPr>
        <w:spacing w:after="0"/>
        <w:ind w:left="0"/>
        <w:jc w:val="both"/>
      </w:pPr>
      <w:r>
        <w:rPr>
          <w:rFonts w:ascii="Times New Roman"/>
          <w:b w:val="false"/>
          <w:i w:val="false"/>
          <w:color w:val="000000"/>
          <w:sz w:val="28"/>
        </w:rPr>
        <w:t>
             Разрешение №________</w:t>
      </w:r>
      <w:r>
        <w:br/>
      </w:r>
      <w:r>
        <w:rPr>
          <w:rFonts w:ascii="Times New Roman"/>
          <w:b w:val="false"/>
          <w:i w:val="false"/>
          <w:color w:val="000000"/>
          <w:sz w:val="28"/>
        </w:rPr>
        <w:t xml:space="preserve">       дата _____</w:t>
      </w:r>
      <w:r>
        <w:br/>
      </w:r>
      <w:r>
        <w:rPr>
          <w:rFonts w:ascii="Times New Roman"/>
          <w:b w:val="false"/>
          <w:i w:val="false"/>
          <w:color w:val="000000"/>
          <w:sz w:val="28"/>
        </w:rPr>
        <w:t xml:space="preserve">       Наименования органа государственных доходов_____________________;</w:t>
      </w:r>
      <w:r>
        <w:br/>
      </w:r>
      <w:r>
        <w:rPr>
          <w:rFonts w:ascii="Times New Roman"/>
          <w:b w:val="false"/>
          <w:i w:val="false"/>
          <w:color w:val="000000"/>
          <w:sz w:val="28"/>
        </w:rPr>
        <w:t xml:space="preserve">       Отправитель/получатель__________________________________________;</w:t>
      </w:r>
      <w:r>
        <w:br/>
      </w:r>
      <w:r>
        <w:rPr>
          <w:rFonts w:ascii="Times New Roman"/>
          <w:b w:val="false"/>
          <w:i w:val="false"/>
          <w:color w:val="000000"/>
          <w:sz w:val="28"/>
        </w:rPr>
        <w:t xml:space="preserve">       Наименование участника СЭЗ_____________________________________;</w:t>
      </w:r>
      <w:r>
        <w:br/>
      </w:r>
      <w:r>
        <w:rPr>
          <w:rFonts w:ascii="Times New Roman"/>
          <w:b w:val="false"/>
          <w:i w:val="false"/>
          <w:color w:val="000000"/>
          <w:sz w:val="28"/>
        </w:rPr>
        <w:t xml:space="preserve">       Регистрационный номер транспортного средства_____________________;</w:t>
      </w:r>
      <w:r>
        <w:br/>
      </w:r>
      <w:r>
        <w:rPr>
          <w:rFonts w:ascii="Times New Roman"/>
          <w:b w:val="false"/>
          <w:i w:val="false"/>
          <w:color w:val="000000"/>
          <w:sz w:val="28"/>
        </w:rPr>
        <w:t xml:space="preserve">       (марка, модель)</w:t>
      </w:r>
      <w:r>
        <w:br/>
      </w:r>
      <w:r>
        <w:rPr>
          <w:rFonts w:ascii="Times New Roman"/>
          <w:b w:val="false"/>
          <w:i w:val="false"/>
          <w:color w:val="000000"/>
          <w:sz w:val="28"/>
        </w:rPr>
        <w:t xml:space="preserve">       Сведения о товарах: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6481"/>
        <w:gridCol w:w="1153"/>
        <w:gridCol w:w="709"/>
        <w:gridCol w:w="1153"/>
        <w:gridCol w:w="1154"/>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документа, в соответствии с которым товар ввозится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776"/>
        <w:gridCol w:w="2524"/>
      </w:tblGrid>
      <w:tr>
        <w:trPr>
          <w:trHeight w:val="30" w:hRule="atLeast"/>
        </w:trPr>
        <w:tc>
          <w:tcPr>
            <w:tcW w:w="9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_______________________________</w:t>
            </w:r>
          </w:p>
        </w:tc>
        <w:tc>
          <w:tcPr>
            <w:tcW w:w="2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подпись</w:t>
            </w:r>
          </w:p>
        </w:tc>
      </w:tr>
    </w:tbl>
    <w:bookmarkStart w:name="z210" w:id="163"/>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Ф.И.О. – фамилия, имя, отчество (при его наличии).</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213" w:id="164"/>
    <w:p>
      <w:pPr>
        <w:spacing w:after="0"/>
        <w:ind w:left="0"/>
        <w:jc w:val="left"/>
      </w:pPr>
      <w:r>
        <w:rPr>
          <w:rFonts w:ascii="Times New Roman"/>
          <w:b/>
          <w:i w:val="false"/>
          <w:color w:val="000000"/>
        </w:rPr>
        <w:t xml:space="preserve"> Правила осуществления органом государственных доходов идентификации товаров, ввозимых на</w:t>
      </w:r>
      <w:r>
        <w:br/>
      </w:r>
      <w:r>
        <w:rPr>
          <w:rFonts w:ascii="Times New Roman"/>
          <w:b/>
          <w:i w:val="false"/>
          <w:color w:val="000000"/>
        </w:rPr>
        <w:t>территорию свободной (специальной, особой) экономической зоны</w:t>
      </w:r>
    </w:p>
    <w:bookmarkEnd w:id="164"/>
    <w:bookmarkStart w:name="z214" w:id="165"/>
    <w:p>
      <w:pPr>
        <w:spacing w:after="0"/>
        <w:ind w:left="0"/>
        <w:jc w:val="left"/>
      </w:pPr>
      <w:r>
        <w:rPr>
          <w:rFonts w:ascii="Times New Roman"/>
          <w:b/>
          <w:i w:val="false"/>
          <w:color w:val="000000"/>
        </w:rPr>
        <w:t xml:space="preserve"> Глава 1. Общие положения</w:t>
      </w:r>
    </w:p>
    <w:bookmarkEnd w:id="165"/>
    <w:bookmarkStart w:name="z215" w:id="166"/>
    <w:p>
      <w:pPr>
        <w:spacing w:after="0"/>
        <w:ind w:left="0"/>
        <w:jc w:val="both"/>
      </w:pPr>
      <w:r>
        <w:rPr>
          <w:rFonts w:ascii="Times New Roman"/>
          <w:b w:val="false"/>
          <w:i w:val="false"/>
          <w:color w:val="000000"/>
          <w:sz w:val="28"/>
        </w:rPr>
        <w:t xml:space="preserve">
      1. Настоящие Правила осуществления органом государственных доходов (далее – ОГД) идентификации товаров ввозимых на территорию свободной (специальной, особой) экономической зоны (далее – СЭЗ)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283 Кодекса Республики Казахстан от 26 декабря 2017 года "О таможенном регулировании в Республике Казахстан" (далее – Кодекс) и определяют порядок осуществления ОГД идентификации товаров, ввозимых на территорию СЭЗ.</w:t>
      </w:r>
    </w:p>
    <w:bookmarkEnd w:id="166"/>
    <w:bookmarkStart w:name="z216" w:id="167"/>
    <w:p>
      <w:pPr>
        <w:spacing w:after="0"/>
        <w:ind w:left="0"/>
        <w:jc w:val="left"/>
      </w:pPr>
      <w:r>
        <w:rPr>
          <w:rFonts w:ascii="Times New Roman"/>
          <w:b/>
          <w:i w:val="false"/>
          <w:color w:val="000000"/>
        </w:rPr>
        <w:t xml:space="preserve"> Глава 2. Порядок осуществления органом государственных доходов идентификации товаров, ввозимых</w:t>
      </w:r>
      <w:r>
        <w:br/>
      </w:r>
      <w:r>
        <w:rPr>
          <w:rFonts w:ascii="Times New Roman"/>
          <w:b/>
          <w:i w:val="false"/>
          <w:color w:val="000000"/>
        </w:rPr>
        <w:t>на территорию свободной (специальной, особой) экономической зоны</w:t>
      </w:r>
    </w:p>
    <w:bookmarkEnd w:id="167"/>
    <w:bookmarkStart w:name="z217" w:id="168"/>
    <w:p>
      <w:pPr>
        <w:spacing w:after="0"/>
        <w:ind w:left="0"/>
        <w:jc w:val="both"/>
      </w:pPr>
      <w:r>
        <w:rPr>
          <w:rFonts w:ascii="Times New Roman"/>
          <w:b w:val="false"/>
          <w:i w:val="false"/>
          <w:color w:val="000000"/>
          <w:sz w:val="28"/>
        </w:rPr>
        <w:t xml:space="preserve">
      2. При идентификации товаров, ввозимых на территорию СЭЗ, применяются средства идентификации, определенные </w:t>
      </w:r>
      <w:r>
        <w:rPr>
          <w:rFonts w:ascii="Times New Roman"/>
          <w:b w:val="false"/>
          <w:i w:val="false"/>
          <w:color w:val="000000"/>
          <w:sz w:val="28"/>
        </w:rPr>
        <w:t>статьей 427</w:t>
      </w:r>
      <w:r>
        <w:rPr>
          <w:rFonts w:ascii="Times New Roman"/>
          <w:b w:val="false"/>
          <w:i w:val="false"/>
          <w:color w:val="000000"/>
          <w:sz w:val="28"/>
        </w:rPr>
        <w:t xml:space="preserve"> Кодекса.</w:t>
      </w:r>
    </w:p>
    <w:bookmarkEnd w:id="168"/>
    <w:bookmarkStart w:name="z218" w:id="169"/>
    <w:p>
      <w:pPr>
        <w:spacing w:after="0"/>
        <w:ind w:left="0"/>
        <w:jc w:val="both"/>
      </w:pPr>
      <w:r>
        <w:rPr>
          <w:rFonts w:ascii="Times New Roman"/>
          <w:b w:val="false"/>
          <w:i w:val="false"/>
          <w:color w:val="000000"/>
          <w:sz w:val="28"/>
        </w:rPr>
        <w:t>
      3. ОГД осуществляется идентификация товаров, ввозимых на территорию СЭЗ в соответствии с системой управления рисками, которая определяет формы таможенного контроля и (или) меры, обеспечивающие проведение таможенного контроля.</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учета</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и товаров,</w:t>
            </w:r>
            <w:r>
              <w:br/>
            </w:r>
            <w:r>
              <w:rPr>
                <w:rFonts w:ascii="Times New Roman"/>
                <w:b w:val="false"/>
                <w:i w:val="false"/>
                <w:color w:val="000000"/>
                <w:sz w:val="20"/>
              </w:rPr>
              <w:t>изготовленных (полученных) из</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а также</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таких товарах органу</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22" w:id="170"/>
    <w:p>
      <w:pPr>
        <w:spacing w:after="0"/>
        <w:ind w:left="0"/>
        <w:jc w:val="left"/>
      </w:pPr>
      <w:r>
        <w:rPr>
          <w:rFonts w:ascii="Times New Roman"/>
          <w:b/>
          <w:i w:val="false"/>
          <w:color w:val="000000"/>
        </w:rPr>
        <w:t xml:space="preserve">                                            ОТЧЕТНОСТЬ</w:t>
      </w:r>
      <w:r>
        <w:br/>
      </w:r>
      <w:r>
        <w:rPr>
          <w:rFonts w:ascii="Times New Roman"/>
          <w:b/>
          <w:i w:val="false"/>
          <w:color w:val="000000"/>
        </w:rPr>
        <w:t xml:space="preserve">                   по товарам, помещенным под таможенную процедуру свободной</w:t>
      </w:r>
      <w:r>
        <w:br/>
      </w:r>
      <w:r>
        <w:rPr>
          <w:rFonts w:ascii="Times New Roman"/>
          <w:b/>
          <w:i w:val="false"/>
          <w:color w:val="000000"/>
        </w:rPr>
        <w:t xml:space="preserve">       таможенной зоны для совершения операций, в соответствии с пунктом 1 статьи 285 Кодекса</w:t>
      </w:r>
      <w:r>
        <w:br/>
      </w:r>
      <w:r>
        <w:rPr>
          <w:rFonts w:ascii="Times New Roman"/>
          <w:b/>
          <w:i w:val="false"/>
          <w:color w:val="000000"/>
        </w:rPr>
        <w:t xml:space="preserve">             Республики Казахстан "О таможенном регулировании в Республике Казахстан"</w:t>
      </w:r>
    </w:p>
    <w:bookmarkEnd w:id="170"/>
    <w:bookmarkStart w:name="z223" w:id="171"/>
    <w:p>
      <w:pPr>
        <w:spacing w:after="0"/>
        <w:ind w:left="0"/>
        <w:jc w:val="both"/>
      </w:pPr>
      <w:r>
        <w:rPr>
          <w:rFonts w:ascii="Times New Roman"/>
          <w:b w:val="false"/>
          <w:i w:val="false"/>
          <w:color w:val="000000"/>
          <w:sz w:val="28"/>
        </w:rPr>
        <w:t>
             Индекс: ТП СТЗ-1</w:t>
      </w:r>
      <w:r>
        <w:br/>
      </w:r>
      <w:r>
        <w:rPr>
          <w:rFonts w:ascii="Times New Roman"/>
          <w:b w:val="false"/>
          <w:i w:val="false"/>
          <w:color w:val="000000"/>
          <w:sz w:val="28"/>
        </w:rPr>
        <w:t xml:space="preserve">       Периодичность: ежеквартально</w:t>
      </w:r>
      <w:r>
        <w:br/>
      </w:r>
      <w:r>
        <w:rPr>
          <w:rFonts w:ascii="Times New Roman"/>
          <w:b w:val="false"/>
          <w:i w:val="false"/>
          <w:color w:val="000000"/>
          <w:sz w:val="28"/>
        </w:rPr>
        <w:t xml:space="preserve">       Предоставляют: участники свободной (специальной, особой) экономической зоны</w:t>
      </w:r>
      <w:r>
        <w:br/>
      </w:r>
      <w:r>
        <w:rPr>
          <w:rFonts w:ascii="Times New Roman"/>
          <w:b w:val="false"/>
          <w:i w:val="false"/>
          <w:color w:val="000000"/>
          <w:sz w:val="28"/>
        </w:rPr>
        <w:t xml:space="preserve">       Куда предоставляют: в органы государственных доходов</w:t>
      </w:r>
      <w:r>
        <w:br/>
      </w:r>
      <w:r>
        <w:rPr>
          <w:rFonts w:ascii="Times New Roman"/>
          <w:b w:val="false"/>
          <w:i w:val="false"/>
          <w:color w:val="000000"/>
          <w:sz w:val="28"/>
        </w:rPr>
        <w:t xml:space="preserve">       Срок предоставления: не позднее 10-го числа месяца следующего за отчетным кварталом.</w:t>
      </w:r>
      <w:r>
        <w:br/>
      </w:r>
      <w:r>
        <w:rPr>
          <w:rFonts w:ascii="Times New Roman"/>
          <w:b w:val="false"/>
          <w:i w:val="false"/>
          <w:color w:val="000000"/>
          <w:sz w:val="28"/>
        </w:rPr>
        <w:t xml:space="preserve">       по состоянию на "____" ________ 20__ года на ____ листах             от __________________________________</w:t>
      </w:r>
      <w:r>
        <w:br/>
      </w:r>
      <w:r>
        <w:rPr>
          <w:rFonts w:ascii="Times New Roman"/>
          <w:b w:val="false"/>
          <w:i w:val="false"/>
          <w:color w:val="000000"/>
          <w:sz w:val="28"/>
        </w:rPr>
        <w:t xml:space="preserve">                                                                   (наименование организации, БИН, адрес)</w:t>
      </w:r>
      <w:r>
        <w:br/>
      </w:r>
      <w:r>
        <w:rPr>
          <w:rFonts w:ascii="Times New Roman"/>
          <w:b w:val="false"/>
          <w:i w:val="false"/>
          <w:color w:val="000000"/>
          <w:sz w:val="28"/>
        </w:rPr>
        <w:t xml:space="preserve">       Раздел 1. Товары, помещенные под таможенную процедуру свободной таможенной зоны для совершения операций в</w:t>
      </w:r>
      <w:r>
        <w:br/>
      </w:r>
      <w:r>
        <w:rPr>
          <w:rFonts w:ascii="Times New Roman"/>
          <w:b w:val="false"/>
          <w:i w:val="false"/>
          <w:color w:val="000000"/>
          <w:sz w:val="28"/>
        </w:rPr>
        <w:t>соответствии с подпунктом 4) пункта 1 статьи 285 Кодекса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12"/>
        <w:gridCol w:w="1322"/>
        <w:gridCol w:w="745"/>
        <w:gridCol w:w="312"/>
        <w:gridCol w:w="572"/>
        <w:gridCol w:w="1237"/>
        <w:gridCol w:w="2334"/>
        <w:gridCol w:w="1237"/>
        <w:gridCol w:w="1700"/>
        <w:gridCol w:w="484"/>
        <w:gridCol w:w="1238"/>
        <w:gridCol w:w="485"/>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 (10 знаков)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произведенной с товарами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полученного в результате операции по переработке (обработке) товаров</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полученного в результате операции по переработке (обработке) товаров по ТН ВЭД ЕАЭС (10 знаков)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полученного в результате операции по переработке (обработке) товаров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в соответствии с которым завершена таможенная процедура свободной таможенной зоны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таможенной процедуры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товаров, помещенных под таможенную процедуру свободной таможенной зоны (количество)</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72"/>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172"/>
    <w:bookmarkStart w:name="z225" w:id="173"/>
    <w:p>
      <w:pPr>
        <w:spacing w:after="0"/>
        <w:ind w:left="0"/>
        <w:jc w:val="both"/>
      </w:pPr>
      <w:r>
        <w:rPr>
          <w:rFonts w:ascii="Times New Roman"/>
          <w:b w:val="false"/>
          <w:i w:val="false"/>
          <w:color w:val="000000"/>
          <w:sz w:val="28"/>
        </w:rPr>
        <w:t xml:space="preserve">
      Раздел 2. Товары, помещенные под таможенную процедуру свободной таможенной зоны для совершения операций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285 Кодекса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24"/>
        <w:gridCol w:w="2221"/>
        <w:gridCol w:w="1253"/>
        <w:gridCol w:w="524"/>
        <w:gridCol w:w="962"/>
        <w:gridCol w:w="2857"/>
        <w:gridCol w:w="524"/>
        <w:gridCol w:w="2079"/>
        <w:gridCol w:w="815"/>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 (10 знаков)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произведенной с товарами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в соответствии с которым завершена таможенная процедура свободной таможенной зоны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таможенной процедуры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товаров, помещенных под таможенную процедуру свободной таможенной зоны (количество)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174"/>
    <w:p>
      <w:pPr>
        <w:spacing w:after="0"/>
        <w:ind w:left="0"/>
        <w:jc w:val="both"/>
      </w:pPr>
      <w:r>
        <w:rPr>
          <w:rFonts w:ascii="Times New Roman"/>
          <w:b w:val="false"/>
          <w:i w:val="false"/>
          <w:color w:val="000000"/>
          <w:sz w:val="28"/>
        </w:rPr>
        <w:t>
      Ф.И.О. руководителя участника СЭЗ _______________________ "__" ______ 20__года             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r>
        <w:br/>
      </w:r>
      <w:r>
        <w:rPr>
          <w:rFonts w:ascii="Times New Roman"/>
          <w:b w:val="false"/>
          <w:i w:val="false"/>
          <w:color w:val="000000"/>
          <w:sz w:val="28"/>
        </w:rPr>
        <w:t>экономического союза;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Отчет предоставляется ежеквартально с нарастающими данными.</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учета</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и товаров,</w:t>
            </w:r>
            <w:r>
              <w:br/>
            </w:r>
            <w:r>
              <w:rPr>
                <w:rFonts w:ascii="Times New Roman"/>
                <w:b w:val="false"/>
                <w:i w:val="false"/>
                <w:color w:val="000000"/>
                <w:sz w:val="20"/>
              </w:rPr>
              <w:t>изготовленных (полученных) из</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а также</w:t>
            </w:r>
            <w:r>
              <w:br/>
            </w:r>
            <w:r>
              <w:rPr>
                <w:rFonts w:ascii="Times New Roman"/>
                <w:b w:val="false"/>
                <w:i w:val="false"/>
                <w:color w:val="000000"/>
                <w:sz w:val="20"/>
              </w:rPr>
              <w:t>представления отчетности о таких</w:t>
            </w:r>
            <w:r>
              <w:br/>
            </w:r>
            <w:r>
              <w:rPr>
                <w:rFonts w:ascii="Times New Roman"/>
                <w:b w:val="false"/>
                <w:i w:val="false"/>
                <w:color w:val="000000"/>
                <w:sz w:val="20"/>
              </w:rPr>
              <w:t>товарах органу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30" w:id="175"/>
    <w:p>
      <w:pPr>
        <w:spacing w:after="0"/>
        <w:ind w:left="0"/>
        <w:jc w:val="left"/>
      </w:pPr>
      <w:r>
        <w:rPr>
          <w:rFonts w:ascii="Times New Roman"/>
          <w:b/>
          <w:i w:val="false"/>
          <w:color w:val="000000"/>
        </w:rPr>
        <w:t xml:space="preserve">                                            ОТЧЕТНОСТЬ</w:t>
      </w:r>
      <w:r>
        <w:br/>
      </w:r>
      <w:r>
        <w:rPr>
          <w:rFonts w:ascii="Times New Roman"/>
          <w:b/>
          <w:i w:val="false"/>
          <w:color w:val="000000"/>
        </w:rPr>
        <w:t xml:space="preserve">             по товарам, помещенные под таможенную процедуру свободной таможенной</w:t>
      </w:r>
      <w:r>
        <w:br/>
      </w:r>
      <w:r>
        <w:rPr>
          <w:rFonts w:ascii="Times New Roman"/>
          <w:b/>
          <w:i w:val="false"/>
          <w:color w:val="000000"/>
        </w:rPr>
        <w:t xml:space="preserve">                   зоны в целях строительства объектов, обустройства или реконструкции</w:t>
      </w:r>
      <w:r>
        <w:br/>
      </w:r>
      <w:r>
        <w:rPr>
          <w:rFonts w:ascii="Times New Roman"/>
          <w:b/>
          <w:i w:val="false"/>
          <w:color w:val="000000"/>
        </w:rPr>
        <w:t xml:space="preserve">                               свободной (специальной, особой) экономической зоны</w:t>
      </w:r>
    </w:p>
    <w:bookmarkEnd w:id="175"/>
    <w:bookmarkStart w:name="z231" w:id="176"/>
    <w:p>
      <w:pPr>
        <w:spacing w:after="0"/>
        <w:ind w:left="0"/>
        <w:jc w:val="both"/>
      </w:pPr>
      <w:r>
        <w:rPr>
          <w:rFonts w:ascii="Times New Roman"/>
          <w:b w:val="false"/>
          <w:i w:val="false"/>
          <w:color w:val="000000"/>
          <w:sz w:val="28"/>
        </w:rPr>
        <w:t>
             Индекс: ТП СТЗ-2</w:t>
      </w:r>
      <w:r>
        <w:br/>
      </w:r>
      <w:r>
        <w:rPr>
          <w:rFonts w:ascii="Times New Roman"/>
          <w:b w:val="false"/>
          <w:i w:val="false"/>
          <w:color w:val="000000"/>
          <w:sz w:val="28"/>
        </w:rPr>
        <w:t xml:space="preserve">       Периодичность: ежеквартально</w:t>
      </w:r>
      <w:r>
        <w:br/>
      </w:r>
      <w:r>
        <w:rPr>
          <w:rFonts w:ascii="Times New Roman"/>
          <w:b w:val="false"/>
          <w:i w:val="false"/>
          <w:color w:val="000000"/>
          <w:sz w:val="28"/>
        </w:rPr>
        <w:t xml:space="preserve">       Предоставляют: участники свободной (специальной, особой) экономической зоны</w:t>
      </w:r>
      <w:r>
        <w:br/>
      </w:r>
      <w:r>
        <w:rPr>
          <w:rFonts w:ascii="Times New Roman"/>
          <w:b w:val="false"/>
          <w:i w:val="false"/>
          <w:color w:val="000000"/>
          <w:sz w:val="28"/>
        </w:rPr>
        <w:t xml:space="preserve">       Куда предоставляют: в органы государственных доходов</w:t>
      </w:r>
      <w:r>
        <w:br/>
      </w:r>
      <w:r>
        <w:rPr>
          <w:rFonts w:ascii="Times New Roman"/>
          <w:b w:val="false"/>
          <w:i w:val="false"/>
          <w:color w:val="000000"/>
          <w:sz w:val="28"/>
        </w:rPr>
        <w:t xml:space="preserve">       Срок предоставления: не позднее 10-го числа месяца следующего за отчетным кварталом.</w:t>
      </w:r>
      <w:r>
        <w:br/>
      </w:r>
      <w:r>
        <w:rPr>
          <w:rFonts w:ascii="Times New Roman"/>
          <w:b w:val="false"/>
          <w:i w:val="false"/>
          <w:color w:val="000000"/>
          <w:sz w:val="28"/>
        </w:rPr>
        <w:t xml:space="preserve">       по состоянию на "____" ________ 20__ года на ____ листах             от ________________________________</w:t>
      </w:r>
      <w:r>
        <w:br/>
      </w:r>
      <w:r>
        <w:rPr>
          <w:rFonts w:ascii="Times New Roman"/>
          <w:b w:val="false"/>
          <w:i w:val="false"/>
          <w:color w:val="000000"/>
          <w:sz w:val="28"/>
        </w:rPr>
        <w:t xml:space="preserve">                                                                   (наименование организации, БИН, адрес)</w:t>
      </w:r>
      <w:r>
        <w:br/>
      </w:r>
      <w:r>
        <w:rPr>
          <w:rFonts w:ascii="Times New Roman"/>
          <w:b w:val="false"/>
          <w:i w:val="false"/>
          <w:color w:val="000000"/>
          <w:sz w:val="28"/>
        </w:rPr>
        <w:t xml:space="preserve">       Товары, помещенные под таможенную процедуру свободной таможенной зоны в целях</w:t>
      </w:r>
      <w:r>
        <w:br/>
      </w:r>
      <w:r>
        <w:rPr>
          <w:rFonts w:ascii="Times New Roman"/>
          <w:b w:val="false"/>
          <w:i w:val="false"/>
          <w:color w:val="000000"/>
          <w:sz w:val="28"/>
        </w:rPr>
        <w:t>строительства объектов, обустройства или реконструкции СЭЗ</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97"/>
        <w:gridCol w:w="1685"/>
        <w:gridCol w:w="950"/>
        <w:gridCol w:w="397"/>
        <w:gridCol w:w="840"/>
        <w:gridCol w:w="508"/>
        <w:gridCol w:w="2130"/>
        <w:gridCol w:w="2168"/>
        <w:gridCol w:w="617"/>
        <w:gridCol w:w="1578"/>
        <w:gridCol w:w="619"/>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 (10 знаков)</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ввоза, операции совершаемые с товарами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 расположение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использованного (потребленного) в ходе совершения операций, указанных в столбце 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в соответствии с которым завершена таможенная процедура свободной таможенной зоны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таможенной процедуры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товаров, помещенных под таможенную процедуру свободной таможенной зоны (количество)</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77"/>
    <w:p>
      <w:pPr>
        <w:spacing w:after="0"/>
        <w:ind w:left="0"/>
        <w:jc w:val="both"/>
      </w:pPr>
      <w:r>
        <w:rPr>
          <w:rFonts w:ascii="Times New Roman"/>
          <w:b w:val="false"/>
          <w:i w:val="false"/>
          <w:color w:val="000000"/>
          <w:sz w:val="28"/>
        </w:rPr>
        <w:t>
      Ф.И.О. руководителя участника СЭЗ _____________________ "__" ______ 20__года             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r>
        <w:br/>
      </w:r>
      <w:r>
        <w:rPr>
          <w:rFonts w:ascii="Times New Roman"/>
          <w:b w:val="false"/>
          <w:i w:val="false"/>
          <w:color w:val="000000"/>
          <w:sz w:val="28"/>
        </w:rPr>
        <w:t>экономического союза;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Отчет предоставляется ежеквартально с нарастающими данными.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учета</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и товаров,</w:t>
            </w:r>
            <w:r>
              <w:br/>
            </w:r>
            <w:r>
              <w:rPr>
                <w:rFonts w:ascii="Times New Roman"/>
                <w:b w:val="false"/>
                <w:i w:val="false"/>
                <w:color w:val="000000"/>
                <w:sz w:val="20"/>
              </w:rPr>
              <w:t>изготовленных (полученных) из</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а также</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таких товарах органу</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236" w:id="178"/>
    <w:p>
      <w:pPr>
        <w:spacing w:after="0"/>
        <w:ind w:left="0"/>
        <w:jc w:val="left"/>
      </w:pPr>
      <w:r>
        <w:rPr>
          <w:rFonts w:ascii="Times New Roman"/>
          <w:b/>
          <w:i w:val="false"/>
          <w:color w:val="000000"/>
        </w:rPr>
        <w:t xml:space="preserve">                                            ОТЧЕТНОСТЬ</w:t>
      </w:r>
      <w:r>
        <w:br/>
      </w:r>
      <w:r>
        <w:rPr>
          <w:rFonts w:ascii="Times New Roman"/>
          <w:b/>
          <w:i w:val="false"/>
          <w:color w:val="000000"/>
        </w:rPr>
        <w:t xml:space="preserve">             по товарам, ввезенным (вывезенным) в (с) портовую(ой) свободной (специальной, особой)</w:t>
      </w:r>
      <w:r>
        <w:br/>
      </w:r>
      <w:r>
        <w:rPr>
          <w:rFonts w:ascii="Times New Roman"/>
          <w:b/>
          <w:i w:val="false"/>
          <w:color w:val="000000"/>
        </w:rPr>
        <w:t xml:space="preserve">       экономической зоны и логистическую(ой) свободной (специальной, особой) экономической зоны,</w:t>
      </w:r>
      <w:r>
        <w:br/>
      </w:r>
      <w:r>
        <w:rPr>
          <w:rFonts w:ascii="Times New Roman"/>
          <w:b/>
          <w:i w:val="false"/>
          <w:color w:val="000000"/>
        </w:rPr>
        <w:t xml:space="preserve">                   помещенным под таможенную процедуру свободной таможенной зоны</w:t>
      </w:r>
    </w:p>
    <w:bookmarkEnd w:id="178"/>
    <w:bookmarkStart w:name="z237" w:id="179"/>
    <w:p>
      <w:pPr>
        <w:spacing w:after="0"/>
        <w:ind w:left="0"/>
        <w:jc w:val="both"/>
      </w:pPr>
      <w:r>
        <w:rPr>
          <w:rFonts w:ascii="Times New Roman"/>
          <w:b w:val="false"/>
          <w:i w:val="false"/>
          <w:color w:val="000000"/>
          <w:sz w:val="28"/>
        </w:rPr>
        <w:t>
             Индекс: ТП ТСЗ-3</w:t>
      </w:r>
      <w:r>
        <w:br/>
      </w:r>
      <w:r>
        <w:rPr>
          <w:rFonts w:ascii="Times New Roman"/>
          <w:b w:val="false"/>
          <w:i w:val="false"/>
          <w:color w:val="000000"/>
          <w:sz w:val="28"/>
        </w:rPr>
        <w:t xml:space="preserve">       Периодичность: ежеквартально</w:t>
      </w:r>
      <w:r>
        <w:br/>
      </w:r>
      <w:r>
        <w:rPr>
          <w:rFonts w:ascii="Times New Roman"/>
          <w:b w:val="false"/>
          <w:i w:val="false"/>
          <w:color w:val="000000"/>
          <w:sz w:val="28"/>
        </w:rPr>
        <w:t xml:space="preserve">       Предоставляют: участники свободной (специальной, особой) экономической зоны</w:t>
      </w:r>
      <w:r>
        <w:br/>
      </w:r>
      <w:r>
        <w:rPr>
          <w:rFonts w:ascii="Times New Roman"/>
          <w:b w:val="false"/>
          <w:i w:val="false"/>
          <w:color w:val="000000"/>
          <w:sz w:val="28"/>
        </w:rPr>
        <w:t xml:space="preserve">       Куда предоставляют: в органы государственных доходов</w:t>
      </w:r>
      <w:r>
        <w:br/>
      </w:r>
      <w:r>
        <w:rPr>
          <w:rFonts w:ascii="Times New Roman"/>
          <w:b w:val="false"/>
          <w:i w:val="false"/>
          <w:color w:val="000000"/>
          <w:sz w:val="28"/>
        </w:rPr>
        <w:t xml:space="preserve">       Срок предоставления: не позднее 10-го числа месяца следующего за отчетным кварталом.</w:t>
      </w:r>
      <w:r>
        <w:br/>
      </w:r>
      <w:r>
        <w:rPr>
          <w:rFonts w:ascii="Times New Roman"/>
          <w:b w:val="false"/>
          <w:i w:val="false"/>
          <w:color w:val="000000"/>
          <w:sz w:val="28"/>
        </w:rPr>
        <w:t xml:space="preserve">       по состоянию на "____" ________ 20__ года на ____ листах.             от _________________________________</w:t>
      </w:r>
      <w:r>
        <w:br/>
      </w:r>
      <w:r>
        <w:rPr>
          <w:rFonts w:ascii="Times New Roman"/>
          <w:b w:val="false"/>
          <w:i w:val="false"/>
          <w:color w:val="000000"/>
          <w:sz w:val="28"/>
        </w:rPr>
        <w:t xml:space="preserve">                                                                   (наименование организации, БИН, адрес)</w:t>
      </w:r>
      <w:r>
        <w:br/>
      </w:r>
      <w:r>
        <w:rPr>
          <w:rFonts w:ascii="Times New Roman"/>
          <w:b w:val="false"/>
          <w:i w:val="false"/>
          <w:color w:val="000000"/>
          <w:sz w:val="28"/>
        </w:rPr>
        <w:t xml:space="preserve">       Раздел 1. Товары, ввезенные в портовую СЭЗ или логистическую СЭЗ, помещенные под</w:t>
      </w:r>
      <w:r>
        <w:br/>
      </w:r>
      <w:r>
        <w:rPr>
          <w:rFonts w:ascii="Times New Roman"/>
          <w:b w:val="false"/>
          <w:i w:val="false"/>
          <w:color w:val="000000"/>
          <w:sz w:val="28"/>
        </w:rPr>
        <w:t>таможенную процедуру свободной таможенной зоны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30"/>
        <w:gridCol w:w="3943"/>
        <w:gridCol w:w="2224"/>
        <w:gridCol w:w="931"/>
        <w:gridCol w:w="931"/>
        <w:gridCol w:w="1448"/>
        <w:gridCol w:w="932"/>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 (10 знаков)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ввоза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складе хранящихся товаров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80"/>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180"/>
    <w:bookmarkStart w:name="z239" w:id="181"/>
    <w:p>
      <w:pPr>
        <w:spacing w:after="0"/>
        <w:ind w:left="0"/>
        <w:jc w:val="both"/>
      </w:pPr>
      <w:r>
        <w:rPr>
          <w:rFonts w:ascii="Times New Roman"/>
          <w:b w:val="false"/>
          <w:i w:val="false"/>
          <w:color w:val="000000"/>
          <w:sz w:val="28"/>
        </w:rPr>
        <w:t>
      Раздел 2. Товары, вывезенные с территории портовой СЭЗ или логистической СЭЗ, помещенные под таможенную процедуру свободной таможенной зоны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820"/>
        <w:gridCol w:w="1715"/>
        <w:gridCol w:w="1528"/>
        <w:gridCol w:w="820"/>
        <w:gridCol w:w="1528"/>
        <w:gridCol w:w="467"/>
        <w:gridCol w:w="821"/>
        <w:gridCol w:w="1716"/>
        <w:gridCol w:w="821"/>
        <w:gridCol w:w="396"/>
        <w:gridCol w:w="1009"/>
        <w:gridCol w:w="396"/>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ввезенного на территорию портовой СЭЗ или логистической СЭЗ</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ввезенного на территорию портовой СЭЗ или логистической СЭЗ по ТН ВЭД ЕАЭС (10 знаков)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на основании которого товар ввезен на территорию портовой СЭЗ или логистической СЭЗ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ввезенного на территорию портовой СЭЗ или логистической СЭЗ</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на основании которого товар вывозится с территории портовой СЭЗ или логистической СЭЗ</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произведенные с товарами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вывозимого с территории портовой СЭЗ или логистической СЭЗ</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вывозимого с территории портовой СЭЗ или логистической СЭЗ по ТН ВЭД ЕАЭС (10 знаков)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вывозимого с территории портовой СЭЗ или логистической СЭЗ</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складе хранившихся товаров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товаров, помещенных под таможенную процедуру свободной таможенной зоны (количество)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помещенных под таможенную процедуру свободной таможенной зоны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82"/>
    <w:p>
      <w:pPr>
        <w:spacing w:after="0"/>
        <w:ind w:left="0"/>
        <w:jc w:val="both"/>
      </w:pPr>
      <w:r>
        <w:rPr>
          <w:rFonts w:ascii="Times New Roman"/>
          <w:b w:val="false"/>
          <w:i w:val="false"/>
          <w:color w:val="000000"/>
          <w:sz w:val="28"/>
        </w:rPr>
        <w:t>
      Ф.И.О. руководителя участника СЭЗ ____________________       "__" _________ 20__года       _________</w:t>
      </w:r>
      <w:r>
        <w:br/>
      </w:r>
      <w:r>
        <w:rPr>
          <w:rFonts w:ascii="Times New Roman"/>
          <w:b w:val="false"/>
          <w:i w:val="false"/>
          <w:color w:val="000000"/>
          <w:sz w:val="28"/>
        </w:rPr>
        <w:t xml:space="preserve">                                                                               (подпись)</w:t>
      </w:r>
      <w:r>
        <w:br/>
      </w: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СЭЗ – свободная (специальная, особая) экономическая зона;</w:t>
      </w:r>
      <w:r>
        <w:br/>
      </w:r>
      <w:r>
        <w:rPr>
          <w:rFonts w:ascii="Times New Roman"/>
          <w:b w:val="false"/>
          <w:i w:val="false"/>
          <w:color w:val="000000"/>
          <w:sz w:val="28"/>
        </w:rPr>
        <w:t>БИН – бизнес-идентификационный номер;</w:t>
      </w:r>
      <w:r>
        <w:br/>
      </w:r>
      <w:r>
        <w:rPr>
          <w:rFonts w:ascii="Times New Roman"/>
          <w:b w:val="false"/>
          <w:i w:val="false"/>
          <w:color w:val="000000"/>
          <w:sz w:val="28"/>
        </w:rPr>
        <w:t>ТН ВЭД ЕАЭС - Товарная номенклатура внешнеэкономической деятельности Евразийского экономического союза;</w:t>
      </w:r>
      <w:r>
        <w:br/>
      </w:r>
      <w:r>
        <w:rPr>
          <w:rFonts w:ascii="Times New Roman"/>
          <w:b w:val="false"/>
          <w:i w:val="false"/>
          <w:color w:val="000000"/>
          <w:sz w:val="28"/>
        </w:rPr>
        <w:t>Ф.И.О. – фамилия, имя, отчество (при его наличии).</w:t>
      </w:r>
      <w:r>
        <w:br/>
      </w:r>
      <w:r>
        <w:rPr>
          <w:rFonts w:ascii="Times New Roman"/>
          <w:b w:val="false"/>
          <w:i w:val="false"/>
          <w:color w:val="000000"/>
          <w:sz w:val="28"/>
        </w:rPr>
        <w:t>Отчет предоставляется ежеквартально с нарастающими данными.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вывоз товаров помещенных</w:t>
            </w:r>
            <w:r>
              <w:br/>
            </w:r>
            <w:r>
              <w:rPr>
                <w:rFonts w:ascii="Times New Roman"/>
                <w:b w:val="false"/>
                <w:i w:val="false"/>
                <w:color w:val="000000"/>
                <w:sz w:val="20"/>
              </w:rPr>
              <w:t>под таможенную процедуру</w:t>
            </w:r>
            <w:r>
              <w:br/>
            </w:r>
            <w:r>
              <w:rPr>
                <w:rFonts w:ascii="Times New Roman"/>
                <w:b w:val="false"/>
                <w:i w:val="false"/>
                <w:color w:val="000000"/>
                <w:sz w:val="20"/>
              </w:rPr>
              <w:t>свободной таможенной зоны, и</w:t>
            </w:r>
            <w:r>
              <w:br/>
            </w:r>
            <w:r>
              <w:rPr>
                <w:rFonts w:ascii="Times New Roman"/>
                <w:b w:val="false"/>
                <w:i w:val="false"/>
                <w:color w:val="000000"/>
                <w:sz w:val="20"/>
              </w:rPr>
              <w:t>(или) товаров, изготовленных</w:t>
            </w:r>
            <w:r>
              <w:br/>
            </w:r>
            <w:r>
              <w:rPr>
                <w:rFonts w:ascii="Times New Roman"/>
                <w:b w:val="false"/>
                <w:i w:val="false"/>
                <w:color w:val="000000"/>
                <w:sz w:val="20"/>
              </w:rPr>
              <w:t>(полученных) из товаров, помещенных</w:t>
            </w:r>
            <w:r>
              <w:br/>
            </w:r>
            <w:r>
              <w:rPr>
                <w:rFonts w:ascii="Times New Roman"/>
                <w:b w:val="false"/>
                <w:i w:val="false"/>
                <w:color w:val="000000"/>
                <w:sz w:val="20"/>
              </w:rPr>
              <w:t>под таможенную процедуру</w:t>
            </w:r>
            <w:r>
              <w:br/>
            </w:r>
            <w:r>
              <w:rPr>
                <w:rFonts w:ascii="Times New Roman"/>
                <w:b w:val="false"/>
                <w:i w:val="false"/>
                <w:color w:val="000000"/>
                <w:sz w:val="20"/>
              </w:rPr>
              <w:t>свободной таможенной зоны с</w:t>
            </w:r>
            <w:r>
              <w:br/>
            </w:r>
            <w:r>
              <w:rPr>
                <w:rFonts w:ascii="Times New Roman"/>
                <w:b w:val="false"/>
                <w:i w:val="false"/>
                <w:color w:val="000000"/>
                <w:sz w:val="20"/>
              </w:rPr>
              <w:t>территории свободной (специальной,</w:t>
            </w:r>
            <w:r>
              <w:br/>
            </w:r>
            <w:r>
              <w:rPr>
                <w:rFonts w:ascii="Times New Roman"/>
                <w:b w:val="false"/>
                <w:i w:val="false"/>
                <w:color w:val="000000"/>
                <w:sz w:val="20"/>
              </w:rPr>
              <w:t>особой) экономической зоны</w:t>
            </w:r>
            <w:r>
              <w:br/>
            </w:r>
            <w:r>
              <w:rPr>
                <w:rFonts w:ascii="Times New Roman"/>
                <w:b w:val="false"/>
                <w:i w:val="false"/>
                <w:color w:val="000000"/>
                <w:sz w:val="20"/>
              </w:rPr>
              <w:t>без завершения действия</w:t>
            </w:r>
            <w:r>
              <w:br/>
            </w:r>
            <w:r>
              <w:rPr>
                <w:rFonts w:ascii="Times New Roman"/>
                <w:b w:val="false"/>
                <w:i w:val="false"/>
                <w:color w:val="000000"/>
                <w:sz w:val="20"/>
              </w:rPr>
              <w:t>таможенной процедуры свободной</w:t>
            </w:r>
            <w:r>
              <w:br/>
            </w:r>
            <w:r>
              <w:rPr>
                <w:rFonts w:ascii="Times New Roman"/>
                <w:b w:val="false"/>
                <w:i w:val="false"/>
                <w:color w:val="000000"/>
                <w:sz w:val="20"/>
              </w:rPr>
              <w:t>таможенной зоны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от</w:t>
            </w:r>
            <w:r>
              <w:br/>
            </w:r>
            <w:r>
              <w:rPr>
                <w:rFonts w:ascii="Times New Roman"/>
                <w:b w:val="false"/>
                <w:i w:val="false"/>
                <w:color w:val="000000"/>
                <w:sz w:val="20"/>
              </w:rPr>
              <w:t>_________________________________</w:t>
            </w:r>
            <w:r>
              <w:br/>
            </w:r>
            <w:r>
              <w:rPr>
                <w:rFonts w:ascii="Times New Roman"/>
                <w:b w:val="false"/>
                <w:i w:val="false"/>
                <w:color w:val="000000"/>
                <w:sz w:val="20"/>
              </w:rPr>
              <w:t>(заявитель)</w:t>
            </w:r>
            <w:r>
              <w:br/>
            </w:r>
            <w:r>
              <w:rPr>
                <w:rFonts w:ascii="Times New Roman"/>
                <w:b w:val="false"/>
                <w:i w:val="false"/>
                <w:color w:val="000000"/>
                <w:sz w:val="20"/>
              </w:rPr>
              <w:t>БИН/ИНН, адрес, телефон</w:t>
            </w:r>
            <w:r>
              <w:br/>
            </w:r>
            <w:r>
              <w:rPr>
                <w:rFonts w:ascii="Times New Roman"/>
                <w:b w:val="false"/>
                <w:i w:val="false"/>
                <w:color w:val="000000"/>
                <w:sz w:val="20"/>
              </w:rPr>
              <w:t>____________;</w:t>
            </w:r>
          </w:p>
        </w:tc>
      </w:tr>
    </w:tbl>
    <w:bookmarkStart w:name="z245" w:id="183"/>
    <w:p>
      <w:pPr>
        <w:spacing w:after="0"/>
        <w:ind w:left="0"/>
        <w:jc w:val="left"/>
      </w:pPr>
      <w:r>
        <w:rPr>
          <w:rFonts w:ascii="Times New Roman"/>
          <w:b/>
          <w:i w:val="false"/>
          <w:color w:val="000000"/>
        </w:rPr>
        <w:t xml:space="preserve">                                Заявление на вывоз товаров</w:t>
      </w:r>
      <w:r>
        <w:br/>
      </w:r>
      <w:r>
        <w:rPr>
          <w:rFonts w:ascii="Times New Roman"/>
          <w:b/>
          <w:i w:val="false"/>
          <w:color w:val="000000"/>
        </w:rPr>
        <w:t xml:space="preserve">                   с территории свободной (специальной, особой) экономической зоны</w:t>
      </w:r>
      <w:r>
        <w:br/>
      </w:r>
      <w:r>
        <w:rPr>
          <w:rFonts w:ascii="Times New Roman"/>
          <w:b/>
          <w:i w:val="false"/>
          <w:color w:val="000000"/>
        </w:rPr>
        <w:t xml:space="preserve">                   без завершения таможенной процедуры свободной таможенной зоны</w:t>
      </w:r>
    </w:p>
    <w:bookmarkEnd w:id="183"/>
    <w:tbl>
      <w:tblPr>
        <w:tblW w:w="0" w:type="auto"/>
        <w:tblCellSpacing w:w="0" w:type="auto"/>
        <w:tblBorders>
          <w:top w:val="none"/>
          <w:left w:val="none"/>
          <w:bottom w:val="none"/>
          <w:right w:val="none"/>
          <w:insideH w:val="none"/>
          <w:insideV w:val="none"/>
        </w:tblBorders>
      </w:tblPr>
      <w:tblGrid>
        <w:gridCol w:w="2870"/>
        <w:gridCol w:w="9430"/>
      </w:tblGrid>
      <w:tr>
        <w:trPr>
          <w:trHeight w:val="30" w:hRule="atLeast"/>
        </w:trPr>
        <w:tc>
          <w:tcPr>
            <w:tcW w:w="2870" w:type="dxa"/>
            <w:tcBorders/>
            <w:tcMar>
              <w:top w:w="15" w:type="dxa"/>
              <w:left w:w="15" w:type="dxa"/>
              <w:bottom w:w="15" w:type="dxa"/>
              <w:right w:w="15" w:type="dxa"/>
            </w:tcMar>
            <w:vAlign w:val="center"/>
          </w:tcPr>
          <w:bookmarkStart w:name="z246" w:id="184"/>
          <w:p>
            <w:pPr>
              <w:spacing w:after="20"/>
              <w:ind w:left="20"/>
              <w:jc w:val="both"/>
            </w:pPr>
            <w:r>
              <w:rPr>
                <w:rFonts w:ascii="Times New Roman"/>
                <w:b w:val="false"/>
                <w:i w:val="false"/>
                <w:color w:val="000000"/>
                <w:sz w:val="20"/>
              </w:rPr>
              <w:t>
№ 00000/</w:t>
            </w:r>
            <w:r>
              <w:br/>
            </w:r>
            <w:r>
              <w:rPr>
                <w:rFonts w:ascii="Times New Roman"/>
                <w:b w:val="false"/>
                <w:i w:val="false"/>
                <w:color w:val="000000"/>
                <w:sz w:val="20"/>
              </w:rPr>
              <w:t>
(регистрационный номер заявления)</w:t>
            </w:r>
          </w:p>
          <w:bookmarkEnd w:id="184"/>
        </w:tc>
        <w:tc>
          <w:tcPr>
            <w:tcW w:w="9430" w:type="dxa"/>
            <w:tcBorders/>
            <w:tcMar>
              <w:top w:w="15" w:type="dxa"/>
              <w:left w:w="15" w:type="dxa"/>
              <w:bottom w:w="15" w:type="dxa"/>
              <w:right w:w="15" w:type="dxa"/>
            </w:tcMar>
            <w:vAlign w:val="center"/>
          </w:tcPr>
          <w:bookmarkStart w:name="z247" w:id="185"/>
          <w:p>
            <w:pPr>
              <w:spacing w:after="20"/>
              <w:ind w:left="20"/>
              <w:jc w:val="both"/>
            </w:pPr>
            <w:r>
              <w:rPr>
                <w:rFonts w:ascii="Times New Roman"/>
                <w:b w:val="false"/>
                <w:i w:val="false"/>
                <w:color w:val="000000"/>
                <w:sz w:val="20"/>
              </w:rPr>
              <w:t>
_______________ 201__ г.</w:t>
            </w:r>
            <w:r>
              <w:br/>
            </w:r>
            <w:r>
              <w:rPr>
                <w:rFonts w:ascii="Times New Roman"/>
                <w:b w:val="false"/>
                <w:i w:val="false"/>
                <w:color w:val="000000"/>
                <w:sz w:val="20"/>
              </w:rPr>
              <w:t>
(дата подачи заявления)</w:t>
            </w:r>
          </w:p>
          <w:bookmarkEnd w:id="185"/>
        </w:tc>
      </w:tr>
    </w:tbl>
    <w:bookmarkStart w:name="z248" w:id="186"/>
    <w:p>
      <w:pPr>
        <w:spacing w:after="0"/>
        <w:ind w:left="0"/>
        <w:jc w:val="both"/>
      </w:pPr>
      <w:r>
        <w:rPr>
          <w:rFonts w:ascii="Times New Roman"/>
          <w:b w:val="false"/>
          <w:i w:val="false"/>
          <w:color w:val="000000"/>
          <w:sz w:val="28"/>
        </w:rPr>
        <w:t>
             Прошу Вас разрешить вывоз с территории СЭЗ без завершения таможенной процедуры свободной</w:t>
      </w:r>
      <w:r>
        <w:br/>
      </w:r>
      <w:r>
        <w:rPr>
          <w:rFonts w:ascii="Times New Roman"/>
          <w:b w:val="false"/>
          <w:i w:val="false"/>
          <w:color w:val="000000"/>
          <w:sz w:val="28"/>
        </w:rPr>
        <w:t xml:space="preserve">таможенной зоны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Кодекса Республики Казахстан от 26 декабря</w:t>
      </w:r>
      <w:r>
        <w:br/>
      </w:r>
      <w:r>
        <w:rPr>
          <w:rFonts w:ascii="Times New Roman"/>
          <w:b w:val="false"/>
          <w:i w:val="false"/>
          <w:color w:val="000000"/>
          <w:sz w:val="28"/>
        </w:rPr>
        <w:t>2017 года "О таможенном регулировании в Республике Казахстан" выдачи разрешения на вывоз с территории</w:t>
      </w:r>
      <w:r>
        <w:br/>
      </w:r>
      <w:r>
        <w:rPr>
          <w:rFonts w:ascii="Times New Roman"/>
          <w:b w:val="false"/>
          <w:i w:val="false"/>
          <w:color w:val="000000"/>
          <w:sz w:val="28"/>
        </w:rPr>
        <w:t>СЭЗ без завершения таможенной процедуры свободной таможенной зоны (указывается цель вывоза):</w:t>
      </w:r>
      <w:r>
        <w:br/>
      </w:r>
      <w:r>
        <w:rPr>
          <w:rFonts w:ascii="Times New Roman"/>
          <w:b w:val="false"/>
          <w:i w:val="false"/>
          <w:color w:val="000000"/>
          <w:sz w:val="28"/>
        </w:rPr>
        <w:t>___________________</w:t>
      </w:r>
      <w:r>
        <w:br/>
      </w:r>
      <w:r>
        <w:rPr>
          <w:rFonts w:ascii="Times New Roman"/>
          <w:b w:val="false"/>
          <w:i w:val="false"/>
          <w:color w:val="000000"/>
          <w:sz w:val="28"/>
        </w:rPr>
        <w:t>______________________________________________________________________________ вывоз с</w:t>
      </w:r>
      <w:r>
        <w:br/>
      </w:r>
      <w:r>
        <w:rPr>
          <w:rFonts w:ascii="Times New Roman"/>
          <w:b w:val="false"/>
          <w:i w:val="false"/>
          <w:color w:val="000000"/>
          <w:sz w:val="28"/>
        </w:rPr>
        <w:t>"__"_______20__ года и обратного ввоза "__"_______20__ года:</w:t>
      </w:r>
      <w:r>
        <w:br/>
      </w:r>
      <w:r>
        <w:rPr>
          <w:rFonts w:ascii="Times New Roman"/>
          <w:b w:val="false"/>
          <w:i w:val="false"/>
          <w:color w:val="000000"/>
          <w:sz w:val="28"/>
        </w:rPr>
        <w:t xml:space="preserve">       1) номер декларации на товары либо перечня___________________________________;</w:t>
      </w:r>
      <w:r>
        <w:br/>
      </w:r>
      <w:r>
        <w:rPr>
          <w:rFonts w:ascii="Times New Roman"/>
          <w:b w:val="false"/>
          <w:i w:val="false"/>
          <w:color w:val="000000"/>
          <w:sz w:val="28"/>
        </w:rPr>
        <w:t xml:space="preserve">       2) статус товара____________________________________________________________;</w:t>
      </w:r>
      <w:r>
        <w:br/>
      </w:r>
      <w:r>
        <w:rPr>
          <w:rFonts w:ascii="Times New Roman"/>
          <w:b w:val="false"/>
          <w:i w:val="false"/>
          <w:color w:val="000000"/>
          <w:sz w:val="28"/>
        </w:rPr>
        <w:t xml:space="preserve">       3) наименование товара (готовой продукции)___________________________________;</w:t>
      </w:r>
      <w:r>
        <w:br/>
      </w:r>
      <w:r>
        <w:rPr>
          <w:rFonts w:ascii="Times New Roman"/>
          <w:b w:val="false"/>
          <w:i w:val="false"/>
          <w:color w:val="000000"/>
          <w:sz w:val="28"/>
        </w:rPr>
        <w:t xml:space="preserve">       4) количество товара (килограмм, штуки, литр, метр и так далее)__________________;</w:t>
      </w:r>
      <w:r>
        <w:br/>
      </w:r>
      <w:r>
        <w:rPr>
          <w:rFonts w:ascii="Times New Roman"/>
          <w:b w:val="false"/>
          <w:i w:val="false"/>
          <w:color w:val="000000"/>
          <w:sz w:val="28"/>
        </w:rPr>
        <w:t xml:space="preserve">       5) код ТН ВЭД ЕАЭС (сырья материалов, комплектующих)_______________________;</w:t>
      </w:r>
      <w:r>
        <w:br/>
      </w:r>
      <w:r>
        <w:rPr>
          <w:rFonts w:ascii="Times New Roman"/>
          <w:b w:val="false"/>
          <w:i w:val="false"/>
          <w:color w:val="000000"/>
          <w:sz w:val="28"/>
        </w:rPr>
        <w:t xml:space="preserve">       6) способ идентификации ___________________________________________________;</w:t>
      </w:r>
      <w:r>
        <w:br/>
      </w:r>
      <w:r>
        <w:rPr>
          <w:rFonts w:ascii="Times New Roman"/>
          <w:b w:val="false"/>
          <w:i w:val="false"/>
          <w:color w:val="000000"/>
          <w:sz w:val="28"/>
        </w:rPr>
        <w:t xml:space="preserve">       7) наименование, дата и номер документа, подтверждающего цель вывоза__________;</w:t>
      </w:r>
      <w:r>
        <w:br/>
      </w:r>
      <w:r>
        <w:rPr>
          <w:rFonts w:ascii="Times New Roman"/>
          <w:b w:val="false"/>
          <w:i w:val="false"/>
          <w:color w:val="000000"/>
          <w:sz w:val="28"/>
        </w:rPr>
        <w:t xml:space="preserve">       Настоящим подтверждаю достоверность сведений и данных, указанных выше и обязуюсь обратно</w:t>
      </w:r>
      <w:r>
        <w:br/>
      </w:r>
      <w:r>
        <w:rPr>
          <w:rFonts w:ascii="Times New Roman"/>
          <w:b w:val="false"/>
          <w:i w:val="false"/>
          <w:color w:val="000000"/>
          <w:sz w:val="28"/>
        </w:rPr>
        <w:t>ввезти товары в указанный срок.</w:t>
      </w:r>
      <w:r>
        <w:br/>
      </w:r>
      <w:r>
        <w:rPr>
          <w:rFonts w:ascii="Times New Roman"/>
          <w:b w:val="false"/>
          <w:i w:val="false"/>
          <w:color w:val="000000"/>
          <w:sz w:val="28"/>
        </w:rPr>
        <w:t>_____________________________________________________                         _________</w:t>
      </w:r>
      <w:r>
        <w:br/>
      </w:r>
      <w:r>
        <w:rPr>
          <w:rFonts w:ascii="Times New Roman"/>
          <w:b w:val="false"/>
          <w:i w:val="false"/>
          <w:color w:val="000000"/>
          <w:sz w:val="28"/>
        </w:rPr>
        <w:t>Ф.И.О. уполномоченного лица заявителя                                     подпись</w:t>
      </w:r>
      <w:r>
        <w:br/>
      </w:r>
      <w:r>
        <w:rPr>
          <w:rFonts w:ascii="Times New Roman"/>
          <w:b w:val="false"/>
          <w:i w:val="false"/>
          <w:color w:val="000000"/>
          <w:sz w:val="28"/>
        </w:rPr>
        <w:t>_____________________________________________________                         _________</w:t>
      </w:r>
      <w:r>
        <w:br/>
      </w:r>
      <w:r>
        <w:rPr>
          <w:rFonts w:ascii="Times New Roman"/>
          <w:b w:val="false"/>
          <w:i w:val="false"/>
          <w:color w:val="000000"/>
          <w:sz w:val="28"/>
        </w:rPr>
        <w:t>Ф.И.О. должностного лица органа государственных доходов                         подпись       М.П</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Заполнить в случае продления</w:t>
            </w:r>
            <w:r>
              <w:br/>
            </w:r>
            <w:r>
              <w:rPr>
                <w:rFonts w:ascii="Times New Roman"/>
                <w:b w:val="false"/>
                <w:i w:val="false"/>
                <w:color w:val="000000"/>
                <w:sz w:val="20"/>
              </w:rPr>
              <w:t>Орган государственных доходов.</w:t>
            </w:r>
            <w:r>
              <w:br/>
            </w:r>
            <w:r>
              <w:rPr>
                <w:rFonts w:ascii="Times New Roman"/>
                <w:b w:val="false"/>
                <w:i w:val="false"/>
                <w:color w:val="000000"/>
                <w:sz w:val="20"/>
              </w:rPr>
              <w:t>Ф.И.О. _______________________</w:t>
            </w:r>
            <w:r>
              <w:br/>
            </w:r>
            <w:r>
              <w:rPr>
                <w:rFonts w:ascii="Times New Roman"/>
                <w:b w:val="false"/>
                <w:i w:val="false"/>
                <w:color w:val="000000"/>
                <w:sz w:val="20"/>
              </w:rPr>
              <w:t>подпись М.П</w:t>
            </w:r>
            <w:r>
              <w:br/>
            </w:r>
            <w:r>
              <w:rPr>
                <w:rFonts w:ascii="Times New Roman"/>
                <w:b w:val="false"/>
                <w:i w:val="false"/>
                <w:color w:val="000000"/>
                <w:sz w:val="20"/>
              </w:rPr>
              <w:t>от "__" _________ 20___ года</w:t>
            </w:r>
            <w:r>
              <w:br/>
            </w:r>
            <w:r>
              <w:rPr>
                <w:rFonts w:ascii="Times New Roman"/>
                <w:b w:val="false"/>
                <w:i w:val="false"/>
                <w:color w:val="000000"/>
                <w:sz w:val="20"/>
              </w:rPr>
              <w:t>(дата заполнения)</w:t>
            </w:r>
            <w:r>
              <w:br/>
            </w:r>
            <w:r>
              <w:rPr>
                <w:rFonts w:ascii="Times New Roman"/>
                <w:b w:val="false"/>
                <w:i w:val="false"/>
                <w:color w:val="000000"/>
                <w:sz w:val="20"/>
              </w:rPr>
              <w:t>Продлен до "___"________20___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основании обращения</w:t>
            </w:r>
            <w:r>
              <w:br/>
            </w:r>
            <w:r>
              <w:rPr>
                <w:rFonts w:ascii="Times New Roman"/>
                <w:b w:val="false"/>
                <w:i w:val="false"/>
                <w:color w:val="000000"/>
                <w:sz w:val="20"/>
              </w:rPr>
              <w:t>участника СЭЗ___________</w:t>
            </w:r>
            <w:r>
              <w:br/>
            </w:r>
            <w:r>
              <w:rPr>
                <w:rFonts w:ascii="Times New Roman"/>
                <w:b w:val="false"/>
                <w:i w:val="false"/>
                <w:color w:val="000000"/>
                <w:sz w:val="20"/>
              </w:rPr>
              <w:t>от "__"__________ 20___года</w:t>
            </w:r>
          </w:p>
        </w:tc>
      </w:tr>
    </w:tbl>
    <w:bookmarkStart w:name="z251" w:id="187"/>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 </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p>
    <w:bookmarkEnd w:id="187"/>
    <w:bookmarkStart w:name="z252" w:id="188"/>
    <w:p>
      <w:pPr>
        <w:spacing w:after="0"/>
        <w:ind w:left="0"/>
        <w:jc w:val="both"/>
      </w:pPr>
      <w:r>
        <w:rPr>
          <w:rFonts w:ascii="Times New Roman"/>
          <w:b w:val="false"/>
          <w:i w:val="false"/>
          <w:color w:val="000000"/>
          <w:sz w:val="28"/>
        </w:rPr>
        <w:t>
      экономического союза;</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Ф.И.О. – фамилия, имя, отчество (при его наличии).</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 условиям передачи</w:t>
            </w:r>
            <w:r>
              <w:br/>
            </w:r>
            <w:r>
              <w:rPr>
                <w:rFonts w:ascii="Times New Roman"/>
                <w:b w:val="false"/>
                <w:i w:val="false"/>
                <w:color w:val="000000"/>
                <w:sz w:val="20"/>
              </w:rPr>
              <w:t>товаров участником свободной</w:t>
            </w:r>
            <w:r>
              <w:br/>
            </w:r>
            <w:r>
              <w:rPr>
                <w:rFonts w:ascii="Times New Roman"/>
                <w:b w:val="false"/>
                <w:i w:val="false"/>
                <w:color w:val="000000"/>
                <w:sz w:val="20"/>
              </w:rPr>
              <w:t>(специальной, особой) экономической</w:t>
            </w:r>
            <w:r>
              <w:br/>
            </w:r>
            <w:r>
              <w:rPr>
                <w:rFonts w:ascii="Times New Roman"/>
                <w:b w:val="false"/>
                <w:i w:val="false"/>
                <w:color w:val="000000"/>
                <w:sz w:val="20"/>
              </w:rPr>
              <w:t>зоны прав владения, пользования и</w:t>
            </w:r>
            <w:r>
              <w:br/>
            </w:r>
            <w:r>
              <w:rPr>
                <w:rFonts w:ascii="Times New Roman"/>
                <w:b w:val="false"/>
                <w:i w:val="false"/>
                <w:color w:val="000000"/>
                <w:sz w:val="20"/>
              </w:rPr>
              <w:t>(или) распоряжения товарами,</w:t>
            </w:r>
            <w:r>
              <w:br/>
            </w:r>
            <w:r>
              <w:rPr>
                <w:rFonts w:ascii="Times New Roman"/>
                <w:b w:val="false"/>
                <w:i w:val="false"/>
                <w:color w:val="000000"/>
                <w:sz w:val="20"/>
              </w:rPr>
              <w:t>помещенными под таможенную</w:t>
            </w:r>
            <w:r>
              <w:br/>
            </w:r>
            <w:r>
              <w:rPr>
                <w:rFonts w:ascii="Times New Roman"/>
                <w:b w:val="false"/>
                <w:i w:val="false"/>
                <w:color w:val="000000"/>
                <w:sz w:val="20"/>
              </w:rPr>
              <w:t>процедуру свободной таможенной</w:t>
            </w:r>
            <w:r>
              <w:br/>
            </w:r>
            <w:r>
              <w:rPr>
                <w:rFonts w:ascii="Times New Roman"/>
                <w:b w:val="false"/>
                <w:i w:val="false"/>
                <w:color w:val="000000"/>
                <w:sz w:val="20"/>
              </w:rPr>
              <w:t>зоны, и (или) товарами, изготовленными</w:t>
            </w:r>
            <w:r>
              <w:br/>
            </w:r>
            <w:r>
              <w:rPr>
                <w:rFonts w:ascii="Times New Roman"/>
                <w:b w:val="false"/>
                <w:i w:val="false"/>
                <w:color w:val="000000"/>
                <w:sz w:val="20"/>
              </w:rPr>
              <w:t>(полученными) из товаров,</w:t>
            </w:r>
            <w:r>
              <w:br/>
            </w:r>
            <w:r>
              <w:rPr>
                <w:rFonts w:ascii="Times New Roman"/>
                <w:b w:val="false"/>
                <w:i w:val="false"/>
                <w:color w:val="000000"/>
                <w:sz w:val="20"/>
              </w:rPr>
              <w:t>помещенных под таможенную</w:t>
            </w:r>
            <w:r>
              <w:br/>
            </w:r>
            <w:r>
              <w:rPr>
                <w:rFonts w:ascii="Times New Roman"/>
                <w:b w:val="false"/>
                <w:i w:val="false"/>
                <w:color w:val="000000"/>
                <w:sz w:val="20"/>
              </w:rPr>
              <w:t>процедуру свободной таможенной</w:t>
            </w:r>
            <w:r>
              <w:br/>
            </w:r>
            <w:r>
              <w:rPr>
                <w:rFonts w:ascii="Times New Roman"/>
                <w:b w:val="false"/>
                <w:i w:val="false"/>
                <w:color w:val="000000"/>
                <w:sz w:val="20"/>
              </w:rPr>
              <w:t>зоны, иному участнику этой</w:t>
            </w:r>
            <w:r>
              <w:br/>
            </w:r>
            <w:r>
              <w:rPr>
                <w:rFonts w:ascii="Times New Roman"/>
                <w:b w:val="false"/>
                <w:i w:val="false"/>
                <w:color w:val="000000"/>
                <w:sz w:val="20"/>
              </w:rPr>
              <w:t>свободной (специальной, особой)</w:t>
            </w:r>
            <w:r>
              <w:br/>
            </w:r>
            <w:r>
              <w:rPr>
                <w:rFonts w:ascii="Times New Roman"/>
                <w:b w:val="false"/>
                <w:i w:val="false"/>
                <w:color w:val="000000"/>
                <w:sz w:val="20"/>
              </w:rPr>
              <w:t>экономической зоны без</w:t>
            </w:r>
            <w:r>
              <w:br/>
            </w:r>
            <w:r>
              <w:rPr>
                <w:rFonts w:ascii="Times New Roman"/>
                <w:b w:val="false"/>
                <w:i w:val="false"/>
                <w:color w:val="000000"/>
                <w:sz w:val="20"/>
              </w:rPr>
              <w:t>завершения действия таможенной</w:t>
            </w:r>
            <w:r>
              <w:br/>
            </w:r>
            <w:r>
              <w:rPr>
                <w:rFonts w:ascii="Times New Roman"/>
                <w:b w:val="false"/>
                <w:i w:val="false"/>
                <w:color w:val="000000"/>
                <w:sz w:val="20"/>
              </w:rPr>
              <w:t>процедуры свободной</w:t>
            </w:r>
            <w:r>
              <w:br/>
            </w:r>
            <w:r>
              <w:rPr>
                <w:rFonts w:ascii="Times New Roman"/>
                <w:b w:val="false"/>
                <w:i w:val="false"/>
                <w:color w:val="000000"/>
                <w:sz w:val="20"/>
              </w:rPr>
              <w:t>таможенной зоны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 w:id="189"/>
    <w:p>
      <w:pPr>
        <w:spacing w:after="0"/>
        <w:ind w:left="0"/>
        <w:jc w:val="left"/>
      </w:pPr>
      <w:r>
        <w:rPr>
          <w:rFonts w:ascii="Times New Roman"/>
          <w:b/>
          <w:i w:val="false"/>
          <w:color w:val="000000"/>
        </w:rPr>
        <w:t xml:space="preserve">                                                  Акт</w:t>
      </w:r>
      <w:r>
        <w:br/>
      </w:r>
      <w:r>
        <w:rPr>
          <w:rFonts w:ascii="Times New Roman"/>
          <w:b/>
          <w:i w:val="false"/>
          <w:color w:val="000000"/>
        </w:rPr>
        <w:t xml:space="preserve">                   передачи товаров участником свободной (специальной, особой) экономической зоны</w:t>
      </w:r>
      <w:r>
        <w:br/>
      </w:r>
      <w:r>
        <w:rPr>
          <w:rFonts w:ascii="Times New Roman"/>
          <w:b/>
          <w:i w:val="false"/>
          <w:color w:val="000000"/>
        </w:rPr>
        <w:t xml:space="preserve">                         иному участнику этой свободной (специальной, особой) экономической зоны</w:t>
      </w:r>
    </w:p>
    <w:bookmarkEnd w:id="189"/>
    <w:bookmarkStart w:name="z257" w:id="190"/>
    <w:p>
      <w:pPr>
        <w:spacing w:after="0"/>
        <w:ind w:left="0"/>
        <w:jc w:val="both"/>
      </w:pPr>
      <w:r>
        <w:rPr>
          <w:rFonts w:ascii="Times New Roman"/>
          <w:b w:val="false"/>
          <w:i w:val="false"/>
          <w:color w:val="000000"/>
          <w:sz w:val="28"/>
        </w:rPr>
        <w:t>
      Участник СЭЗ___________________________________________________________________;</w:t>
      </w:r>
      <w:r>
        <w:br/>
      </w:r>
      <w:r>
        <w:rPr>
          <w:rFonts w:ascii="Times New Roman"/>
          <w:b w:val="false"/>
          <w:i w:val="false"/>
          <w:color w:val="000000"/>
          <w:sz w:val="28"/>
        </w:rPr>
        <w:t xml:space="preserve">             (полное наименование лица, БИН/ИИН, адрес, телефон передающего товары)</w:t>
      </w:r>
      <w:r>
        <w:br/>
      </w:r>
      <w:r>
        <w:rPr>
          <w:rFonts w:ascii="Times New Roman"/>
          <w:b w:val="false"/>
          <w:i w:val="false"/>
          <w:color w:val="000000"/>
          <w:sz w:val="28"/>
        </w:rPr>
        <w:t>Передаем участнику СЭЗ_________________________________________________________;</w:t>
      </w:r>
      <w:r>
        <w:br/>
      </w:r>
      <w:r>
        <w:rPr>
          <w:rFonts w:ascii="Times New Roman"/>
          <w:b w:val="false"/>
          <w:i w:val="false"/>
          <w:color w:val="000000"/>
          <w:sz w:val="28"/>
        </w:rPr>
        <w:t xml:space="preserve">       (полное наименование лица, БИН/ИИН, адрес, телефон которому передаются товары)</w:t>
      </w:r>
      <w:r>
        <w:br/>
      </w:r>
      <w:r>
        <w:rPr>
          <w:rFonts w:ascii="Times New Roman"/>
          <w:b w:val="false"/>
          <w:i w:val="false"/>
          <w:color w:val="000000"/>
          <w:sz w:val="28"/>
        </w:rPr>
        <w:t>– по причине ___________________________________________________________________;</w:t>
      </w:r>
      <w:r>
        <w:br/>
      </w:r>
      <w:r>
        <w:rPr>
          <w:rFonts w:ascii="Times New Roman"/>
          <w:b w:val="false"/>
          <w:i w:val="false"/>
          <w:color w:val="000000"/>
          <w:sz w:val="28"/>
        </w:rPr>
        <w:t xml:space="preserve">                               (указываются причины передачи товаров)</w:t>
      </w:r>
      <w:r>
        <w:br/>
      </w:r>
      <w:r>
        <w:rPr>
          <w:rFonts w:ascii="Times New Roman"/>
          <w:b w:val="false"/>
          <w:i w:val="false"/>
          <w:color w:val="000000"/>
          <w:sz w:val="28"/>
        </w:rPr>
        <w:t>– по документам_________________________________________________________________;</w:t>
      </w:r>
      <w:r>
        <w:br/>
      </w:r>
      <w:r>
        <w:rPr>
          <w:rFonts w:ascii="Times New Roman"/>
          <w:b w:val="false"/>
          <w:i w:val="false"/>
          <w:color w:val="000000"/>
          <w:sz w:val="28"/>
        </w:rPr>
        <w:t>(указываются сведения о документах (договор или иной документ, совершенный между</w:t>
      </w:r>
      <w:r>
        <w:br/>
      </w:r>
      <w:r>
        <w:rPr>
          <w:rFonts w:ascii="Times New Roman"/>
          <w:b w:val="false"/>
          <w:i w:val="false"/>
          <w:color w:val="000000"/>
          <w:sz w:val="28"/>
        </w:rPr>
        <w:t>участниками СЭЗ);</w:t>
      </w:r>
      <w:r>
        <w:br/>
      </w:r>
      <w:r>
        <w:rPr>
          <w:rFonts w:ascii="Times New Roman"/>
          <w:b w:val="false"/>
          <w:i w:val="false"/>
          <w:color w:val="000000"/>
          <w:sz w:val="28"/>
        </w:rPr>
        <w:t>– следующие товары:___________________________________________________________;</w:t>
      </w:r>
      <w:r>
        <w:br/>
      </w:r>
      <w:r>
        <w:rPr>
          <w:rFonts w:ascii="Times New Roman"/>
          <w:b w:val="false"/>
          <w:i w:val="false"/>
          <w:color w:val="000000"/>
          <w:sz w:val="28"/>
        </w:rPr>
        <w:t>(указываются полное наименования товара (продукта переработки) (вид, тип, модель, марка,</w:t>
      </w:r>
      <w:r>
        <w:br/>
      </w:r>
      <w:r>
        <w:rPr>
          <w:rFonts w:ascii="Times New Roman"/>
          <w:b w:val="false"/>
          <w:i w:val="false"/>
          <w:color w:val="000000"/>
          <w:sz w:val="28"/>
        </w:rPr>
        <w:t>бренд и так далее)</w:t>
      </w:r>
      <w:r>
        <w:br/>
      </w:r>
      <w:r>
        <w:rPr>
          <w:rFonts w:ascii="Times New Roman"/>
          <w:b w:val="false"/>
          <w:i w:val="false"/>
          <w:color w:val="000000"/>
          <w:sz w:val="28"/>
        </w:rPr>
        <w:t>– помещенные под таможенную процедуру по следующим декларациям на товары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код товара по ТН ВЭД ЕАЭС____________________________________________________;</w:t>
      </w:r>
      <w:r>
        <w:br/>
      </w:r>
      <w:r>
        <w:rPr>
          <w:rFonts w:ascii="Times New Roman"/>
          <w:b w:val="false"/>
          <w:i w:val="false"/>
          <w:color w:val="000000"/>
          <w:sz w:val="28"/>
        </w:rPr>
        <w:t>– вид операции, совершенные с товаром при переработке______________________________;</w:t>
      </w:r>
      <w:r>
        <w:br/>
      </w:r>
      <w:r>
        <w:rPr>
          <w:rFonts w:ascii="Times New Roman"/>
          <w:b w:val="false"/>
          <w:i w:val="false"/>
          <w:color w:val="000000"/>
          <w:sz w:val="28"/>
        </w:rPr>
        <w:t>– таможенная стоимость товара (продукта переработки) _______________________________;</w:t>
      </w:r>
      <w:r>
        <w:br/>
      </w:r>
      <w:r>
        <w:rPr>
          <w:rFonts w:ascii="Times New Roman"/>
          <w:b w:val="false"/>
          <w:i w:val="false"/>
          <w:color w:val="000000"/>
          <w:sz w:val="28"/>
        </w:rPr>
        <w:t>Передал: "__"______20__года       __________________________             ________</w:t>
      </w:r>
      <w:r>
        <w:br/>
      </w:r>
      <w:r>
        <w:rPr>
          <w:rFonts w:ascii="Times New Roman"/>
          <w:b w:val="false"/>
          <w:i w:val="false"/>
          <w:color w:val="000000"/>
          <w:sz w:val="28"/>
        </w:rPr>
        <w:t xml:space="preserve">                               Ф.И.О. уполномоченного лица             подпись</w:t>
      </w:r>
      <w:r>
        <w:br/>
      </w:r>
      <w:r>
        <w:rPr>
          <w:rFonts w:ascii="Times New Roman"/>
          <w:b w:val="false"/>
          <w:i w:val="false"/>
          <w:color w:val="000000"/>
          <w:sz w:val="28"/>
        </w:rPr>
        <w:t xml:space="preserve">Обязуюсь исполнить обязанности, установленные частью третьей </w:t>
      </w:r>
      <w:r>
        <w:rPr>
          <w:rFonts w:ascii="Times New Roman"/>
          <w:b w:val="false"/>
          <w:i w:val="false"/>
          <w:color w:val="000000"/>
          <w:sz w:val="28"/>
        </w:rPr>
        <w:t>пункта 10</w:t>
      </w:r>
      <w:r>
        <w:rPr>
          <w:rFonts w:ascii="Times New Roman"/>
          <w:b w:val="false"/>
          <w:i w:val="false"/>
          <w:color w:val="000000"/>
          <w:sz w:val="28"/>
        </w:rPr>
        <w:t xml:space="preserve"> статьи 285,</w:t>
      </w:r>
      <w:r>
        <w:br/>
      </w:r>
      <w:r>
        <w:rPr>
          <w:rFonts w:ascii="Times New Roman"/>
          <w:b w:val="false"/>
          <w:i w:val="false"/>
          <w:color w:val="000000"/>
          <w:sz w:val="28"/>
        </w:rPr>
        <w:t>пунктом 3</w:t>
      </w:r>
      <w:r>
        <w:rPr>
          <w:rFonts w:ascii="Times New Roman"/>
          <w:b w:val="false"/>
          <w:i w:val="false"/>
          <w:color w:val="000000"/>
          <w:sz w:val="28"/>
        </w:rPr>
        <w:t xml:space="preserve"> статьи 288 Кодекса Республики Казахстан от 26 декабря 2017 года</w:t>
      </w:r>
      <w:r>
        <w:br/>
      </w:r>
      <w:r>
        <w:rPr>
          <w:rFonts w:ascii="Times New Roman"/>
          <w:b w:val="false"/>
          <w:i w:val="false"/>
          <w:color w:val="000000"/>
          <w:sz w:val="28"/>
        </w:rPr>
        <w:t>"О таможенном регулировании в Республике Казахстан"</w:t>
      </w:r>
      <w:r>
        <w:br/>
      </w:r>
      <w:r>
        <w:rPr>
          <w:rFonts w:ascii="Times New Roman"/>
          <w:b w:val="false"/>
          <w:i w:val="false"/>
          <w:color w:val="000000"/>
          <w:sz w:val="28"/>
        </w:rPr>
        <w:t>Получил: "__"________ 20__ года       __________________________             ________</w:t>
      </w:r>
      <w:r>
        <w:br/>
      </w:r>
      <w:r>
        <w:rPr>
          <w:rFonts w:ascii="Times New Roman"/>
          <w:b w:val="false"/>
          <w:i w:val="false"/>
          <w:color w:val="000000"/>
          <w:sz w:val="28"/>
        </w:rPr>
        <w:t xml:space="preserve">                               Ф.И.О. уполномоченного лица             подпись</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p>
    <w:bookmarkEnd w:id="190"/>
    <w:bookmarkStart w:name="z258" w:id="191"/>
    <w:p>
      <w:pPr>
        <w:spacing w:after="0"/>
        <w:ind w:left="0"/>
        <w:jc w:val="both"/>
      </w:pPr>
      <w:r>
        <w:rPr>
          <w:rFonts w:ascii="Times New Roman"/>
          <w:b w:val="false"/>
          <w:i w:val="false"/>
          <w:color w:val="000000"/>
          <w:sz w:val="28"/>
        </w:rPr>
        <w:t>
      экономического союза;</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Ф.И.О. – фамилия, имя, отчество (при его наличии).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идентификации иностранных товаров</w:t>
            </w:r>
            <w:r>
              <w:br/>
            </w:r>
            <w:r>
              <w:rPr>
                <w:rFonts w:ascii="Times New Roman"/>
                <w:b w:val="false"/>
                <w:i w:val="false"/>
                <w:color w:val="000000"/>
                <w:sz w:val="20"/>
              </w:rPr>
              <w:t>помещенных под таможенную</w:t>
            </w:r>
            <w:r>
              <w:br/>
            </w:r>
            <w:r>
              <w:rPr>
                <w:rFonts w:ascii="Times New Roman"/>
                <w:b w:val="false"/>
                <w:i w:val="false"/>
                <w:color w:val="000000"/>
                <w:sz w:val="20"/>
              </w:rPr>
              <w:t>процедуру свободной таможенной</w:t>
            </w:r>
            <w:r>
              <w:br/>
            </w:r>
            <w:r>
              <w:rPr>
                <w:rFonts w:ascii="Times New Roman"/>
                <w:b w:val="false"/>
                <w:i w:val="false"/>
                <w:color w:val="000000"/>
                <w:sz w:val="20"/>
              </w:rPr>
              <w:t>зоны, в товарах, изготовленных</w:t>
            </w:r>
            <w:r>
              <w:br/>
            </w:r>
            <w:r>
              <w:rPr>
                <w:rFonts w:ascii="Times New Roman"/>
                <w:b w:val="false"/>
                <w:i w:val="false"/>
                <w:color w:val="000000"/>
                <w:sz w:val="20"/>
              </w:rPr>
              <w:t>(полученных) из иностранных товаров,</w:t>
            </w:r>
            <w:r>
              <w:br/>
            </w:r>
            <w:r>
              <w:rPr>
                <w:rFonts w:ascii="Times New Roman"/>
                <w:b w:val="false"/>
                <w:i w:val="false"/>
                <w:color w:val="000000"/>
                <w:sz w:val="20"/>
              </w:rPr>
              <w:t>помещенных под таможенную</w:t>
            </w:r>
            <w:r>
              <w:br/>
            </w:r>
            <w:r>
              <w:rPr>
                <w:rFonts w:ascii="Times New Roman"/>
                <w:b w:val="false"/>
                <w:i w:val="false"/>
                <w:color w:val="000000"/>
                <w:sz w:val="20"/>
              </w:rPr>
              <w:t>процедуру свободной таможенной зоны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от ______________________________</w:t>
            </w:r>
            <w:r>
              <w:br/>
            </w:r>
            <w:r>
              <w:rPr>
                <w:rFonts w:ascii="Times New Roman"/>
                <w:b w:val="false"/>
                <w:i w:val="false"/>
                <w:color w:val="000000"/>
                <w:sz w:val="20"/>
              </w:rPr>
              <w:t>(наименование или Ф.И.О. заявителя)</w:t>
            </w:r>
            <w:r>
              <w:br/>
            </w:r>
            <w:r>
              <w:rPr>
                <w:rFonts w:ascii="Times New Roman"/>
                <w:b w:val="false"/>
                <w:i w:val="false"/>
                <w:color w:val="000000"/>
                <w:sz w:val="20"/>
              </w:rPr>
              <w:t>БИН/ИНН________________________</w:t>
            </w:r>
            <w:r>
              <w:br/>
            </w:r>
            <w:r>
              <w:rPr>
                <w:rFonts w:ascii="Times New Roman"/>
                <w:b w:val="false"/>
                <w:i w:val="false"/>
                <w:color w:val="000000"/>
                <w:sz w:val="20"/>
              </w:rPr>
              <w:t>адрес____________________________</w:t>
            </w:r>
            <w:r>
              <w:br/>
            </w:r>
            <w:r>
              <w:rPr>
                <w:rFonts w:ascii="Times New Roman"/>
                <w:b w:val="false"/>
                <w:i w:val="false"/>
                <w:color w:val="000000"/>
                <w:sz w:val="20"/>
              </w:rPr>
              <w:t>телефон__________________________</w:t>
            </w:r>
          </w:p>
        </w:tc>
      </w:tr>
    </w:tbl>
    <w:bookmarkStart w:name="z263" w:id="192"/>
    <w:p>
      <w:pPr>
        <w:spacing w:after="0"/>
        <w:ind w:left="0"/>
        <w:jc w:val="left"/>
      </w:pPr>
      <w:r>
        <w:rPr>
          <w:rFonts w:ascii="Times New Roman"/>
          <w:b/>
          <w:i w:val="false"/>
          <w:color w:val="000000"/>
        </w:rPr>
        <w:t xml:space="preserve">                          Заявление об идентификации иностранных товаров,</w:t>
      </w:r>
      <w:r>
        <w:br/>
      </w:r>
      <w:r>
        <w:rPr>
          <w:rFonts w:ascii="Times New Roman"/>
          <w:b/>
          <w:i w:val="false"/>
          <w:color w:val="000000"/>
        </w:rPr>
        <w:t xml:space="preserve">             помещенных под таможенную процедуру свободной таможенной зоны,</w:t>
      </w:r>
      <w:r>
        <w:br/>
      </w:r>
      <w:r>
        <w:rPr>
          <w:rFonts w:ascii="Times New Roman"/>
          <w:b/>
          <w:i w:val="false"/>
          <w:color w:val="000000"/>
        </w:rPr>
        <w:t xml:space="preserve">                   в товарах, изготовленных (полученных) из иностранных товаров,</w:t>
      </w:r>
      <w:r>
        <w:br/>
      </w:r>
      <w:r>
        <w:rPr>
          <w:rFonts w:ascii="Times New Roman"/>
          <w:b/>
          <w:i w:val="false"/>
          <w:color w:val="000000"/>
        </w:rPr>
        <w:t xml:space="preserve">                   помещенных под таможенную процедуру свободной таможенной зоны</w:t>
      </w:r>
    </w:p>
    <w:bookmarkEnd w:id="192"/>
    <w:tbl>
      <w:tblPr>
        <w:tblW w:w="0" w:type="auto"/>
        <w:tblCellSpacing w:w="0" w:type="auto"/>
        <w:tblBorders>
          <w:top w:val="none"/>
          <w:left w:val="none"/>
          <w:bottom w:val="none"/>
          <w:right w:val="none"/>
          <w:insideH w:val="none"/>
          <w:insideV w:val="none"/>
        </w:tblBorders>
      </w:tblPr>
      <w:tblGrid>
        <w:gridCol w:w="2722"/>
        <w:gridCol w:w="9578"/>
      </w:tblGrid>
      <w:tr>
        <w:trPr>
          <w:trHeight w:val="30" w:hRule="atLeast"/>
        </w:trPr>
        <w:tc>
          <w:tcPr>
            <w:tcW w:w="2722" w:type="dxa"/>
            <w:tcBorders/>
            <w:tcMar>
              <w:top w:w="15" w:type="dxa"/>
              <w:left w:w="15" w:type="dxa"/>
              <w:bottom w:w="15" w:type="dxa"/>
              <w:right w:w="15" w:type="dxa"/>
            </w:tcMar>
            <w:vAlign w:val="center"/>
          </w:tcPr>
          <w:bookmarkStart w:name="z264" w:id="193"/>
          <w:p>
            <w:pPr>
              <w:spacing w:after="20"/>
              <w:ind w:left="20"/>
              <w:jc w:val="both"/>
            </w:pPr>
            <w:r>
              <w:rPr>
                <w:rFonts w:ascii="Times New Roman"/>
                <w:b w:val="false"/>
                <w:i w:val="false"/>
                <w:color w:val="000000"/>
                <w:sz w:val="20"/>
              </w:rPr>
              <w:t>
№ 00000</w:t>
            </w:r>
            <w:r>
              <w:br/>
            </w:r>
            <w:r>
              <w:rPr>
                <w:rFonts w:ascii="Times New Roman"/>
                <w:b w:val="false"/>
                <w:i w:val="false"/>
                <w:color w:val="000000"/>
                <w:sz w:val="20"/>
              </w:rPr>
              <w:t>
(регистрационный номер заявления)</w:t>
            </w:r>
          </w:p>
          <w:bookmarkEnd w:id="193"/>
        </w:tc>
        <w:tc>
          <w:tcPr>
            <w:tcW w:w="9578" w:type="dxa"/>
            <w:tcBorders/>
            <w:tcMar>
              <w:top w:w="15" w:type="dxa"/>
              <w:left w:w="15" w:type="dxa"/>
              <w:bottom w:w="15" w:type="dxa"/>
              <w:right w:w="15" w:type="dxa"/>
            </w:tcMar>
            <w:vAlign w:val="center"/>
          </w:tcPr>
          <w:bookmarkStart w:name="z265" w:id="194"/>
          <w:p>
            <w:pPr>
              <w:spacing w:after="20"/>
              <w:ind w:left="20"/>
              <w:jc w:val="both"/>
            </w:pPr>
            <w:r>
              <w:rPr>
                <w:rFonts w:ascii="Times New Roman"/>
                <w:b w:val="false"/>
                <w:i w:val="false"/>
                <w:color w:val="000000"/>
                <w:sz w:val="20"/>
              </w:rPr>
              <w:t>
"___"___________ 20__ г.</w:t>
            </w:r>
            <w:r>
              <w:br/>
            </w:r>
            <w:r>
              <w:rPr>
                <w:rFonts w:ascii="Times New Roman"/>
                <w:b w:val="false"/>
                <w:i w:val="false"/>
                <w:color w:val="000000"/>
                <w:sz w:val="20"/>
              </w:rPr>
              <w:t>
(дата подачи заявления)</w:t>
            </w:r>
          </w:p>
          <w:bookmarkEnd w:id="194"/>
        </w:tc>
      </w:tr>
    </w:tbl>
    <w:bookmarkStart w:name="z266" w:id="195"/>
    <w:p>
      <w:pPr>
        <w:spacing w:after="0"/>
        <w:ind w:left="0"/>
        <w:jc w:val="both"/>
      </w:pPr>
      <w:r>
        <w:rPr>
          <w:rFonts w:ascii="Times New Roman"/>
          <w:b w:val="false"/>
          <w:i w:val="false"/>
          <w:color w:val="000000"/>
          <w:sz w:val="28"/>
        </w:rPr>
        <w:t>
             Прошу Вас разрешить проводить идентификацию иностранных товаров, помещенных под таможенную</w:t>
      </w:r>
      <w:r>
        <w:br/>
      </w:r>
      <w:r>
        <w:rPr>
          <w:rFonts w:ascii="Times New Roman"/>
          <w:b w:val="false"/>
          <w:i w:val="false"/>
          <w:color w:val="000000"/>
          <w:sz w:val="28"/>
        </w:rPr>
        <w:t>процедуру свободной таможенной зоны, в товарах, изготовленных (полученных) из иностранных товаров,</w:t>
      </w:r>
      <w:r>
        <w:br/>
      </w:r>
      <w:r>
        <w:rPr>
          <w:rFonts w:ascii="Times New Roman"/>
          <w:b w:val="false"/>
          <w:i w:val="false"/>
          <w:color w:val="000000"/>
          <w:sz w:val="28"/>
        </w:rPr>
        <w:t>помещенных под таможенную процедуру свободной таможенной зоны, по следующим готовым продуктам</w:t>
      </w:r>
      <w:r>
        <w:br/>
      </w:r>
      <w:r>
        <w:rPr>
          <w:rFonts w:ascii="Times New Roman"/>
          <w:b w:val="false"/>
          <w:i w:val="false"/>
          <w:color w:val="000000"/>
          <w:sz w:val="28"/>
        </w:rPr>
        <w:t>переработки:</w:t>
      </w:r>
      <w:r>
        <w:br/>
      </w:r>
      <w:r>
        <w:rPr>
          <w:rFonts w:ascii="Times New Roman"/>
          <w:b w:val="false"/>
          <w:i w:val="false"/>
          <w:color w:val="000000"/>
          <w:sz w:val="28"/>
        </w:rPr>
        <w:t xml:space="preserve">       1) наименование товара (готовой продукции) __________________________________;</w:t>
      </w:r>
      <w:r>
        <w:br/>
      </w:r>
      <w:r>
        <w:rPr>
          <w:rFonts w:ascii="Times New Roman"/>
          <w:b w:val="false"/>
          <w:i w:val="false"/>
          <w:color w:val="000000"/>
          <w:sz w:val="28"/>
        </w:rPr>
        <w:t xml:space="preserve">       2) код ТН ВЭД ЕАЭС (сырья материалов, комплектующих)______________________;</w:t>
      </w:r>
      <w:r>
        <w:br/>
      </w:r>
      <w:r>
        <w:rPr>
          <w:rFonts w:ascii="Times New Roman"/>
          <w:b w:val="false"/>
          <w:i w:val="false"/>
          <w:color w:val="000000"/>
          <w:sz w:val="28"/>
        </w:rPr>
        <w:t xml:space="preserve">       3) способ идентификации согласно </w:t>
      </w:r>
      <w:r>
        <w:rPr>
          <w:rFonts w:ascii="Times New Roman"/>
          <w:b w:val="false"/>
          <w:i w:val="false"/>
          <w:color w:val="000000"/>
          <w:sz w:val="28"/>
        </w:rPr>
        <w:t>пункту 1</w:t>
      </w:r>
      <w:r>
        <w:rPr>
          <w:rFonts w:ascii="Times New Roman"/>
          <w:b w:val="false"/>
          <w:i w:val="false"/>
          <w:color w:val="000000"/>
          <w:sz w:val="28"/>
        </w:rPr>
        <w:t xml:space="preserve"> статьи 286 Кодекса Республики Казахстан от 26 декабря</w:t>
      </w:r>
      <w:r>
        <w:br/>
      </w:r>
      <w:r>
        <w:rPr>
          <w:rFonts w:ascii="Times New Roman"/>
          <w:b w:val="false"/>
          <w:i w:val="false"/>
          <w:color w:val="000000"/>
          <w:sz w:val="28"/>
        </w:rPr>
        <w:t>2017 года "О таможенном регулировании в Республике Казахстан";</w:t>
      </w:r>
      <w:r>
        <w:br/>
      </w:r>
      <w:r>
        <w:rPr>
          <w:rFonts w:ascii="Times New Roman"/>
          <w:b w:val="false"/>
          <w:i w:val="false"/>
          <w:color w:val="000000"/>
          <w:sz w:val="28"/>
        </w:rPr>
        <w:t xml:space="preserve">       4) полное наименование товара (продукта переработки) (вид, тип, модель, марка, бренд и так</w:t>
      </w:r>
      <w:r>
        <w:br/>
      </w:r>
      <w:r>
        <w:rPr>
          <w:rFonts w:ascii="Times New Roman"/>
          <w:b w:val="false"/>
          <w:i w:val="false"/>
          <w:color w:val="000000"/>
          <w:sz w:val="28"/>
        </w:rPr>
        <w:t>далее)_______________________________________________________________;</w:t>
      </w:r>
      <w:r>
        <w:br/>
      </w:r>
      <w:r>
        <w:rPr>
          <w:rFonts w:ascii="Times New Roman"/>
          <w:b w:val="false"/>
          <w:i w:val="false"/>
          <w:color w:val="000000"/>
          <w:sz w:val="28"/>
        </w:rPr>
        <w:t xml:space="preserve">       5) вид операций, совершенных с товаром при переработке_______________________;</w:t>
      </w:r>
      <w:r>
        <w:br/>
      </w:r>
      <w:r>
        <w:rPr>
          <w:rFonts w:ascii="Times New Roman"/>
          <w:b w:val="false"/>
          <w:i w:val="false"/>
          <w:color w:val="000000"/>
          <w:sz w:val="28"/>
        </w:rPr>
        <w:t xml:space="preserve">       6) иные сведения, по которым заявитель проводит идентификацию иностранных товаров, помещенных под</w:t>
      </w:r>
      <w:r>
        <w:br/>
      </w:r>
      <w:r>
        <w:rPr>
          <w:rFonts w:ascii="Times New Roman"/>
          <w:b w:val="false"/>
          <w:i w:val="false"/>
          <w:color w:val="000000"/>
          <w:sz w:val="28"/>
        </w:rPr>
        <w:t>таможенную процедуру свободной таможенной зоны, в товарах, изготовленных (полученных) из</w:t>
      </w:r>
      <w:r>
        <w:br/>
      </w:r>
      <w:r>
        <w:rPr>
          <w:rFonts w:ascii="Times New Roman"/>
          <w:b w:val="false"/>
          <w:i w:val="false"/>
          <w:color w:val="000000"/>
          <w:sz w:val="28"/>
        </w:rPr>
        <w:t>иностранных товаров, помещенных под таможенную процедуру свободной таможенной</w:t>
      </w:r>
      <w:r>
        <w:br/>
      </w:r>
      <w:r>
        <w:rPr>
          <w:rFonts w:ascii="Times New Roman"/>
          <w:b w:val="false"/>
          <w:i w:val="false"/>
          <w:color w:val="000000"/>
          <w:sz w:val="28"/>
        </w:rPr>
        <w:t>зоны_____________________________________________;</w:t>
      </w:r>
      <w:r>
        <w:br/>
      </w:r>
      <w:r>
        <w:rPr>
          <w:rFonts w:ascii="Times New Roman"/>
          <w:b w:val="false"/>
          <w:i w:val="false"/>
          <w:color w:val="000000"/>
          <w:sz w:val="28"/>
        </w:rPr>
        <w:t xml:space="preserve">       7) перечень документов подтверждающих идентификацию иностранных товаров, помещенных под</w:t>
      </w:r>
      <w:r>
        <w:br/>
      </w:r>
      <w:r>
        <w:rPr>
          <w:rFonts w:ascii="Times New Roman"/>
          <w:b w:val="false"/>
          <w:i w:val="false"/>
          <w:color w:val="000000"/>
          <w:sz w:val="28"/>
        </w:rPr>
        <w:t>таможенную процедуру свободной таможенной зоны, в товарах, изготовленных (полученных) из иностранных</w:t>
      </w:r>
      <w:r>
        <w:br/>
      </w:r>
      <w:r>
        <w:rPr>
          <w:rFonts w:ascii="Times New Roman"/>
          <w:b w:val="false"/>
          <w:i w:val="false"/>
          <w:color w:val="000000"/>
          <w:sz w:val="28"/>
        </w:rPr>
        <w:t>товаров, помещенных под таможенную процедуру свободной таможенной зоны по выбранному способу</w:t>
      </w:r>
      <w:r>
        <w:br/>
      </w:r>
      <w:r>
        <w:rPr>
          <w:rFonts w:ascii="Times New Roman"/>
          <w:b w:val="false"/>
          <w:i w:val="false"/>
          <w:color w:val="000000"/>
          <w:sz w:val="28"/>
        </w:rPr>
        <w:t>идентификации__________________________________________________________________;</w:t>
      </w:r>
      <w:r>
        <w:br/>
      </w:r>
      <w:r>
        <w:rPr>
          <w:rFonts w:ascii="Times New Roman"/>
          <w:b w:val="false"/>
          <w:i w:val="false"/>
          <w:color w:val="000000"/>
          <w:sz w:val="28"/>
        </w:rPr>
        <w:t>Настоящим подтверждаю достоверность сведений и данных, указанных выше</w:t>
      </w:r>
      <w:r>
        <w:br/>
      </w:r>
      <w:r>
        <w:rPr>
          <w:rFonts w:ascii="Times New Roman"/>
          <w:b w:val="false"/>
          <w:i w:val="false"/>
          <w:color w:val="000000"/>
          <w:sz w:val="28"/>
        </w:rPr>
        <w:t>_______________________________________                               ___________</w:t>
      </w:r>
      <w:r>
        <w:br/>
      </w:r>
      <w:r>
        <w:rPr>
          <w:rFonts w:ascii="Times New Roman"/>
          <w:b w:val="false"/>
          <w:i w:val="false"/>
          <w:color w:val="000000"/>
          <w:sz w:val="28"/>
        </w:rPr>
        <w:t>Ф.И.О. уполномоченного лица заявителя                               Подпись</w:t>
      </w:r>
    </w:p>
    <w:bookmarkEnd w:id="195"/>
    <w:tbl>
      <w:tblPr>
        <w:tblW w:w="0" w:type="auto"/>
        <w:tblCellSpacing w:w="0" w:type="auto"/>
        <w:tblBorders>
          <w:top w:val="none"/>
          <w:left w:val="none"/>
          <w:bottom w:val="none"/>
          <w:right w:val="none"/>
          <w:insideH w:val="none"/>
          <w:insideV w:val="none"/>
        </w:tblBorders>
      </w:tblPr>
      <w:tblGrid>
        <w:gridCol w:w="156"/>
        <w:gridCol w:w="12144"/>
      </w:tblGrid>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государственных доходов</w:t>
            </w:r>
            <w:r>
              <w:br/>
            </w:r>
            <w:r>
              <w:rPr>
                <w:rFonts w:ascii="Times New Roman"/>
                <w:b w:val="false"/>
                <w:i w:val="false"/>
                <w:color w:val="000000"/>
                <w:sz w:val="20"/>
              </w:rPr>
              <w:t>Ф.И.О._____________________</w:t>
            </w:r>
            <w:r>
              <w:br/>
            </w:r>
            <w:r>
              <w:rPr>
                <w:rFonts w:ascii="Times New Roman"/>
                <w:b w:val="false"/>
                <w:i w:val="false"/>
                <w:color w:val="000000"/>
                <w:sz w:val="20"/>
              </w:rPr>
              <w:t>подпись М.П.</w:t>
            </w:r>
          </w:p>
        </w:tc>
      </w:tr>
    </w:tbl>
    <w:bookmarkStart w:name="z267" w:id="196"/>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r>
        <w:br/>
      </w:r>
      <w:r>
        <w:rPr>
          <w:rFonts w:ascii="Times New Roman"/>
          <w:b w:val="false"/>
          <w:i w:val="false"/>
          <w:color w:val="000000"/>
          <w:sz w:val="28"/>
        </w:rPr>
        <w:t>экономического союза;</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ҰФ.И.О. – фамилия, имя, отчество (при его наличии).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завершения</w:t>
            </w:r>
            <w:r>
              <w:br/>
            </w:r>
            <w:r>
              <w:rPr>
                <w:rFonts w:ascii="Times New Roman"/>
                <w:b w:val="false"/>
                <w:i w:val="false"/>
                <w:color w:val="000000"/>
                <w:sz w:val="20"/>
              </w:rPr>
              <w:t>действия таможенной процедуры</w:t>
            </w:r>
            <w:r>
              <w:br/>
            </w:r>
            <w:r>
              <w:rPr>
                <w:rFonts w:ascii="Times New Roman"/>
                <w:b w:val="false"/>
                <w:i w:val="false"/>
                <w:color w:val="000000"/>
                <w:sz w:val="20"/>
              </w:rPr>
              <w:t>свободной таможенной зоны</w:t>
            </w:r>
            <w:r>
              <w:br/>
            </w:r>
            <w:r>
              <w:rPr>
                <w:rFonts w:ascii="Times New Roman"/>
                <w:b w:val="false"/>
                <w:i w:val="false"/>
                <w:color w:val="000000"/>
                <w:sz w:val="20"/>
              </w:rPr>
              <w:t>без помещения товаров под</w:t>
            </w:r>
            <w:r>
              <w:br/>
            </w:r>
            <w:r>
              <w:rPr>
                <w:rFonts w:ascii="Times New Roman"/>
                <w:b w:val="false"/>
                <w:i w:val="false"/>
                <w:color w:val="000000"/>
                <w:sz w:val="20"/>
              </w:rPr>
              <w:t>таможенные процедуры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197"/>
    <w:p>
      <w:pPr>
        <w:spacing w:after="0"/>
        <w:ind w:left="0"/>
        <w:jc w:val="left"/>
      </w:pPr>
      <w:r>
        <w:rPr>
          <w:rFonts w:ascii="Times New Roman"/>
          <w:b/>
          <w:i w:val="false"/>
          <w:color w:val="000000"/>
        </w:rPr>
        <w:t xml:space="preserve">        Акт о завершении действия таможенной процедуры свободной таможенной зоны в отношении товаров,</w:t>
      </w:r>
      <w:r>
        <w:br/>
      </w:r>
      <w:r>
        <w:rPr>
          <w:rFonts w:ascii="Times New Roman"/>
          <w:b/>
          <w:i w:val="false"/>
          <w:color w:val="000000"/>
        </w:rPr>
        <w:t xml:space="preserve">                   помещенных под таможенную процедуру свободной таможенной зоны</w:t>
      </w:r>
    </w:p>
    <w:bookmarkEnd w:id="197"/>
    <w:tbl>
      <w:tblPr>
        <w:tblW w:w="0" w:type="auto"/>
        <w:tblCellSpacing w:w="0" w:type="auto"/>
        <w:tblBorders>
          <w:top w:val="none"/>
          <w:left w:val="none"/>
          <w:bottom w:val="none"/>
          <w:right w:val="none"/>
          <w:insideH w:val="none"/>
          <w:insideV w:val="none"/>
        </w:tblBorders>
      </w:tblPr>
      <w:tblGrid>
        <w:gridCol w:w="6487"/>
        <w:gridCol w:w="5813"/>
      </w:tblGrid>
      <w:tr>
        <w:trPr>
          <w:trHeight w:val="30" w:hRule="atLeast"/>
        </w:trPr>
        <w:tc>
          <w:tcPr>
            <w:tcW w:w="6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w:t>
            </w:r>
          </w:p>
        </w:tc>
        <w:tc>
          <w:tcPr>
            <w:tcW w:w="5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w:t>
            </w:r>
          </w:p>
        </w:tc>
      </w:tr>
    </w:tbl>
    <w:bookmarkStart w:name="z272" w:id="198"/>
    <w:p>
      <w:pPr>
        <w:spacing w:after="0"/>
        <w:ind w:left="0"/>
        <w:jc w:val="both"/>
      </w:pPr>
      <w:r>
        <w:rPr>
          <w:rFonts w:ascii="Times New Roman"/>
          <w:b w:val="false"/>
          <w:i w:val="false"/>
          <w:color w:val="000000"/>
          <w:sz w:val="28"/>
        </w:rPr>
        <w:t>
      Настоящий Акт удостоверяет, что действие таможенной процедуры свободной таможенной зоны в отношении ниже перечисленных товаров, помещенных под таможенную процедуру свободной таможенной зоны и являющихся оборудованием, введенным в эксплуатацию и используемым участником СЭЗ для реализации договора об осуществлении деятельности на территории СЭЗ, или товарами, использованными для создания объектов недвижимости на территории СЭЗ и являющимися составной частью таких объектов недвижимости, на территории СЭЗ_______ участником СЭЗ_________ завершается в связи с:</w:t>
      </w:r>
    </w:p>
    <w:bookmarkEnd w:id="198"/>
    <w:bookmarkStart w:name="z273" w:id="199"/>
    <w:p>
      <w:pPr>
        <w:spacing w:after="0"/>
        <w:ind w:left="0"/>
        <w:jc w:val="both"/>
      </w:pPr>
      <w:r>
        <w:rPr>
          <w:rFonts w:ascii="Times New Roman"/>
          <w:b w:val="false"/>
          <w:i w:val="false"/>
          <w:color w:val="000000"/>
          <w:sz w:val="28"/>
        </w:rPr>
        <w:t xml:space="preserve">
      прекращением функционирования СЭЗ или принятием решения о прекращении на территории СЭЗ применения таможенной процедуры свободной таможенной зоны; </w:t>
      </w:r>
    </w:p>
    <w:bookmarkEnd w:id="199"/>
    <w:bookmarkStart w:name="z274" w:id="200"/>
    <w:p>
      <w:pPr>
        <w:spacing w:after="0"/>
        <w:ind w:left="0"/>
        <w:jc w:val="both"/>
      </w:pPr>
      <w:r>
        <w:rPr>
          <w:rFonts w:ascii="Times New Roman"/>
          <w:b w:val="false"/>
          <w:i w:val="false"/>
          <w:color w:val="000000"/>
          <w:sz w:val="28"/>
        </w:rPr>
        <w:t>
      утраты лицом статуса участника СЭЗ в связи с истечением срока действия договора об осуществлении деятельности в качестве участника СЭЗ и выполнением условий данного договора.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4021"/>
        <w:gridCol w:w="1214"/>
        <w:gridCol w:w="3086"/>
        <w:gridCol w:w="747"/>
        <w:gridCol w:w="1214"/>
        <w:gridCol w:w="748"/>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3967"/>
        <w:gridCol w:w="4568"/>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СЭЗ</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СЭЗ</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государственных доходов</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1"/>
          <w:p>
            <w:pPr>
              <w:spacing w:after="20"/>
              <w:ind w:left="20"/>
              <w:jc w:val="both"/>
            </w:pPr>
            <w:r>
              <w:rPr>
                <w:rFonts w:ascii="Times New Roman"/>
                <w:b w:val="false"/>
                <w:i w:val="false"/>
                <w:color w:val="000000"/>
                <w:sz w:val="20"/>
              </w:rPr>
              <w:t>
Ф.И.О._____________</w:t>
            </w:r>
            <w:r>
              <w:br/>
            </w:r>
            <w:r>
              <w:rPr>
                <w:rFonts w:ascii="Times New Roman"/>
                <w:b w:val="false"/>
                <w:i w:val="false"/>
                <w:color w:val="000000"/>
                <w:sz w:val="20"/>
              </w:rPr>
              <w:t>
</w:t>
            </w:r>
            <w:r>
              <w:rPr>
                <w:rFonts w:ascii="Times New Roman"/>
                <w:b w:val="false"/>
                <w:i w:val="false"/>
                <w:color w:val="000000"/>
                <w:sz w:val="20"/>
              </w:rPr>
              <w:t>подпись руководителя</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БИН</w:t>
            </w:r>
          </w:p>
          <w:bookmarkEnd w:id="201"/>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2"/>
          <w:p>
            <w:pPr>
              <w:spacing w:after="20"/>
              <w:ind w:left="20"/>
              <w:jc w:val="both"/>
            </w:pPr>
            <w:r>
              <w:rPr>
                <w:rFonts w:ascii="Times New Roman"/>
                <w:b w:val="false"/>
                <w:i w:val="false"/>
                <w:color w:val="000000"/>
                <w:sz w:val="20"/>
              </w:rPr>
              <w:t>
Ф.И.О._____________</w:t>
            </w:r>
            <w:r>
              <w:br/>
            </w:r>
            <w:r>
              <w:rPr>
                <w:rFonts w:ascii="Times New Roman"/>
                <w:b w:val="false"/>
                <w:i w:val="false"/>
                <w:color w:val="000000"/>
                <w:sz w:val="20"/>
              </w:rPr>
              <w:t>
</w:t>
            </w:r>
            <w:r>
              <w:rPr>
                <w:rFonts w:ascii="Times New Roman"/>
                <w:b w:val="false"/>
                <w:i w:val="false"/>
                <w:color w:val="000000"/>
                <w:sz w:val="20"/>
              </w:rPr>
              <w:t>подпись руководителя</w:t>
            </w:r>
            <w:r>
              <w:br/>
            </w:r>
            <w:r>
              <w:rPr>
                <w:rFonts w:ascii="Times New Roman"/>
                <w:b w:val="false"/>
                <w:i w:val="false"/>
                <w:color w:val="000000"/>
                <w:sz w:val="20"/>
              </w:rPr>
              <w:t>
___________________</w:t>
            </w:r>
          </w:p>
          <w:bookmarkEnd w:id="202"/>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3"/>
          <w:p>
            <w:pPr>
              <w:spacing w:after="20"/>
              <w:ind w:left="20"/>
              <w:jc w:val="both"/>
            </w:pPr>
            <w:r>
              <w:rPr>
                <w:rFonts w:ascii="Times New Roman"/>
                <w:b w:val="false"/>
                <w:i w:val="false"/>
                <w:color w:val="000000"/>
                <w:sz w:val="20"/>
              </w:rPr>
              <w:t>
Ф.И.О.________________</w:t>
            </w:r>
            <w:r>
              <w:br/>
            </w:r>
            <w:r>
              <w:rPr>
                <w:rFonts w:ascii="Times New Roman"/>
                <w:b w:val="false"/>
                <w:i w:val="false"/>
                <w:color w:val="000000"/>
                <w:sz w:val="20"/>
              </w:rPr>
              <w:t>
</w:t>
            </w:r>
            <w:r>
              <w:rPr>
                <w:rFonts w:ascii="Times New Roman"/>
                <w:b w:val="false"/>
                <w:i w:val="false"/>
                <w:color w:val="000000"/>
                <w:sz w:val="20"/>
              </w:rPr>
              <w:t>подпись руководителя</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М.П.</w:t>
            </w:r>
          </w:p>
          <w:bookmarkEnd w:id="203"/>
        </w:tc>
      </w:tr>
    </w:tbl>
    <w:bookmarkStart w:name="z283" w:id="204"/>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r>
        <w:br/>
      </w:r>
      <w:r>
        <w:rPr>
          <w:rFonts w:ascii="Times New Roman"/>
          <w:b w:val="false"/>
          <w:i w:val="false"/>
          <w:color w:val="000000"/>
          <w:sz w:val="28"/>
        </w:rPr>
        <w:t>экономического союза;</w:t>
      </w:r>
      <w:r>
        <w:br/>
      </w:r>
      <w:r>
        <w:rPr>
          <w:rFonts w:ascii="Times New Roman"/>
          <w:b w:val="false"/>
          <w:i w:val="false"/>
          <w:color w:val="000000"/>
          <w:sz w:val="28"/>
        </w:rPr>
        <w:t xml:space="preserve">       Ф.И.О. – фамилия, имя, отчество (при его наличии).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завершения</w:t>
            </w:r>
            <w:r>
              <w:br/>
            </w:r>
            <w:r>
              <w:rPr>
                <w:rFonts w:ascii="Times New Roman"/>
                <w:b w:val="false"/>
                <w:i w:val="false"/>
                <w:color w:val="000000"/>
                <w:sz w:val="20"/>
              </w:rPr>
              <w:t>действия таможенной процедуры</w:t>
            </w:r>
            <w:r>
              <w:br/>
            </w:r>
            <w:r>
              <w:rPr>
                <w:rFonts w:ascii="Times New Roman"/>
                <w:b w:val="false"/>
                <w:i w:val="false"/>
                <w:color w:val="000000"/>
                <w:sz w:val="20"/>
              </w:rPr>
              <w:t>свободной таможенной зоны</w:t>
            </w:r>
            <w:r>
              <w:br/>
            </w:r>
            <w:r>
              <w:rPr>
                <w:rFonts w:ascii="Times New Roman"/>
                <w:b w:val="false"/>
                <w:i w:val="false"/>
                <w:color w:val="000000"/>
                <w:sz w:val="20"/>
              </w:rPr>
              <w:t>без помещения товаров под</w:t>
            </w:r>
            <w:r>
              <w:br/>
            </w:r>
            <w:r>
              <w:rPr>
                <w:rFonts w:ascii="Times New Roman"/>
                <w:b w:val="false"/>
                <w:i w:val="false"/>
                <w:color w:val="000000"/>
                <w:sz w:val="20"/>
              </w:rPr>
              <w:t>таможенные процедуры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05"/>
    <w:p>
      <w:pPr>
        <w:spacing w:after="0"/>
        <w:ind w:left="0"/>
        <w:jc w:val="left"/>
      </w:pPr>
      <w:r>
        <w:rPr>
          <w:rFonts w:ascii="Times New Roman"/>
          <w:b/>
          <w:i w:val="false"/>
          <w:color w:val="000000"/>
        </w:rPr>
        <w:t xml:space="preserve">                                            Журнал</w:t>
      </w:r>
      <w:r>
        <w:br/>
      </w:r>
      <w:r>
        <w:rPr>
          <w:rFonts w:ascii="Times New Roman"/>
          <w:b/>
          <w:i w:val="false"/>
          <w:color w:val="000000"/>
        </w:rPr>
        <w:t xml:space="preserve">                   регистрации актов о завершении действия таможенной процедуры</w:t>
      </w:r>
      <w:r>
        <w:br/>
      </w:r>
      <w:r>
        <w:rPr>
          <w:rFonts w:ascii="Times New Roman"/>
          <w:b/>
          <w:i w:val="false"/>
          <w:color w:val="000000"/>
        </w:rPr>
        <w:t xml:space="preserve">                   свободной таможенной зоны в отношении товаров, помещенных</w:t>
      </w:r>
      <w:r>
        <w:br/>
      </w:r>
      <w:r>
        <w:rPr>
          <w:rFonts w:ascii="Times New Roman"/>
          <w:b/>
          <w:i w:val="false"/>
          <w:color w:val="000000"/>
        </w:rPr>
        <w:t xml:space="preserve">                         под таможенную процедуру свободной таможенной зоны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728"/>
        <w:gridCol w:w="787"/>
        <w:gridCol w:w="2320"/>
        <w:gridCol w:w="2102"/>
        <w:gridCol w:w="788"/>
        <w:gridCol w:w="788"/>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о завершении действия таможенной процедуры свободной таможенной зоны в отношении товаров, помещенных под таможенную процедуру свободной таможенной зоны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СЭЗ</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об осуществлении деятельности на территории СЭЗ</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свидетельства о регистрации участника СЭЗ</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88" w:id="206"/>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Журнал прошивается, пронумеровывается, опечатывается и скрепляется подписью руководителя органа</w:t>
      </w:r>
      <w:r>
        <w:br/>
      </w:r>
      <w:r>
        <w:rPr>
          <w:rFonts w:ascii="Times New Roman"/>
          <w:b w:val="false"/>
          <w:i w:val="false"/>
          <w:color w:val="000000"/>
          <w:sz w:val="28"/>
        </w:rPr>
        <w:t>государственных доходов, либо лица его замещающего. С первого января каждого последующего года</w:t>
      </w:r>
      <w:r>
        <w:br/>
      </w:r>
      <w:r>
        <w:rPr>
          <w:rFonts w:ascii="Times New Roman"/>
          <w:b w:val="false"/>
          <w:i w:val="false"/>
          <w:color w:val="000000"/>
          <w:sz w:val="28"/>
        </w:rPr>
        <w:t>нумерация журнала начинается с единицы.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