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457b" w14:textId="fa84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июля 2020 года № 229. Зарегистрирован в Министерстве юстиции Республики Казахстан 17 июля 2020 года № 20991.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18404, опубликован 28 марта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развития племенного животноводства, повышения продуктивности и качества продукции животноводства, утвержденные указанным приказом, изложить в новой редакции согласно приложению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108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развития племенного животноводства, повышения продуктивности и качества продукции животноводства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развития племенного животноводства, повышения продуктивности и качества продукции животноводства (далее – Правила) разработаны в соответствии с подпунктом 41)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8 июля 2005 года "О государственном регулировании развития агропромышленного комплекса и сельских территорий", подпункта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предоставления бюджетных субсидий (далее – субсидии) за счет и в пределах средств, предусмотренных в местном бюджете на соответствующий финансовый год, а также порядок оказания государственной услуги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специальная комиссия – комиссия, создаваемая на уровне областей, городов республиканского значения и столицы, которая формируется из представителей: региональной палаты предпринимателей Национальной палаты предпринимателей Республики Казахстан "Атамекен" (далее – НПП "Атамекен"), общественных отраслевых союзов/ассоциаций/республиканских палат и специалистов структурного подразделения местного исполнительного органа областей, городов республиканского значения, столицы (далее - местный исполнительный орган (услугодатель)), и осуществляющая сверку по наличию соответствующей инфраструктуры у товаропроизводителей;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счет – счет финансового института в банке второго уровня, на который зачисляются суммы субсидий;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откормочная площадка – субъект агропромышленного комплекса, имеющий специализированную площадку вместимостью не менее 1000 голов крупного рогатого скота/5000 голов мелкого рогатого скота единовременно и осуществляющий закуп бычков/баранчиков для дальнейшего откорма;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оператор в мясном скотоводстве – откормочная площадка вместимостью не менее 1000 голов единовременно, осуществляющая передачу в аренду племенных быков-производителей в товарные и общественные стада, а также осуществляющая закуп бычков для дальнейшего откорма;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финансовый институт – финансовые организации, имеющие лицензии на право осуществления банковских операций, а также лизинговые компании, кредитные товарищества и микрофинансовые организации в сфере агропромышленного комплекса;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общественное стадо – стадо крупного рогатого скота, сформированное из поголовья личных подсобных хозяйств;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в овцеводстве – хозяйство с поголовьем овцематок от 3000 голов, осуществляющая передачу в аренду племенных баранов-производителей в товарные отары, а также осуществляющая закуп баранчиков для дальнейшего откорма;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отечественный сельскохозяйственный товаропроизводитель (далее – товаропроизводитель) - физическое или юридическое лицо, занимающиеся племенным животноводством и (или) производством сельскохозяйственной продукции;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заявка – электронная заявка на получение товаропроизводителем субсидий;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целевое использование приобретенных животных – использование приобретенных и просубсидированных животных в целях воспроизводства на условиях и в сроки, указанные в настоящих Правилах;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информационная база селекционной и племенной работы (далее – ИБСПР) – автоматизированная система сбора, накопления и обработки данных о племенных животных в субъектах племенного животноводства и о животных, вовлеченных в селекционный процесс, используемая для совершенствования стада и повышения генетического потенциала животных, сопровождаемая оператором, определенным уполномоченным органом,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9 июля 1998 года "О племенном животноводстве";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маточное поголовье, участвующее в селекционной и племенной работе – поголовье женских особей животных, достигших половозрелого возраста (по скотоводству: племенные животные – от 13 месяцев, товарные животные – от 18 месяцев, по коневодству – от 36 месяцев, по верблюдоводству – 36 месяцев, по овцеводству – от 12 месяцев, по мараловодству (оленеводству) – от 24 месяцев, по свиноводству – от 8 месяцев), используемое для воспроизводства стада;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субсидирования (далее – ИСС) – организационно-упорядоченная совокупность информационно-коммуникационных технологий размещенной в сети Интернет, обслуживающего персонала и технической документации, предназначенная для оказания услуг по выполнению процессов субсидирования, предоставляющая возможность взаимодействия с веб-порталом "электронного правительства", регистрации заявки на получение субсидий, а также ее обработки посредством автоматической проверки заявки на соответствие условиям субсидирования, являющееся подсистемой ИБСПР;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электронный реестр заявок на субсидирование (далее – реестр) – совокупность сведений о заявках на субсидирование, а также о заемщиках, финансовых институтах, и иные сведения, отраженные в ИСС;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товарное стадо/отара – стадо крупного рогатого скота/отара овец, сформированное из поголовья хозяйства или сельскохозяйственного кооператива, осуществляющего ведение селекционной и племенной работы с маточным поголовьем крупного рогатого скота/овец;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породное преобразование – улучшение породных и продуктивных качеств маточного поголовья путем использования в воспроизводстве племенных производителей;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случной сезон – период воспроизводства сельскохозяйственных животных;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Субсидирование осуществляется по перечню направлений и нормативов субсидирования, установленным в приложении 1 к настоящим Правилам.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субсидий осуществляется на основании поданной заявки, соответствующей критериям к товаропроизводителям, претендующим на получение субсидий (далее – критерии), указанным в приложении 2 к настоящим Правилам на момент подачи.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местного исполнительного органа (услугодателя), с объемами субсидий по направлениям субсидирования направляется местным исполнительным органом (услугодателем) на согласование в Министерство сельского хозяйства Республики Казахстан (далее – Министерство) посредством интранет-портала государственных органов не позднее 20 января соответствующего года.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определяются согласно приоритетным целям и показателям государственных и правительственных программ.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 течение пяти рабочих дней рассматривает представленные объемы субсидирования на соответствие целям и показателям государственных и правительственных программ.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решения, Министерство согласовывает проект постановления местного исполнительного органа (услугодателя) не позднее 25 января соответствующего года. В случае отрицательного решения, Министерство не позднее 25 января соответствующего года направляет мотивированное обоснование.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Доработанный проект постановления местного исполнительного органа (услугодателя) предоставляется на повторное согласование в Министерство не позднее 30 января соответствующего года.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Объемы субсидий в течение месяца после ведения в действие настоящих Правил и в последующем ежегодно, не позднее 5 февраля утверждаются постановлением местного исполнительного органа (услугодателя).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постановления местный исполнительный орган (услугодатель) в течение 2 (двух) рабочих дней размещает его в ИСС и на своем официальном интернет-ресурсе.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(услугодатель) в течение 3 (трех) рабочих дней после утверждения помесячного плана финансирования по субсидированию развития племенного животноводства, повышения продуктивности и качества продукции животноводства (далее – План финансирования) размещает его в ИСС.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изменения сумм между направлениями субсидирования в постановление местного исполнительного органа (услугодателя) вносятся соответствующие изменения и (или) дополнения в порядке, предусмотренном пунктами 4, 5 и 6 настоящих Правил. При этом, не допускается сокращение объемов субсидий по приоритетным направлениям согласно целям и показателям государственных и правительственных программ.</w:t>
      </w:r>
    </w:p>
    <w:bookmarkEnd w:id="44"/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Получатели субсидий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Субсидии выплачиваются товаропроизводителям.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получения субсидий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Субсидии выплачиваются при соблюдении следующих условий: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подачи заявки в электронном виде посредством взаимодействия веб-портала "электронного правительства" с ИСС: 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приобретение: племенного маточного поголовья крупного рогатого скота (молочных, молочно-мясных, мясных и мясо-молочных пород), отечественных племенных быков-производителей мясных и мясо-молочных пород, импортированного маточного поголовья крупного рогатого скота, соответствующее породному происхождению, племенных овец, племенного жеребца-производителя продуктивного направления, племенного верблюда-производителя, племенного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приложению 3 к настоящим Правилам;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содержание племенных быков-производителей, используемых для воспроизводства стада по форме 2 согласно приложению 3 к настоящим Правилам;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содержание племенных баранов-производителей, используемых для воспроизводства товарной отары по форме 3 согласно приложению 3 к настоящим Правилам;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за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кооперативах, а также маточного поголовья овец в хозяйствах и сельскохозяйственных кооперативах по </w:t>
      </w:r>
      <w:r>
        <w:rPr>
          <w:rFonts w:ascii="Times New Roman"/>
          <w:b w:val="false"/>
          <w:i w:val="false"/>
          <w:color w:val="000000"/>
          <w:sz w:val="28"/>
        </w:rPr>
        <w:t>форме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товарным маточным поголовьем крупного рогатого скота по форме 5 согласно приложению 3 к настоящим Правилам;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племенным маточным поголовьем крупного рогатого скота по </w:t>
      </w:r>
      <w:r>
        <w:rPr>
          <w:rFonts w:ascii="Times New Roman"/>
          <w:b w:val="false"/>
          <w:i w:val="false"/>
          <w:color w:val="000000"/>
          <w:sz w:val="28"/>
        </w:rPr>
        <w:t>форме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племенным маточным поголовьем овец по форме 7 согласно приложению 3 к настоящим Правилам;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товарным маточным поголовьем овец по форме 8 согласно приложению 3 к настоящим Правилам;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маточным поголовьем маралов (оленей) по форме 9 согласно приложению 3 к настоящим Правилам;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ведение селекционной и племенной работы с пчелосемьями по </w:t>
      </w:r>
      <w:r>
        <w:rPr>
          <w:rFonts w:ascii="Times New Roman"/>
          <w:b w:val="false"/>
          <w:i w:val="false"/>
          <w:color w:val="000000"/>
          <w:sz w:val="28"/>
        </w:rPr>
        <w:t>форме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ведение селекционной и племенной работы с маточным и ремонтным поголовьем свиней по форме 11 согласно приложению 3 к настоящим Правилам;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приобретенное однополое и двуполое семя племенных быков молочных и молочно-мясных пород по форме 12 согласно приложению 3 к настоящим Правилам;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за удешевления стоимости приобретения эмбрионов крупного рогатого скота и овец по форме 13 согласно приложению 3 к настоящим Правилам;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получение субсидий на удешевление стоимости производства мяса птицы (мясо птицы, мясо индейки, водоплавающей птицы), пищевого яйца, (куриное яйцо), молока (коровье, кобылье, верблюжье), а также заготовки говядины мясоперерабатывающими предприятиями, занимающиеся забоем и первичной переработкой мяса крупного рогатого скота по </w:t>
      </w:r>
      <w:r>
        <w:rPr>
          <w:rFonts w:ascii="Times New Roman"/>
          <w:b w:val="false"/>
          <w:i w:val="false"/>
          <w:color w:val="000000"/>
          <w:sz w:val="28"/>
        </w:rPr>
        <w:t>форме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3 к настоящим Правилам;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бычков/баранчиков, реализованных или перемещенных на откорм в откормочные площадки вместимостью не менее 1000 голов крупного рогатого скота/не менее 5000 голов овец единовременно или мясоперерабатывающие предприятия с убойной мощностью не менее 50 голов крупного рогатого скота в сутки/ не менее 300 голов овец в сутки по форме 15 согласно приложению 3 к настоящим Правилам;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удешевление стоимости затрат на корма сельскохозяйственных животных по форме 16 согласно приложению 3 к настоящим Правилам;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перечисление субсидий на специальный счет по форме 17 согласно приложению 3 к настоящим Правилам;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причитающиеся субсидии за приобретение импортированного племенного маточного поголовья крупного рогатого скота/ овец или импортированного маточного поголовья крупного рогатого скота, соответствующее породному происхождению по форме 18 согласно приложению 3 к настоящим Правилам;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поданной заявки в ИСС с использованием ЭЦП;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соответствии заявки критериям, установленным в приложении 2 к настоящим Правилам.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получению субсидий, включающий характеристики процесса, форму, содержание и результат предоставления субсидий, а также иные сведения с учетом особенностей предоставления субсидий изложены в стандарте государственной услуги "Субсидирование на развитие племенного животноводства, повышение продуктивности и качества продукции животноводства" согласно приложению 4 к настоящим Правилам.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исполнительный орган (услугодатель) обеспечивает внесение данных о стадии получения субсидий в информационную систему мониторинга оказания государственных услуг согласно подпункту 11) пункта 2 статьи 5 Закона.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взаимодействие веб-портала "электронного правительства" и ИСС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Товаропроизводители перед подачей заявки на получение субсидий заполняют в ИСС данные: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валового производства животноводческой продукции по итогам предыдущего года согласно статистическому отчету;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производительности труда согласно статистическому отчету;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общие площади пастбищ и поголовья сельскохозяйственных животных. 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выплаты субсидий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заявок осуществляется по месту нахождения/регистрации сельскохозяйственных животных в сроки, предусмотренные в критериях согласно приложению 2 к настоящим Правилам.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принимаются в пределах средств, предусмотренных на соответствующие направления, согласно утвержденному постановлению местного исполнительного органа (услугодателя).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предоставления доступа к данным реестра через веб-портал (далее – Личный кабинет) товаропроизводителю необходимо иметь ЭЦП для самостоятельной регистрации в ИСС.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регистрации в Личном кабинете товаропроизводителем указываются следующие сведения: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и индивидуальных предпринимателей: индивидуальный идентификационный номер (далее – ИИН), фамилия, имя и отчество (при его наличии);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лиц: бизнес-идентификационный номер, полное наименование; фамилия, имя и отчество (при его наличии) и ИИН первого руководителя;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контактные данные (почтовый адрес, телефон, адрес электронной почты);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текущего счета банка второго уровня.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данных, товаропроизводителем в течение 1 (одного) рабочего дня изменяют данные, внесенные в Личный кабинет.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Формирование и регистрация заявки товаропроизводителя производится в Личном кабинете в следующем порядке: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формируется заявка с внесением в нее сведений, необходимых для проверки ИСС критериев субсидирования;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регистрируется в ИСС путем ее подписания ЭЦП товаропроизводителя и становится доступной в Личном кабинете местного исполнительного органа (услугодателя). На электронный адрес местного исполнительного органа (услугодателя) направляется электронное извещение о поступлении на рассмотрение заявки.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Ответственный исполнитель местного исполнительного органа (услугодателя) в течение 2 (двух) рабочих дней с момента регистрации заявки осуществляет проверку заявки на полноту данных, указанных в приложении 3 к настоящим Правилам. А также направляет уведомление о результатах рассмотрения заявки на получение субсидий, либо мотивированный ответ об отказе в оказании государственной услуги.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Ответственный исполнитель местного исполнительного органа (услугодателя) формирует в ИСС счетов к оплате на выплату субсидий, загружаемые в информационную систему "Казначейство-Клиент", в течение 2 (двух) рабочих дней после подтверждения принятия заявки.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заявкам, в которых объем субсидий превышает объем бюджетных средств, предусмотренных в Плане финансирования на соответствующий месяц, выплата субсидий осуществляется в следующем месяце, по очередности согласно дате поступления заявок.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Финансовый институт в рамках заключенного договора кредитования под залог приобретаемого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 подает в местный исполнительный орган (услугодателю) заявку на перечисление субсидий на специальный счет по форме 17 согласно приложению 3 к настоящим Правилам.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на специальный счет, финансовый институт к заявке подгружает в электронном формате "PDF (Portable Document Format)" (сканированная копия подписанного и заверенного печатью (при наличии) бумажного варианта): положительное решение кредитного комитета финансового института, кредитный договор/договор лизинга.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3 (трех) рабочих дней с даты регистрации заявки в ИСС субсидии перечисляются на специальный счет финансового института в банке второго уровня в рамках заключенного договора с отсрочкой платежа (с частичной оплатой) или кредита на приобретение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происхождению, при наличии средств в соответствии с Планом финансирования.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Товаропроизводитель по факту приобретения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 вносит в ИСС сведения указанные, в заявке по форме 18 согласно приложению 3 к настоящим Правилам.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факта приобретения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 товаропроизводителем, подтверждаемой регистрацией крупного рогатого скота/овец в ИБСПР и подачей заявки на причитающиеся субсидии за приобретение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 по форме 18 согласно приложению 3 к настоящим Правилам, финансовый институт в течение 120 (ста двадцати) дней с момента получения суммы субсидий возвращает их в местный исполнительный орган (услугодателю).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Птицефабрики/откормочные площадки вместимостью не менее 1000 голов крупного рогатого скота или не менее 5000 голов овец единовременно/молочно-товарные фермы/мясоперерабатывающие предприятия с убойной мощностью от 50 голов крупного рогатого скота или 300 голов овец получают заключение специальной комиссии на соответствие инфраструктуры товаропроизводителя, претендующего на получение субсидий (далее – заключение) согласно приложению 5 к настоящим Правилам. Процедура формирования и работа комиссии регламентируется решением НПП "Атамекен".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сверяет наличие соответствующей инфраструктуры предприятий критериям, указанным в приложении 2 к настоящим Правилам, и выдает заключение по форме согласно приложению 5 к настоящим Правилам. Сканированная копия и сведения из заключения вносятся местным исполнительным органом (услугодателем) в ИСС в течение 2 (двух) рабочих дней с даты предоставления подписанного заключения специальной комиссией.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соответствия товаропроизводителя критериям осуществляется в течение 5 (пяти) рабочих дней на безвозмездной основе на основании письменного уведомления товаропроизводителя в региональную палату предпринимателей НПП "Атамекен". Срок рассмотрения продлевается на не более 5 (пяти) рабочих дней, по согласованию с товаропроизводителем.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Сверка соответствия товаропроизводителей критериям специальной комиссией осуществляется один раз в три года, либо при изменении критериев, установленных настоящими Правилами.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Товаропроизводителю направляется уведомление о результатах рассмотрения заявки на получение субсидий в форме электронного документа согласно приложению 6 к настоящим Правилам. Уведомление направляется на адрес электронной почты, указанный товаропроизводителем при регистрации в ИСС, также в "личный кабинет" ИСС.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предоставлении субсидий осуществляется по основаниям: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установление недостоверности документов, представленных товаропроизводителем для получения субсидий, и (или) данных (сведений), содержащихся в них;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товаропроизводителя и (или) представленных данных и сведений, необходимых для получения субсидий, критериям установленных настоящими Правилами.</w:t>
      </w:r>
    </w:p>
    <w:bookmarkEnd w:id="105"/>
    <w:bookmarkStart w:name="z11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местных исполнительных органов (услугодателей) и (или) их должностных лиц по вопросам оказания государственных услуг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Жалоба на решение, действие (бездействие) местного исполнительного органа (услугодателя) по вопросам оказания государственных услуг подается на имя руководителя местного исполнительного органа (услугодателя), уполномоченного органа в области развития агропромышленного комплекса (далее – уполномоченный орган), в уполномоченный орган по оценке и контролю за качеством оказания государственных услуг.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Жалоба товаропроизводителя в соответствии с пунктом 2 статьи 25 Закона подлежит рассмотрению: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 исполнительным органом (услугодателем), уполномоченным органом – в течение 5 (пяти) рабочих дней со дня ее регистрации;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– в течение 15 (пятнадцати) рабочих дней со дня ее регистрации.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Срок рассмотрения жалобы местным исполнительным органом (услугодателем), уполномоченным органом,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товаропроизводителю, подавшему жалобу, о продлении срока рассмотрения жалобы с указанием причин продления.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оказания государственной услуги, услугополучатель обращается в суд в соответствии с подпунктом 6) пункта 1 статьи 4 Закона.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</w:tbl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направлений и нормативов субсидирования 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7483"/>
        <w:gridCol w:w="1008"/>
        <w:gridCol w:w="2624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17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случной сезон</w:t>
            </w:r>
          </w:p>
          <w:bookmarkEnd w:id="118"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бычков, реализованных или перемещҰнных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заготовки говядины мясоперерабатывающими предприятиями, занимающимися забоем и первичной переработкой мяса крупного рогатого скота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произведенной говядины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отечественный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осемененная голова в текущем году 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отечественных племенных овец </w:t>
            </w:r>
          </w:p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маточных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селекционной и племенной работы с маточным и ремонтным поголовьем свиней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животным*: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 молочного и молочно-мясного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мелкого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верблюдов </w:t>
            </w:r>
          </w:p>
          <w:bookmarkEnd w:id="119"/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  <w:bookmarkEnd w:id="120"/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</w:tbl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животных всех видов, племенного суточного молодняка родительской/прародительской формы мясного направления птиц, суточного молодняка финальной формы яичного направления, полученного от племенной птицы, эмбрионов крупного рогатого скота и овец субсидируется до утвержденного норматива, но не более 50 % от его стоимости приобретения. 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семени племенного быка молочных и молочно-мясных пород субсидируется до 100 % от стоимости приобретения, но не более утвержденного норматива.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племенных быков-производителей и племенных баранов-производителей субсидируется в соотношении к маточному поголовью согласно нагрузке 1:25, приобретение племенных жеребцов-производителей и верблюдов-производителей субсидируется в соотношении к маточному поголовью согласно нагрузке 1:15.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случае нехватки бюджетных средств, норматив субсидий может корректироваться в сторону уменьшения до 50 %. 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</w:tbl>
    <w:bookmarkStart w:name="z14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к товаропроизводителям, претендующим на получение субсидий 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288"/>
        <w:gridCol w:w="4730"/>
        <w:gridCol w:w="1076"/>
        <w:gridCol w:w="2710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проверки в ИСС на соответствие условиям субсидирования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для подачи заявки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всего поголовья животных в ИБСПР и ИСЖ на момент подачи заявки.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15 апреля до 1 октября (включительно) текущего года 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Использование в воспроизводстве племенных быков-производителей в соответствии со следующими требованиями: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 менее одного племенного быка – производителя на двадцать пять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использование не более двух случных сезонов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возрастом не менее 12 месяцев на 1 июня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ранее не использованных в породном преобразовании;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приплода, полученного за последние 12 месяцев, за исключением маточного поголовья до 27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электронных способов идентификации у поголовья.</w:t>
            </w:r>
          </w:p>
          <w:bookmarkEnd w:id="12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искусственное осеменение маточного поголовья семенем племенных быков-производителей или использование в воспроизводстве племенных быков-производителей первой категории;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наличие электронных способов идентификации у поголовья;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приплода полученного за последние 12 месяцев, за исключением маточного поголовья до 27 месяцев включительно.</w:t>
            </w:r>
          </w:p>
          <w:bookmarkEnd w:id="12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используемого быка-производителя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 оператора в мясном скотоводстве учетного номера и сертификации откормочной площадки емкостью не менее 1000 скотомест, имеющее положительное заключение специальной комиссии (только для операторов в мясном скотоводстве);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договора аренды племенных быков-производителей оператора в мясном скотоводстве с хозяйством/сельскохозяйственным кооперативом или наличие протокола схода жителей населенного пункта – владельцев скота по закреплению и использованию племенных быков-производителей товаропроизводителей в общественном стаде, сформированном из поголовья личных подсобных хозяйств, по форме согласно приложению 1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использование племенных быков-производителей в соответствии со следующими нормативами: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расчета не менее одного племенного быка-производителя на двадцать пять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общественном стаде - использование не более двух случных сезонов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товарном стаде - использование в стаде два случных сезона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возрастом не менее 12 месяцев на 1 июня текущего года.</w:t>
            </w:r>
          </w:p>
          <w:bookmarkEnd w:id="12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1 октября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свидетельстве; при импорте –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– от 6 месяцев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– от 13 месяцев до 26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быки – от 6 месяцев до 26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электронных способов идентификации у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</w:p>
          <w:bookmarkEnd w:id="130"/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 подается в течение двенадцати месяцев с момента приобретения)</w:t>
            </w:r>
          </w:p>
          <w:bookmarkEnd w:id="131"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экспортного сертификата или бонитировочной ведомости, выданного бонитером, рекомендованного соответствующей Республиканской палаты;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приобретенного маточного поголовья не превышает на момент постановки скота на карантинирование у продавца (экспортера) от 6 месяцев до 27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в пределах зоотехнической нормы падежа приобретенного маточного поголовья в воспроизводительных целях - не менее двух лет.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реализованных или перемещенных бычков,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живой вес реализованного или перемещенного бычка на откормочную площадку от 200 килограмм, на мясоперерабатывающее предприятие от 400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бычков от 7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положительного заключения специальной комиссии на откормочную площадку вместимостью не менее 1000 голов единовременно или на мясоперерабатывающие предприятия с убойной мощностью 50 голов в сутки.</w:t>
            </w:r>
          </w:p>
          <w:bookmarkEnd w:id="13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 подается в течение шести месяцев с момента реализации или перемещения</w:t>
            </w:r>
          </w:p>
          <w:bookmarkEnd w:id="134"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заготовки говядины мясоперерабатывающими предприятиями, занимающихся забоем и первичной переработкой мяса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положительного заключения специальной комиссии на мясоперерабатывающее предприятие, занимающееся забоем и первичной переработкой мяса крупного рогатого скота,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собственное оборудование по забою и обвалке крупного рогатого скота с проектной мощностью не менее 1500 голов в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собственную систему утилизации отходов забоя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соответствие международным стандартам качества (подтвержденных международным аудитом, соответсутвующим сертификатом).</w:t>
            </w:r>
          </w:p>
          <w:bookmarkEnd w:id="13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индексов племенной ценности семени быков-производителей: комплексный индекс племенных качеств, количество дочерей в стадах, достоверность оценки, удой, жир, период продуктивной жизни, легкость отела, фертильность, содержание соматических клеток;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племенного свидетельства (сертификата) на семя племенных быков-производителей молочных и молочно-мясных пород;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наличие информационного взаимодействия программного обеспечения доильного оборудования с ИБСПР (передача информации о ежесуточном надое молока от каждой дойной коровы);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норма потребности (из расчета две дозы на одну голову).</w:t>
            </w:r>
          </w:p>
          <w:bookmarkEnd w:id="136"/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у маточного поголовья статуса племенного животного, присвоенного Республиканской палатой по соответствующей породе;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возраст приобретенного поголовья не превышает на момент приобретения (при приобретении внутри страны – на момент даты продажи, указанный в племенном свидетельстве; при импорте –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телки – от 6 месяцев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нетели – от 13 месяцев до 26 месяцев включительно.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использование в пределах зоотехнической нормы падежа приобретенного племенного маточного поголовья в воспроизводительных целях - не менее двух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электронных способов идентификации у поголовья.</w:t>
            </w:r>
          </w:p>
          <w:bookmarkEnd w:id="13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соответствие данных маточного поголовья в ИБСПР и ИСЖ на момент подачи заявки (за исключением сельскохозяйственных кооперативов);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электронных способов идентификации у поголовья.</w:t>
            </w:r>
          </w:p>
          <w:bookmarkEnd w:id="138"/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ежемесячный отбор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ежегодный зоотехнический анализ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помещение для беспривязного содержания коров, доильный зал с автоматизированной доильной установкой (карусель, елочка, параллель, тандем, роботизированная машина), кормоцех, ветеринарный пункт.</w:t>
            </w:r>
          </w:p>
          <w:bookmarkEnd w:id="13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ежемесячный отбор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ежегодный зоотехнический анализ кормов;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положительного заключения специальной комиссии на молочно-товарную ферму, введенной в эксплуатацию или прошедшей модернизацию с соответствующей инфраструктурой, имеющее оборудование для автоматизированного или машинного доения, включая переносные доильные установки, кормоцех, ветеринарный пункт.</w:t>
            </w:r>
          </w:p>
          <w:bookmarkEnd w:id="14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ежемесячный отбор проб молока для проведения зоотехнического контроля удоя от каждой коровы, по показателям жира, белка и соматических клеток (в аккредитованных лабораториях);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наличие положительного заключения специальной комиссии на молочно-товарную ферму, имеющее,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содержания коров, машинное доение, включая переносные доильные установки, место для хранения ветеринарных препаратов, фиксатор для скота.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наличие собственного молокоприемного пункта, или наличие собственного молоковоза при расстоянии до 50 километров (включительно) от молокоперерабатывающего завода;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реализация заготовленного молока на молокоперерабатывающее предприятие.</w:t>
            </w:r>
          </w:p>
          <w:bookmarkEnd w:id="14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крупного рогатого скота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индексов племенной ценности эмбриона: комплексный индекс племенных качеств, количество дочерей в стадах, достоверность оценки, удой, жир, период продуктивной жизни, легкость отела, фертильность, содержание соматических клеток.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свидетельства (сертификата) на эмбрион.</w:t>
            </w:r>
          </w:p>
          <w:bookmarkEnd w:id="14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поголовья, указанное в заявке на получение субсидий в ИБСПР и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договора по оказанию услуг по искусственному осеменению маточного поголовья крупного рогатого скота семенем племенных быков-производителей молочных и молочно-мясных пород в крестьянских (фермерских) хозяйствах и сельскохозяйственных кооперативах;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акта осеменения и обследования осемененного маточного поголовья крупного рогатого скота, по форме 1 согласно приложению 2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наличие племенного свидетельства на семя племенных быков-производителей, выданного Республиканской палатой;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наличие договора на приобретение у племенного центра, включенного в реестр субъектов племенного животноводства, семени племенных быков-производителей, оцененных по качеству потомства, имеющих индивидуальную маркировку.</w:t>
            </w:r>
          </w:p>
          <w:bookmarkEnd w:id="14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племенного суточного молодняка в ИБСПР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статуса, присвоенного Республиканской палатой.</w:t>
            </w:r>
          </w:p>
          <w:bookmarkEnd w:id="14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500 тонн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146"/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индейки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тонн мяса птицы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положительного заключения специальной комиссии на птицефабрику, имеющее помещение для содержания птицы, оборудование для убоя.</w:t>
            </w:r>
          </w:p>
          <w:bookmarkEnd w:id="14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импорте: наличие племенного свидетельства (сертификата) на суточный молодняк финальной формы и/или наличие племенного свидетельства (сертификата) на родительское поголовье, от которого получен суточный молодняк финальной формы;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приобретении внутри страны: наличие регистрации родителей суточного финала в Республиканской палате на момент подачи заявки.</w:t>
            </w:r>
          </w:p>
          <w:bookmarkEnd w:id="14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4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фактическое производство от 20 миллионов штук в год (для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положительного заключения специальной комиссии на птицефабрику,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автоматической машины для сортировки яиц);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149"/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всего поголовья в ИБСПР и ИСЖ на момент подачи заявки.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маточного поголовья статуса племенного животного, присвоенного Республиканской палатой;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использование искусственного осеменения маточного поголовья семенем племенного барана-производителя (собственных или на условиях аренды) в соответствии со следующими требованиями: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племенного барана-производителя на триста голов маточного поголовья при искусственном осеменении;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племенного барана-производителя не более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электронных способов идентификации у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приплода, полученного за последние 12 месяцев, за исключением маточного поголовья до 12 месяцев включительно.</w:t>
            </w:r>
          </w:p>
          <w:bookmarkEnd w:id="15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использование искусственного осеменения маточного поголовья и (или) использование в воспроизводстве и замена на ранее не использованных в породном преобразовании племенных баранов-производителей (собственных или на условиях аренды, в соответствии со следующими требованиями: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одного племенного барана-производителя на двадцать пять голов маточного поголовья при вольной случке и/или не менее одного барана-производителя на триста голов маточного поголовья либо замороженной спермой племенных баранов-производителей при искусственном осеменении;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племенного барана-производителя не более двух случных сезонов подряд;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племенных баранов-производителей на 1 сентября текущего года не менее 12 месяцев;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приплода, полученного за последние 12 месяцев, за исключением маточного поголовья до 12 месяцев включительно.</w:t>
            </w:r>
          </w:p>
          <w:bookmarkEnd w:id="151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бараны-производители – от 6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 – от 6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использование в пределах зоотехнической нормы падежа приобретенного племенного маточного поголовья в воспроизводительных целях - не менее двух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электронных способов идентификации у поголовья.</w:t>
            </w:r>
          </w:p>
          <w:bookmarkEnd w:id="15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используемых для воспроизводства товарной отары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арендодателя маточного поголовья овец от 3000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договора оператора с товарными хозяйствами по аренде племенных баранов-производителей в отаре;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регистрации и соответствия данных барана-производителя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использование племенных баранов-производителей не более двух случных сезонов в данной отаре;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 менее одного барана-производителя на двадцать пять голов маточного поголовья при вольной случке.</w:t>
            </w:r>
          </w:p>
          <w:bookmarkEnd w:id="153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баранчиков, реализованных или перемещенных на откорм в откормочные площадки вместимостью не менее 5000 голов единовременно или на мясоперерабатывающие предприятия с убойной мощностью 300 голов в сутки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сведений реализованных или перемещенных баранчиков,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баранчиков, реализуемых или перемещаемых на откорм от 4 до 12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живой вес реализованного или перемещенного баранчика на откормочную площадку от 25 килограмм, на мясоперерабатывающее предприятие от 30 килограмм;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положительного заключения специальной комиссии на откормочную площадку вместимостью не менее 5000 голов единовременно или на мясоперерабатывающие предприятия с убойной мощностью 300 голов в сутки.</w:t>
            </w:r>
          </w:p>
          <w:bookmarkEnd w:id="154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реализации или перемещения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приобретения эмбрионов овец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у племенного животного, используемого в качестве донора, оценки по собственной продуктивности;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племенного свидетельства (сертификата) на эмбрион.</w:t>
            </w:r>
          </w:p>
          <w:bookmarkEnd w:id="155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маточного поголовья указанное в заявке на получение субсидий, в ИБСПР и ИСЖ;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договора по оказанию услуг по искусственному осеменению маточного поголовья овец в хозяйствах и сельскохозяйственных кооперативах;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наличие акта об осеменении маточного поголовья овец, по форме 2 согласно приложению 2 к настоящим критериям;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племенного барана-производителя, оцененного по собственной продуктивности.</w:t>
            </w:r>
          </w:p>
          <w:bookmarkEnd w:id="156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 – от 18 до 60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жеребца-производителя в воспроизводительных целях не менее двух лет.</w:t>
            </w:r>
          </w:p>
          <w:bookmarkEnd w:id="15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верблюды-производители – от 12 до 60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верблюда-производителя в воспроизводительных целях не менее двух лет.</w:t>
            </w:r>
          </w:p>
          <w:bookmarkEnd w:id="15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не превышает на момент постановки скота на карантинирование у продавца (экспортера):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поголовье ремонтных свинок и хрячков – от 1 до 12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использование приобретенного племенного маточного поголовья в воспроизводительных целях - не менее двух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наличие электронных способов идентификации у поголовья.</w:t>
            </w:r>
          </w:p>
          <w:bookmarkEnd w:id="15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электронных способов идентификации у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регистрации и соответствия данных всего поголовья в ИБСПР и ИСЖ, а также не менее 50 голов свиноматок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использование в воспроизводстве искусственного осеменения маточного и ремонтного поголовья или использование племенных хряков-производителей в соответствии с зоотехническими нормативами не менее одного хряка-производителя на пятьдесят голов при ручной случке или не менее одного хряка-производителя на двести голов поголовья при искусственном осеменении;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хряков-производителей не более двух лет подряд.</w:t>
            </w:r>
          </w:p>
          <w:bookmarkEnd w:id="160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 3) Интеграционное взаимодействие с ИБСПР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Интеграционное взаимодействие с ИБСПР и ИСЖ</w:t>
            </w:r>
          </w:p>
          <w:bookmarkEnd w:id="161"/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средств, выделенных из местного бюджета: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маралов (оленей)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поголовья в ИБСПР и Республиканской палате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самцов не менее 36 месяцев на 1 сентября текущего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 менее одного самца-производителя на тридцать голов маточного поголовья;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использование самца-производителя не более двух случных сезонов подряд.</w:t>
            </w:r>
          </w:p>
          <w:bookmarkEnd w:id="162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1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10 пчелосемей в ИБСПР на момент подачи заявки.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до 1 октября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регистрации и соответствия данных маточного поголовья, в ИБСПР и ИСЖ на момент подачи заявки.</w:t>
            </w:r>
          </w:p>
        </w:tc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до 20 декабря (включительно) текущего года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собственного маточного поголовья (коров и телок старше 18 месяцев) не менее 600 голов на момент подачи заявки.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крупного рогатого скота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(коров и телок старше 18 месяцев) не менее 50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  <w:bookmarkEnd w:id="16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мелкого рогатого скота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овец не менее 300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лошадей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лошадей не менее 50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  <w:bookmarkEnd w:id="16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Маточное поголовье верблюдов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собственного маточного поголовья верблюдов не менее 50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пастбищ.</w:t>
            </w:r>
          </w:p>
          <w:bookmarkEnd w:id="16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соответствие данных приобретенного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возраст приобретенного поголовья (при приобретении внутри страны - на момент даты продажи, указанный в племенном свидетельстве; при импорте - на момент постановки скота на карантинирование у продавца (экспортера)):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поголовье коз – от 6 до 18 месяцев включительно;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использование, в пределах зоотехнической нормы падежа, приобретенного племенного маточного поголовья в воспроизводительных целях - не менее двух лет.</w:t>
            </w:r>
          </w:p>
          <w:bookmarkEnd w:id="167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двенадцати месяцев с момента приобретения)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трех лет не менее 30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молока на молокоперерабатывающее предприятие или цех по переработке молока, имеющий учетный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годовой объем производства кобыльего молока на 1 голову дойной кобылы не превышает 750 килограмм.</w:t>
            </w:r>
          </w:p>
          <w:bookmarkEnd w:id="168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 (заявка подается в течение шести месяцев с момента получения оплаты за реализованную продукцию)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регистрации и соответствия маточного поголовья в ИБСПР и ИСЖ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наличие собственного маточного поголовья старше трех лет не менее 30 голов на момент подачи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реализация молока на молокоперерабатывающее предприятие или цех по переработке молока, имеющий учетный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годовой объем производства верблюжьего молока на 1 голову дойной верблюдицы не превышает 1500 килограмм.</w:t>
            </w:r>
          </w:p>
          <w:bookmarkEnd w:id="169"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Интеграционное взаимодействие с ИБСПР и ИСЖ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января до 20 декабря (включительно) текущего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(заявка подается в течение шести месяцев с момента получения оплаты за реализованную продукцию)</w:t>
            </w:r>
          </w:p>
          <w:bookmarkEnd w:id="170"/>
        </w:tc>
      </w:tr>
    </w:tbl>
    <w:bookmarkStart w:name="z26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1"/>
    <w:bookmarkStart w:name="z26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Субсидированию не подлежат:</w:t>
      </w:r>
    </w:p>
    <w:bookmarkEnd w:id="172"/>
    <w:bookmarkStart w:name="z26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животных, племенной продукции (материала), ранее просубсидированных на удешевление стоимости при приобретении, приобретенных по бартеру в счет взаиморасчетов или используемых не для воспроизводственных целей;</w:t>
      </w:r>
    </w:p>
    <w:bookmarkEnd w:id="173"/>
    <w:bookmarkStart w:name="z26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селекционная и племенная работа с маточным поголовьем крупного рогатого скота, овец, маралов и пчелосемей, просубсидированными в текущем году по направлению субсидирования за ведение селекционной и племенной работы за текущий случной сезон;</w:t>
      </w:r>
    </w:p>
    <w:bookmarkEnd w:id="174"/>
    <w:bookmarkStart w:name="z26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племенные быки-производители/племенных баранов-производителей, используемых для воспроизводства в стадах/отарах, просубсидированные в текущем году по направлению содержания племенных быков-производителей/племенных баранов-производителей;</w:t>
      </w:r>
    </w:p>
    <w:bookmarkEnd w:id="175"/>
    <w:bookmarkStart w:name="z26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продукция животноводства и бычки/баранчики, приобретенные товаропроизводителями у других физических и юридических лиц для дальнейшей ее перепродажи и (или) переработки, за исключением сельскохозяйственных кооперативов;</w:t>
      </w:r>
    </w:p>
    <w:bookmarkEnd w:id="176"/>
    <w:bookmarkStart w:name="z27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бычки, реализованные или перемещенные на откорм в откормочные площадки вместимостью не менее 1000 голов единовременно и мясоперерабатывающие предприятия с убойной мощностью не менее 50 голов крупного рогатого скота в сутки, полученные не в результате породного преобразования (за исключением бычков, полученных от племенного маточного поголовья);</w:t>
      </w:r>
    </w:p>
    <w:bookmarkEnd w:id="177"/>
    <w:bookmarkStart w:name="z27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баранчики, реализованные или перемещенные на откорм в откормочные площадки вместимостью не менее 5000 голов единовременно и мясоперерабатывающие предприятия с убойной мощностью не менее 300 голов овец в сутки, полученные не в результате породного преобразования (за исключением баранчиков, полученных от племенного маточного поголовья);</w:t>
      </w:r>
    </w:p>
    <w:bookmarkEnd w:id="178"/>
    <w:bookmarkStart w:name="z27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побочная продукция мясного птицеводства – лапки, головы, внутренние органы;</w:t>
      </w:r>
    </w:p>
    <w:bookmarkEnd w:id="179"/>
    <w:bookmarkStart w:name="z27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переработанное молоко, реализованное без упаковки;</w:t>
      </w:r>
    </w:p>
    <w:bookmarkEnd w:id="180"/>
    <w:bookmarkStart w:name="z27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товаропроизводители, на получение субсидий за удешевление стоимости приобретения отечественного племенного маточного поголовья в случае реализации собственного племенного маточного поголовья на племенные цели за последние двенадцать месяцев;</w:t>
      </w:r>
    </w:p>
    <w:bookmarkEnd w:id="181"/>
    <w:bookmarkStart w:name="z27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заявки на получение субсидий по перечислению на специальный счет в случае, если договором кредитования предусмотрено дополнительное залоговое требование, кроме приобретаемого импортированного племенного крупного рогатого скота/овец или импортированного маточного поголовья крупного рогатого скота, соответствующее породному происхождению; </w:t>
      </w:r>
    </w:p>
    <w:bookmarkEnd w:id="182"/>
    <w:bookmarkStart w:name="z27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маточное поголовье за оказание услуги по искусственному осеменению, которые были просубсидированы за ведение селекционной и племенной работы в текущем году;</w:t>
      </w:r>
    </w:p>
    <w:bookmarkEnd w:id="183"/>
    <w:bookmarkStart w:name="z27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молоко, реализованное на молокоперерабатывающее предприятие, территориально не расположенное в Республике Казахстан;</w:t>
      </w:r>
    </w:p>
    <w:bookmarkEnd w:id="184"/>
    <w:bookmarkStart w:name="z27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бычки/баранчики, реализованные или перемещенные на откормочные площадки или мясоперерабатывающие предприятия, не рожденные от маточного поголовья в хозяйстве на момент подачи заявки;</w:t>
      </w:r>
    </w:p>
    <w:bookmarkEnd w:id="185"/>
    <w:bookmarkStart w:name="z27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товаропроизводители, у которых имеется расхождение данных (идентификационный номер животного, пол, порода, дата рождения) о поголовье животных, зарегистрированных в ИБСПР и ИСЖ, в соответствии критериям, указанных в приложении 2 к настоящим Правилам;</w:t>
      </w:r>
    </w:p>
    <w:bookmarkEnd w:id="186"/>
    <w:bookmarkStart w:name="z28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удешевление стоимости затрат на корма сельскохозяйственным животным, понесенные в предыдущем году, а также сельскохозяйственные животные на удешевление стоимости затрат на корма, ранее просубсидированные в текущем году.</w:t>
      </w:r>
    </w:p>
    <w:bookmarkEnd w:id="187"/>
    <w:bookmarkStart w:name="z28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исполнение принятого обязательства товаропроизводителем, в рамках поданной заявки на получение субсидий, является основанием для возврата полученной субсидии.</w:t>
      </w:r>
    </w:p>
    <w:bookmarkEnd w:id="188"/>
    <w:bookmarkStart w:name="z28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89"/>
    <w:bookmarkStart w:name="z28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ИСС – информационная система субсидирования;</w:t>
      </w:r>
    </w:p>
    <w:bookmarkEnd w:id="190"/>
    <w:bookmarkStart w:name="z28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ИБСПР - информационная база селекционной и племенной работы; </w:t>
      </w:r>
    </w:p>
    <w:bookmarkEnd w:id="191"/>
    <w:bookmarkStart w:name="z28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 and Critical Control Points) – международный стандарт, разработанный и принятый для анализа рисков и критических контрольных точек;</w:t>
      </w:r>
    </w:p>
    <w:bookmarkEnd w:id="192"/>
    <w:bookmarkStart w:name="z28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схода жителей населенного пункта – владельцев скота по закреплению и использованию племенных быков-производителей в общественном стаде, сформированном из поголовья личных подсобных хозяйств</w:t>
      </w:r>
    </w:p>
    <w:bookmarkEnd w:id="194"/>
    <w:bookmarkStart w:name="z29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Населенный пункт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(наименование региона, населенного пункта)</w:t>
      </w:r>
    </w:p>
    <w:bookmarkEnd w:id="195"/>
    <w:bookmarkStart w:name="z29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проведения схода "_____"_____________ 20_____ года.</w:t>
      </w:r>
    </w:p>
    <w:bookmarkEnd w:id="196"/>
    <w:bookmarkStart w:name="z29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Участвовало в сходе владельцев скота, имеющих скот ______человек.</w:t>
      </w:r>
    </w:p>
    <w:bookmarkEnd w:id="197"/>
    <w:bookmarkStart w:name="z29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Планируется организовать вольную случку маточного поголовья крупного</w:t>
      </w:r>
    </w:p>
    <w:bookmarkEnd w:id="198"/>
    <w:bookmarkStart w:name="z29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рогатого скота в общественном стаде племенными быками-производителями в</w:t>
      </w:r>
    </w:p>
    <w:bookmarkEnd w:id="199"/>
    <w:bookmarkStart w:name="z29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текущем пастбищном сезоне в количестве_______________________ голов.</w:t>
      </w:r>
    </w:p>
    <w:bookmarkEnd w:id="200"/>
    <w:bookmarkStart w:name="z29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Использовать в воспроизводстве племенных быков-производителей в</w:t>
      </w:r>
    </w:p>
    <w:bookmarkEnd w:id="201"/>
    <w:bookmarkStart w:name="z29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зоотехническими нормативами.</w:t>
      </w:r>
    </w:p>
    <w:bookmarkEnd w:id="202"/>
    <w:bookmarkStart w:name="z29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Кастрация беспородных бычков общественного стада старше 6 месяцев.</w:t>
      </w:r>
    </w:p>
    <w:bookmarkEnd w:id="203"/>
    <w:bookmarkStart w:name="z29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участников схода жителей по закреплению и использованию</w:t>
      </w:r>
    </w:p>
    <w:bookmarkEnd w:id="204"/>
    <w:bookmarkStart w:name="z30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быков-производителей в общественном стаде</w:t>
      </w:r>
    </w:p>
    <w:bookmarkEnd w:id="205"/>
    <w:bookmarkStart w:name="z30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региона, населенного пункта)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6113"/>
        <w:gridCol w:w="1954"/>
        <w:gridCol w:w="868"/>
        <w:gridCol w:w="868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проведения схода, жители вышеуказанного населенного пункта, приняли решения:</w:t>
      </w:r>
    </w:p>
    <w:bookmarkEnd w:id="207"/>
    <w:bookmarkStart w:name="z30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использовании племенных быков-производителей в общественном стаде;</w:t>
      </w:r>
    </w:p>
    <w:bookmarkEnd w:id="208"/>
    <w:bookmarkStart w:name="z30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кастрации всех беспородных быков данного общественного стада.</w:t>
      </w:r>
    </w:p>
    <w:bookmarkEnd w:id="209"/>
    <w:bookmarkStart w:name="z30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быков-производителей, закрепленных в общественном стаде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5"/>
        <w:gridCol w:w="4209"/>
        <w:gridCol w:w="1134"/>
        <w:gridCol w:w="1846"/>
        <w:gridCol w:w="1846"/>
      </w:tblGrid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племенного быка-производителя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быка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общественного стада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676"/>
        <w:gridCol w:w="7732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маточного поголовья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индивидуальный идентификационный номер владельца маточного поголовья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Физическое/ юридическое лицо, предоставляющее в аренду племенного быка</w:t>
      </w:r>
    </w:p>
    <w:bookmarkEnd w:id="212"/>
    <w:bookmarkStart w:name="z30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            (фамилия, имя, отчество (при его наличии)</w:t>
      </w:r>
    </w:p>
    <w:bookmarkEnd w:id="213"/>
    <w:bookmarkStart w:name="z30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_________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 (подпись)             (фамилия, имя, отчество (при его наличии)</w:t>
      </w:r>
    </w:p>
    <w:bookmarkEnd w:id="214"/>
    <w:bookmarkStart w:name="z31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схода жителей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         (подпись)       (фамилия, имя, отчество (при его наличии)</w:t>
      </w:r>
    </w:p>
    <w:bookmarkEnd w:id="215"/>
    <w:bookmarkStart w:name="z31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Сканированная копия и сведения данного протокола подлежат размещению в информационной базе селекционной и племенной работы отделом сельского хозяйства соответствующего района, не позднее 1 июля текущего года.</w:t>
      </w:r>
    </w:p>
    <w:bookmarkEnd w:id="2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претендующих на получение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</w:tbl>
    <w:bookmarkStart w:name="z31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 осеменении и обследовании маточного поголовья крупного рогатого скота </w:t>
      </w:r>
    </w:p>
    <w:bookmarkEnd w:id="217"/>
    <w:bookmarkStart w:name="z31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 от "____" ___________ 20___ года</w:t>
      </w:r>
    </w:p>
    <w:bookmarkEnd w:id="218"/>
    <w:bookmarkStart w:name="z31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техник-осеменатор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bookmarkEnd w:id="219"/>
    <w:bookmarkStart w:name="z31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руководитель хозяйства/кооператива 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(фамилия, имя, отчество (при его наличии))</w:t>
      </w:r>
    </w:p>
    <w:bookmarkEnd w:id="220"/>
    <w:bookmarkStart w:name="z31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том, что искусственно осеменено ______ голов маточного поголовья, и по результатам обследования выявлено фактически осемененными _________ голов маточного поголовья крупного рогатого скота, согласно нижеследующей описи: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8"/>
        <w:gridCol w:w="2066"/>
        <w:gridCol w:w="3616"/>
        <w:gridCol w:w="1576"/>
        <w:gridCol w:w="1138"/>
        <w:gridCol w:w="1138"/>
        <w:gridCol w:w="1138"/>
      </w:tblGrid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 обязательства зарегистрировать полученный приплод в ИБСПР и ИСЖ и внести сведения данного акта в ИБСПР.</w:t>
      </w:r>
    </w:p>
    <w:bookmarkEnd w:id="222"/>
    <w:bookmarkStart w:name="z32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Техник-осеменатор:</w:t>
      </w:r>
    </w:p>
    <w:bookmarkEnd w:id="223"/>
    <w:bookmarkStart w:name="z32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(подпись)             (фамилия, имя, отчество (при его наличии))</w:t>
      </w:r>
    </w:p>
    <w:bookmarkEnd w:id="224"/>
    <w:bookmarkStart w:name="z32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хозяйства/кооператива:</w:t>
      </w:r>
    </w:p>
    <w:bookmarkEnd w:id="225"/>
    <w:bookmarkStart w:name="z32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  (подпись)             (фамилия, имя, отчество (при его наличии))</w:t>
      </w:r>
    </w:p>
    <w:bookmarkEnd w:id="2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</w:p>
        </w:tc>
      </w:tr>
    </w:tbl>
    <w:bookmarkStart w:name="z32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осеменении маточного поголовья овец</w:t>
      </w:r>
    </w:p>
    <w:bookmarkEnd w:id="227"/>
    <w:bookmarkStart w:name="z326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________ от "____" ___________ 20___ года</w:t>
      </w:r>
    </w:p>
    <w:bookmarkEnd w:id="228"/>
    <w:bookmarkStart w:name="z32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техник-осеменатор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(при его наличии))</w:t>
      </w:r>
    </w:p>
    <w:bookmarkEnd w:id="229"/>
    <w:bookmarkStart w:name="z32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руководитель хозяйства/кооператива__________________________________,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       (фамилия, имя, отчество (при его наличии)</w:t>
      </w:r>
    </w:p>
    <w:bookmarkEnd w:id="230"/>
    <w:bookmarkStart w:name="z32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о том, что искусственно осеменено ______ голов,</w:t>
      </w:r>
    </w:p>
    <w:bookmarkEnd w:id="231"/>
    <w:bookmarkStart w:name="z33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нижеследующей описи: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1"/>
        <w:gridCol w:w="1538"/>
        <w:gridCol w:w="4890"/>
        <w:gridCol w:w="2131"/>
        <w:gridCol w:w="1540"/>
      </w:tblGrid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владельца (наименование населенного пункта)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 обязательства зарегистрировать полученный приплод в ИБСПР и ИСЖ и внести сведения данного акта в ИБСПР.</w:t>
      </w:r>
    </w:p>
    <w:bookmarkEnd w:id="233"/>
    <w:bookmarkStart w:name="z33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Техник-осеменатор:</w:t>
      </w:r>
    </w:p>
    <w:bookmarkEnd w:id="234"/>
    <w:bookmarkStart w:name="z33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End w:id="235"/>
    <w:bookmarkStart w:name="z33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хозяйства/кооператива:</w:t>
      </w:r>
    </w:p>
    <w:bookmarkEnd w:id="236"/>
    <w:bookmarkStart w:name="z33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340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приобретение: племенного маточного поголовья крупного рогатого скота (молочных, молочно-мясных, мясных и мясо-молочных пород), отечественных племенных быков-производителей мясных и мясо-молочных пород, импортированного маточного поголовья крупного рогатого скота, соответствующее породному происхождению, племенных овец, племенного жеребца-производителя продуктивного направления, племенного верблюда-производителя, племенного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</w:t>
      </w:r>
    </w:p>
    <w:bookmarkEnd w:id="238"/>
    <w:bookmarkStart w:name="z341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(оставить нужное)</w:t>
      </w:r>
    </w:p>
    <w:bookmarkEnd w:id="2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3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</w:t>
      </w:r>
    </w:p>
    <w:bookmarkEnd w:id="240"/>
    <w:bookmarkStart w:name="z3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 юридического лица)</w:t>
      </w:r>
    </w:p>
    <w:bookmarkEnd w:id="241"/>
    <w:bookmarkStart w:name="z3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</w:p>
    <w:bookmarkEnd w:id="242"/>
    <w:bookmarkStart w:name="z3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End w:id="243"/>
    <w:bookmarkStart w:name="z3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244"/>
    <w:bookmarkStart w:name="z3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приобретено поголовья в 20___ году:</w:t>
      </w:r>
    </w:p>
    <w:bookmarkEnd w:id="245"/>
    <w:bookmarkStart w:name="z3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вид:</w:t>
      </w:r>
    </w:p>
    <w:bookmarkEnd w:id="246"/>
    <w:bookmarkStart w:name="z3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(крупный рогатый скот/овцы/козы/лошади/свинья/верблюд, суточные цыплята)</w:t>
      </w:r>
    </w:p>
    <w:bookmarkEnd w:id="247"/>
    <w:bookmarkStart w:name="z3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порода (кросс), направление продуктивности: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248"/>
    <w:bookmarkStart w:name="z3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половозрастная группа, возраст (для отечественного скота - на момент даты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продажи, для импортированного скота – на момент постановки их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карантинирование у продавца):_______________________________________</w:t>
      </w:r>
    </w:p>
    <w:bookmarkEnd w:id="249"/>
    <w:bookmarkStart w:name="z3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данные о продавце (страна, наименование продавца, месторасположение,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ИИН/БИН (при приобретении у отечественных товаропроизводителей):</w:t>
      </w:r>
    </w:p>
    <w:bookmarkEnd w:id="250"/>
    <w:bookmarkStart w:name="z3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bookmarkEnd w:id="251"/>
    <w:bookmarkStart w:name="z3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приобретенного поголовья: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7"/>
        <w:gridCol w:w="5475"/>
        <w:gridCol w:w="3267"/>
        <w:gridCol w:w="1751"/>
      </w:tblGrid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сельскохозяйственного животного (не требуется для птиц)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Порода/породное происхождение и страна приобретения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способы идентификации 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приобретенному поголовью: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85"/>
        <w:gridCol w:w="85"/>
        <w:gridCol w:w="12"/>
        <w:gridCol w:w="5294"/>
        <w:gridCol w:w="354"/>
        <w:gridCol w:w="628"/>
        <w:gridCol w:w="1236"/>
        <w:gridCol w:w="416"/>
        <w:gridCol w:w="208"/>
        <w:gridCol w:w="314"/>
        <w:gridCol w:w="106"/>
        <w:gridCol w:w="106"/>
        <w:gridCol w:w="106"/>
        <w:gridCol w:w="985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мясных и мясо-молочных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бык-производитель мясной и мясо-молочной породы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Импортированное маточное поголовье крупного рогатого скота, соответствующее породному происхождению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Овцеводство/козоводство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овец: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отечественного происхождения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маточных овец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баранов-производителей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жеребцов-производителей продуктивного направления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верблюдов-производителей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свиней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суточный молодняк мясного направления родительской/прародительской формы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Суточный молодняк финальной формы яичного направления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купли-продажи/лизинга животных, племенной птицеводческой продукции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и/или отсрочку платежа по договору купли-продажи животных, племенной птицеводческой продукции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племенного животного, племенных суточных цыплят/экспортный сертификат или бонитировочная ведомость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ИНЖ/ номер партии,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животных и/или птицы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постановки и снятия с карантинирования у продавца (в случае приобретения из-за рубежа)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(ов)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постановки на карантинирование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снятия с карантинирования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наличие технологического оборудования для клеточного или напольного содержания птицы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(при наличии)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2 (двух) лет, в случае не обеспечения сохранности, согласен вернуть полученные субсидии.</w:t>
      </w:r>
    </w:p>
    <w:bookmarkEnd w:id="255"/>
    <w:bookmarkStart w:name="z3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256"/>
    <w:bookmarkStart w:name="z3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bookmarkEnd w:id="257"/>
    <w:bookmarkStart w:name="z3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58"/>
    <w:bookmarkStart w:name="z3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59"/>
    <w:bookmarkStart w:name="z3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60"/>
    <w:bookmarkStart w:name="z3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СНГ – Содружество независимых государств; </w:t>
      </w:r>
    </w:p>
    <w:bookmarkEnd w:id="261"/>
    <w:bookmarkStart w:name="z3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262"/>
    <w:bookmarkStart w:name="z3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263"/>
    <w:bookmarkStart w:name="z3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64"/>
    <w:bookmarkStart w:name="z3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65"/>
    <w:bookmarkStart w:name="z3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266"/>
    <w:bookmarkStart w:name="z3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267"/>
    <w:bookmarkStart w:name="z3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2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375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быков- производителей, используемых для воспроизводства стада</w:t>
      </w:r>
    </w:p>
    <w:bookmarkEnd w:id="2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</w:tbl>
    <w:bookmarkStart w:name="z3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bookmarkEnd w:id="270"/>
    <w:bookmarkStart w:name="z3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End w:id="271"/>
    <w:bookmarkStart w:name="z3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272"/>
    <w:bookmarkStart w:name="z3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племенных быков-производителей _________голов</w:t>
      </w:r>
    </w:p>
    <w:bookmarkEnd w:id="273"/>
    <w:bookmarkStart w:name="z3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- _______ тенге</w:t>
      </w:r>
    </w:p>
    <w:bookmarkEnd w:id="274"/>
    <w:bookmarkStart w:name="z3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275"/>
    <w:bookmarkStart w:name="z3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для случки в товарных/общественных стадах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2609"/>
        <w:gridCol w:w="1890"/>
        <w:gridCol w:w="1294"/>
        <w:gridCol w:w="2020"/>
        <w:gridCol w:w="1337"/>
        <w:gridCol w:w="1382"/>
        <w:gridCol w:w="7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(месяцев)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пункт/хозяйство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стада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схода жителей населенного пункта по закреплению и использованию племенных быков-производителей в общественном стаде, сформированном из поголовья личных подсобных хозяйств (заполняется по каждому стаду, только для общественных стад)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проведения схода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номера племенных быков-производителей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владельца быка (ов)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откормочной площадкой от 1000 скотомест и хозяйством по закреплению и использованию (аренде) племенных быков-производителей (заполняется только для товарных стад)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случке, голов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быков производителей, голов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(а) племенных быков-производителей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быка-производителя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277"/>
    <w:bookmarkStart w:name="z3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______20__ года:</w:t>
      </w:r>
    </w:p>
    <w:bookmarkEnd w:id="278"/>
    <w:bookmarkStart w:name="z3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279"/>
    <w:bookmarkStart w:name="z3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80"/>
    <w:bookmarkStart w:name="z3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281"/>
    <w:bookmarkStart w:name="z3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282"/>
    <w:bookmarkStart w:name="z3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283"/>
    <w:bookmarkStart w:name="z3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284"/>
    <w:bookmarkStart w:name="z3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85"/>
    <w:bookmarkStart w:name="z3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286"/>
    <w:bookmarkStart w:name="z3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287"/>
    <w:bookmarkStart w:name="z3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2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397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содержание племенных баранов-производителей, используемых для воспроизводства товарной отары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</w:tbl>
    <w:bookmarkStart w:name="z3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bookmarkEnd w:id="290"/>
    <w:bookmarkStart w:name="z4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End w:id="291"/>
    <w:bookmarkStart w:name="z4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292"/>
    <w:bookmarkStart w:name="z4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племенных баранов-производителей _________голов</w:t>
      </w:r>
    </w:p>
    <w:bookmarkEnd w:id="293"/>
    <w:bookmarkStart w:name="z4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- __________ тенге</w:t>
      </w:r>
    </w:p>
    <w:bookmarkEnd w:id="294"/>
    <w:bookmarkStart w:name="z4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295"/>
    <w:bookmarkStart w:name="z4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Бараны-производители, используемые для воспроизводства товарных отар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445"/>
        <w:gridCol w:w="2111"/>
        <w:gridCol w:w="1220"/>
        <w:gridCol w:w="1740"/>
        <w:gridCol w:w="1118"/>
        <w:gridCol w:w="1118"/>
        <w:gridCol w:w="111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 (при наличии)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(месяцев)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отары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между оператором и хозяйством по закреплению и использованию (аренде) племенных баранов-производителей в отаре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маточного поголовья, планируемого к участию в вольной случке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племенных баранов-производителей, голов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(а) племенных баранов-производителей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племенного барана-производителя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297"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298"/>
    <w:bookmarkStart w:name="z4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299"/>
    <w:bookmarkStart w:name="z4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из ЭЦП. </w:t>
      </w:r>
    </w:p>
    <w:bookmarkEnd w:id="300"/>
    <w:bookmarkStart w:name="z4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01"/>
    <w:bookmarkStart w:name="z4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02"/>
    <w:bookmarkStart w:name="z4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303"/>
    <w:bookmarkStart w:name="z4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304"/>
    <w:bookmarkStart w:name="z4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05"/>
    <w:bookmarkStart w:name="z4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06"/>
    <w:bookmarkStart w:name="z4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307"/>
    <w:bookmarkStart w:name="z4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308"/>
    <w:bookmarkStart w:name="z4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420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услуги по искусственному осеменению</w:t>
      </w:r>
      <w:r>
        <w:br/>
      </w:r>
      <w:r>
        <w:rPr>
          <w:rFonts w:ascii="Times New Roman"/>
          <w:b/>
          <w:i w:val="false"/>
          <w:color w:val="000000"/>
        </w:rPr>
        <w:t>маточного поголовья крупного рогатого скота в крестьянских (фермерских)</w:t>
      </w:r>
      <w:r>
        <w:br/>
      </w:r>
      <w:r>
        <w:rPr>
          <w:rFonts w:ascii="Times New Roman"/>
          <w:b/>
          <w:i w:val="false"/>
          <w:color w:val="000000"/>
        </w:rPr>
        <w:t>хозяйствах и сельскохозяйственных кооперативах, а также маточного</w:t>
      </w:r>
      <w:r>
        <w:br/>
      </w:r>
      <w:r>
        <w:rPr>
          <w:rFonts w:ascii="Times New Roman"/>
          <w:b/>
          <w:i w:val="false"/>
          <w:color w:val="000000"/>
        </w:rPr>
        <w:t>поголовья овец в хозяйствах и сельскохозяйственных кооперативах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42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племенного или дистрибьютерного центра:________________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311"/>
    <w:bookmarkStart w:name="z42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БИН______________________________________________________________</w:t>
      </w:r>
    </w:p>
    <w:bookmarkEnd w:id="312"/>
    <w:bookmarkStart w:name="z42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Юридический адрес: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End w:id="313"/>
    <w:bookmarkStart w:name="z42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животного ________________</w:t>
      </w:r>
    </w:p>
    <w:bookmarkEnd w:id="314"/>
    <w:bookmarkStart w:name="z42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осемененного маточного поголовья _____________ голов</w:t>
      </w:r>
    </w:p>
    <w:bookmarkEnd w:id="315"/>
    <w:bookmarkStart w:name="z42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bookmarkEnd w:id="316"/>
    <w:bookmarkStart w:name="z42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bookmarkEnd w:id="317"/>
    <w:bookmarkStart w:name="z42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осемененного маточного поголовья 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623"/>
        <w:gridCol w:w="1238"/>
        <w:gridCol w:w="1926"/>
        <w:gridCol w:w="1238"/>
        <w:gridCol w:w="2498"/>
        <w:gridCol w:w="2498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скота маточного поголовья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обследования (для КРС)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обследования (для КРС)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2"/>
        <w:gridCol w:w="6"/>
        <w:gridCol w:w="2837"/>
        <w:gridCol w:w="2164"/>
        <w:gridCol w:w="1388"/>
        <w:gridCol w:w="1566"/>
        <w:gridCol w:w="2452"/>
        <w:gridCol w:w="10"/>
        <w:gridCol w:w="8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хозяйства/сельскохозяйственного кооператива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или БИН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маточного поголовья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приплода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по оказанию услуг по искусственному осеменению маточного поголовья крупного рогатого скота/овец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маточного поголовья овец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техника-осеменатора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осеменения и обследования на стельность осемененного маточного поголовья крупного рогатого скота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осемененного поголовья, голов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стельного осемененного поголовья, голов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 и фамилия, имя, отчества (при его наличии) техника-осеменатора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свидетельства на семя племенных быков-производителей, выданного Республиканской палатой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приобретение у племенного центра, включенного в реестр субъектов племенного животноводства, семени племенных быков-производителей, оцененных по качеству потомства, имеющих индивидуальную маркировку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договора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20"/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321"/>
    <w:bookmarkStart w:name="z43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322"/>
    <w:bookmarkStart w:name="z43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23"/>
    <w:bookmarkStart w:name="z43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4"/>
    <w:bookmarkStart w:name="z43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25"/>
    <w:bookmarkStart w:name="z43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326"/>
    <w:bookmarkStart w:name="z43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27"/>
    <w:bookmarkStart w:name="z43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28"/>
    <w:bookmarkStart w:name="z44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329"/>
    <w:bookmarkStart w:name="z44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330"/>
    <w:bookmarkStart w:name="z44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444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товарным маточным поголовьем крупного рогатого скота</w:t>
      </w:r>
    </w:p>
    <w:bookmarkEnd w:id="3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 ____________________</w:t>
            </w:r>
          </w:p>
        </w:tc>
      </w:tr>
    </w:tbl>
    <w:bookmarkStart w:name="z44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bookmarkEnd w:id="333"/>
    <w:bookmarkStart w:name="z44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End w:id="334"/>
    <w:bookmarkStart w:name="z44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bookmarkEnd w:id="335"/>
    <w:bookmarkStart w:name="z44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породного преобразования:</w:t>
      </w:r>
    </w:p>
    <w:bookmarkEnd w:id="336"/>
    <w:bookmarkStart w:name="z45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Маточное поголовье, голов: __________________________________________</w:t>
      </w:r>
    </w:p>
    <w:bookmarkEnd w:id="337"/>
    <w:bookmarkStart w:name="z45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Племенные быки мясных и мясо-молочных пород: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</w:t>
      </w:r>
    </w:p>
    <w:bookmarkEnd w:id="338"/>
    <w:bookmarkStart w:name="z45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на быка-производителя, голов: _______________________________</w:t>
      </w:r>
    </w:p>
    <w:bookmarkEnd w:id="339"/>
    <w:bookmarkStart w:name="z45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Всего маточного поголовья, подлежащего субсидированию, голов: ________</w:t>
      </w:r>
    </w:p>
    <w:bookmarkEnd w:id="340"/>
    <w:bookmarkStart w:name="z45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Норматив субсидирования ________________ тенге</w:t>
      </w:r>
    </w:p>
    <w:bookmarkEnd w:id="341"/>
    <w:bookmarkStart w:name="z45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Сумма возмещения _______________ тенге</w:t>
      </w:r>
    </w:p>
    <w:bookmarkEnd w:id="342"/>
    <w:bookmarkStart w:name="z45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Быки-производители, используемые в породном преобразовании: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1432"/>
        <w:gridCol w:w="1432"/>
        <w:gridCol w:w="2228"/>
        <w:gridCol w:w="1432"/>
        <w:gridCol w:w="1432"/>
        <w:gridCol w:w="1432"/>
        <w:gridCol w:w="14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быке-производителе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быка-производителя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приобретении/об аренде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продавца/арендодателе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Маточное поголовье, охваченное породным преобразованием: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3752"/>
        <w:gridCol w:w="4796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2236"/>
        <w:gridCol w:w="2269"/>
        <w:gridCol w:w="2413"/>
        <w:gridCol w:w="2451"/>
        <w:gridCol w:w="12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товарных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46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bookmarkEnd w:id="347"/>
    <w:bookmarkStart w:name="z46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348"/>
    <w:bookmarkStart w:name="z46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bookmarkEnd w:id="349"/>
    <w:bookmarkStart w:name="z46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50"/>
    <w:bookmarkStart w:name="z46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51"/>
    <w:bookmarkStart w:name="z46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52"/>
    <w:bookmarkStart w:name="z46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- электронная цифровая подпись;</w:t>
      </w:r>
    </w:p>
    <w:bookmarkEnd w:id="353"/>
    <w:bookmarkStart w:name="z46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354"/>
    <w:bookmarkStart w:name="z46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55"/>
    <w:bookmarkStart w:name="z46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56"/>
    <w:bookmarkStart w:name="z47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- индивидуальный идентификационный код;</w:t>
      </w:r>
    </w:p>
    <w:bookmarkEnd w:id="357"/>
    <w:bookmarkStart w:name="z47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358"/>
    <w:bookmarkStart w:name="z47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474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племенным маточным поголовьем крупного рогатого скота</w:t>
      </w:r>
    </w:p>
    <w:bookmarkEnd w:id="3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</w:tc>
      </w:tr>
    </w:tbl>
    <w:bookmarkStart w:name="z4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bookmarkEnd w:id="361"/>
    <w:bookmarkStart w:name="z4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End w:id="362"/>
    <w:bookmarkStart w:name="z4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363"/>
    <w:bookmarkStart w:name="z4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ведению селекционно-племенной работы:</w:t>
      </w:r>
    </w:p>
    <w:bookmarkEnd w:id="364"/>
    <w:bookmarkStart w:name="z4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Маточное поголовье, голов: _______</w:t>
      </w:r>
    </w:p>
    <w:bookmarkEnd w:id="365"/>
    <w:bookmarkStart w:name="z4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Всего маточного поголовья, подлежащего субсидированию, голов: ________</w:t>
      </w:r>
    </w:p>
    <w:bookmarkEnd w:id="366"/>
    <w:bookmarkStart w:name="z4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________________ тенге</w:t>
      </w:r>
    </w:p>
    <w:bookmarkEnd w:id="367"/>
    <w:bookmarkStart w:name="z4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bookmarkEnd w:id="368"/>
    <w:bookmarkStart w:name="z4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быках-производителях первой категории (заполняется в случае воспроизводства стада племенными быками-производителями)</w:t>
      </w:r>
    </w:p>
    <w:bookmarkEnd w:id="3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2699"/>
        <w:gridCol w:w="2700"/>
        <w:gridCol w:w="4202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племенном маточном поголовье: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2"/>
        <w:gridCol w:w="1372"/>
        <w:gridCol w:w="1372"/>
        <w:gridCol w:w="2135"/>
        <w:gridCol w:w="4294"/>
        <w:gridCol w:w="1755"/>
      </w:tblGrid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осеменения (заполняется в случае проведения искусственного осеменения)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2231"/>
        <w:gridCol w:w="2274"/>
        <w:gridCol w:w="2413"/>
        <w:gridCol w:w="2451"/>
        <w:gridCol w:w="12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пастбищ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72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bookmarkEnd w:id="373"/>
    <w:bookmarkStart w:name="z4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374"/>
    <w:bookmarkStart w:name="z4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375"/>
    <w:bookmarkStart w:name="z4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376"/>
    <w:bookmarkStart w:name="z4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77"/>
    <w:bookmarkStart w:name="z4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78"/>
    <w:bookmarkStart w:name="z4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379"/>
    <w:bookmarkStart w:name="z4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380"/>
    <w:bookmarkStart w:name="z4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81"/>
    <w:bookmarkStart w:name="z4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382"/>
    <w:bookmarkStart w:name="z4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383"/>
    <w:bookmarkStart w:name="z4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- код бенефициара;</w:t>
      </w:r>
    </w:p>
    <w:bookmarkEnd w:id="384"/>
    <w:bookmarkStart w:name="z5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3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502" w:id="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</w:t>
      </w:r>
      <w:r>
        <w:br/>
      </w:r>
      <w:r>
        <w:rPr>
          <w:rFonts w:ascii="Times New Roman"/>
          <w:b/>
          <w:i w:val="false"/>
          <w:color w:val="000000"/>
        </w:rPr>
        <w:t>с племенным маточным поголовьем овец</w:t>
      </w:r>
    </w:p>
    <w:bookmarkEnd w:id="3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</w:tbl>
    <w:bookmarkStart w:name="z5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bookmarkEnd w:id="387"/>
    <w:bookmarkStart w:name="z5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End w:id="388"/>
    <w:bookmarkStart w:name="z5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389"/>
    <w:bookmarkStart w:name="z5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 субсидирования ________________ тенге</w:t>
      </w:r>
    </w:p>
    <w:bookmarkEnd w:id="390"/>
    <w:bookmarkStart w:name="z5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возмещения _______________ тенге</w:t>
      </w:r>
    </w:p>
    <w:bookmarkEnd w:id="391"/>
    <w:bookmarkStart w:name="z5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Статистика по ведению селекционной и племенной работы: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4"/>
        <w:gridCol w:w="1686"/>
      </w:tblGrid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Искусственное осеменение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племенным маточным поголовьем овец</w:t>
            </w:r>
          </w:p>
        </w:tc>
      </w:tr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поголовья (от 12 месяцев), голов: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поголовье (от 12 месяцев), голов: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баранов-производителей, голов: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барана-производителя, голов: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баранах-производителях при использовании с племенным маточным поголовьем: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селекционной и племенной работе*</w:t>
      </w:r>
    </w:p>
    <w:bookmarkEnd w:id="3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3450"/>
        <w:gridCol w:w="2700"/>
        <w:gridCol w:w="3451"/>
      </w:tblGrid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электронных способов идентификации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таблице, участвуют в селекционной и племенной работе на дату формирования заявки, номера отсортированы в порядке увеличения</w:t>
      </w:r>
    </w:p>
    <w:bookmarkEnd w:id="395"/>
    <w:bookmarkStart w:name="z5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4"/>
        <w:gridCol w:w="2231"/>
        <w:gridCol w:w="2274"/>
        <w:gridCol w:w="2413"/>
        <w:gridCol w:w="2451"/>
        <w:gridCol w:w="128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Документ, подтверждающий наличие пастбищ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397"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bookmarkEnd w:id="398"/>
    <w:bookmarkStart w:name="z5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399"/>
    <w:bookmarkStart w:name="z5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400"/>
    <w:bookmarkStart w:name="z5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01"/>
    <w:bookmarkStart w:name="z5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02"/>
    <w:bookmarkStart w:name="z5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03"/>
    <w:bookmarkStart w:name="z5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404"/>
    <w:bookmarkStart w:name="z5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405"/>
    <w:bookmarkStart w:name="z5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06"/>
    <w:bookmarkStart w:name="z5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 – бизнес-идентификационный номер;</w:t>
      </w:r>
    </w:p>
    <w:bookmarkEnd w:id="407"/>
    <w:bookmarkStart w:name="z52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08"/>
    <w:bookmarkStart w:name="z52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09"/>
    <w:bookmarkStart w:name="z52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4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529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товарным маточным поголовьем овец</w:t>
      </w:r>
    </w:p>
    <w:bookmarkEnd w:id="4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</w:t>
            </w:r>
          </w:p>
        </w:tc>
      </w:tr>
    </w:tbl>
    <w:bookmarkStart w:name="z53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bookmarkEnd w:id="412"/>
    <w:bookmarkStart w:name="z53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End w:id="413"/>
    <w:bookmarkStart w:name="z53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bookmarkEnd w:id="414"/>
    <w:bookmarkStart w:name="z53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Норматив субсидирования ________________ тенге</w:t>
      </w:r>
    </w:p>
    <w:bookmarkEnd w:id="415"/>
    <w:bookmarkStart w:name="z53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возмещения _______________ тенге</w:t>
      </w:r>
    </w:p>
    <w:bookmarkEnd w:id="416"/>
    <w:bookmarkStart w:name="z53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Статистика по ведению породного преобразования: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9"/>
        <w:gridCol w:w="2123"/>
        <w:gridCol w:w="2714"/>
        <w:gridCol w:w="2714"/>
      </w:tblGrid>
      <w:tr>
        <w:trPr>
          <w:trHeight w:val="30" w:hRule="atLeast"/>
        </w:trPr>
        <w:tc>
          <w:tcPr>
            <w:tcW w:w="4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вольной случке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искусственном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замороженной спермы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использовании свежеполученной спермы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товарным маточным поголовьем овец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поголовья, голов: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поголовье, голов: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баранов-производителей, голов: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барана-производителя, голов: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бараны-производители: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8"/>
        <w:gridCol w:w="1748"/>
        <w:gridCol w:w="1749"/>
        <w:gridCol w:w="1749"/>
        <w:gridCol w:w="1749"/>
        <w:gridCol w:w="1749"/>
        <w:gridCol w:w="18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баране-производителе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барана-производителя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приобретении/об аренде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продавца/арендодателя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 овец, участвующего в породном преобразовании*: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таблица включает информацию только по идентификационным номерам животных; овцы, приведенные в таблице, участвуют в породном преобразовании на дату формирования заявки, номера отсортированы в порядке увеличения</w:t>
      </w:r>
    </w:p>
    <w:bookmarkEnd w:id="420"/>
    <w:bookmarkStart w:name="z54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полученного приплода за последние 12 месяцев: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310"/>
        <w:gridCol w:w="2341"/>
        <w:gridCol w:w="2368"/>
        <w:gridCol w:w="2405"/>
        <w:gridCol w:w="12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товарных хозяйств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государственного акта землепользования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гектар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наличие пастбищ – для сельскохозяйственных кооперативов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принятия решения районного маслихата или номер государственного акта на землепользование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отведенных пастбищ для выпаса стада, гектар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на замороженную сперму, выданное республиканской палатой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2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bookmarkEnd w:id="423"/>
    <w:bookmarkStart w:name="z54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424"/>
    <w:bookmarkStart w:name="z54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425"/>
    <w:bookmarkStart w:name="z54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26"/>
    <w:bookmarkStart w:name="z54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27"/>
    <w:bookmarkStart w:name="z54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28"/>
    <w:bookmarkStart w:name="z54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429"/>
    <w:bookmarkStart w:name="z54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430"/>
    <w:bookmarkStart w:name="z55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31"/>
    <w:bookmarkStart w:name="z55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32"/>
    <w:bookmarkStart w:name="z552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33"/>
    <w:bookmarkStart w:name="z55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34"/>
    <w:bookmarkStart w:name="z55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4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556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 работы с маточным поголовьем маралов (оленей)</w:t>
      </w:r>
    </w:p>
    <w:bookmarkEnd w:id="4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bookmarkStart w:name="z55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bookmarkEnd w:id="437"/>
    <w:bookmarkStart w:name="z55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(область, район, город/село/улица, номер дома)</w:t>
      </w:r>
    </w:p>
    <w:bookmarkEnd w:id="438"/>
    <w:bookmarkStart w:name="z56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физического/юридического лица)</w:t>
      </w:r>
    </w:p>
    <w:bookmarkEnd w:id="439"/>
    <w:bookmarkStart w:name="z56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поголовью:</w:t>
      </w:r>
    </w:p>
    <w:bookmarkEnd w:id="440"/>
    <w:bookmarkStart w:name="z56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всего маточного поголовья, голов:</w:t>
      </w:r>
    </w:p>
    <w:bookmarkEnd w:id="441"/>
    <w:bookmarkStart w:name="z56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удовлетворяющего маточного поголовья, голов:</w:t>
      </w:r>
    </w:p>
    <w:bookmarkEnd w:id="442"/>
    <w:bookmarkStart w:name="z56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племенных самцов-производителей, голов:</w:t>
      </w:r>
    </w:p>
    <w:bookmarkEnd w:id="443"/>
    <w:bookmarkStart w:name="z565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Нагрузка на самца-производителя, голов:</w:t>
      </w:r>
    </w:p>
    <w:bookmarkEnd w:id="444"/>
    <w:bookmarkStart w:name="z56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Норматив субсидирования ________________ тенге</w:t>
      </w:r>
    </w:p>
    <w:bookmarkEnd w:id="445"/>
    <w:bookmarkStart w:name="z56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Сумма возмещения _______________ тенге</w:t>
      </w:r>
    </w:p>
    <w:bookmarkEnd w:id="446"/>
    <w:bookmarkStart w:name="z56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в хозяйстве самцы-производители: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6"/>
        <w:gridCol w:w="2544"/>
        <w:gridCol w:w="2545"/>
        <w:gridCol w:w="2545"/>
      </w:tblGrid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номер, выданный Республиканской палатой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Кличка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</w:tr>
      <w:tr>
        <w:trPr>
          <w:trHeight w:val="30" w:hRule="atLeast"/>
        </w:trPr>
        <w:tc>
          <w:tcPr>
            <w:tcW w:w="4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569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маточного поголовья, участвующего в селекционной и племенной работе:</w:t>
      </w:r>
    </w:p>
    <w:bookmarkEnd w:id="4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2816"/>
        <w:gridCol w:w="2816"/>
        <w:gridCol w:w="3004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4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50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451"/>
    <w:bookmarkStart w:name="z573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года:</w:t>
      </w:r>
    </w:p>
    <w:bookmarkEnd w:id="452"/>
    <w:bookmarkStart w:name="z57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53"/>
    <w:bookmarkStart w:name="z57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54"/>
    <w:bookmarkStart w:name="z57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55"/>
    <w:bookmarkStart w:name="z577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456"/>
    <w:bookmarkStart w:name="z578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57"/>
    <w:bookmarkStart w:name="z579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58"/>
    <w:bookmarkStart w:name="z580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59"/>
    <w:bookmarkStart w:name="z581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60"/>
    <w:bookmarkStart w:name="z582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584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пчелосемьями</w:t>
      </w:r>
    </w:p>
    <w:bookmarkEnd w:id="4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58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bookmarkEnd w:id="463"/>
    <w:bookmarkStart w:name="z58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End w:id="464"/>
    <w:bookmarkStart w:name="z58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465"/>
    <w:bookmarkStart w:name="z58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пчелосемей: __________</w:t>
      </w:r>
    </w:p>
    <w:bookmarkEnd w:id="466"/>
    <w:bookmarkStart w:name="z59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bookmarkEnd w:id="467"/>
    <w:bookmarkStart w:name="z59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5"/>
        <w:gridCol w:w="5633"/>
        <w:gridCol w:w="3003"/>
        <w:gridCol w:w="1609"/>
      </w:tblGrid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69"/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9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470"/>
    <w:bookmarkStart w:name="z59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471"/>
    <w:bookmarkStart w:name="z59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472"/>
    <w:bookmarkStart w:name="z59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73"/>
    <w:bookmarkStart w:name="z59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74"/>
    <w:bookmarkStart w:name="z59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475"/>
    <w:bookmarkStart w:name="z59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476"/>
    <w:bookmarkStart w:name="z60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477"/>
    <w:bookmarkStart w:name="z60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478"/>
    <w:bookmarkStart w:name="z60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479"/>
    <w:bookmarkStart w:name="z603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605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ведение селекционной и племенной</w:t>
      </w:r>
      <w:r>
        <w:br/>
      </w:r>
      <w:r>
        <w:rPr>
          <w:rFonts w:ascii="Times New Roman"/>
          <w:b/>
          <w:i w:val="false"/>
          <w:color w:val="000000"/>
        </w:rPr>
        <w:t>работы с маточным и ремонтным поголовьем свиней</w:t>
      </w:r>
    </w:p>
    <w:bookmarkEnd w:id="4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60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bookmarkEnd w:id="482"/>
    <w:bookmarkStart w:name="z60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End w:id="483"/>
    <w:bookmarkStart w:name="z60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484"/>
    <w:bookmarkStart w:name="z61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Статистика по ведению селекционной и племенной работы: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8"/>
        <w:gridCol w:w="2781"/>
        <w:gridCol w:w="2781"/>
      </w:tblGrid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вольной случке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искусственном осеменении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 с маточным и ремонтным поголовьем свиней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маточного и ремонтного поголовья, голов: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Удовлетворяющее маточное и ремонтное поголовье, голов: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хряков-производителей, голов: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Нагрузка на хряка-производителя, голов: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Норматив субсидирования ________________ тенге</w:t>
      </w:r>
    </w:p>
    <w:bookmarkEnd w:id="486"/>
    <w:bookmarkStart w:name="z61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возмещения _______________ тенге</w:t>
      </w:r>
    </w:p>
    <w:bookmarkEnd w:id="487"/>
    <w:bookmarkStart w:name="z61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племенных животных производителях: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07"/>
        <w:gridCol w:w="1307"/>
        <w:gridCol w:w="2035"/>
        <w:gridCol w:w="1307"/>
        <w:gridCol w:w="1308"/>
        <w:gridCol w:w="1861"/>
        <w:gridCol w:w="18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хряке-производителе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хряка-производителя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приобретении (заполняется в случае приобретения)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начало, дата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период, сезонов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маточном поголовье: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5"/>
        <w:gridCol w:w="2875"/>
        <w:gridCol w:w="2875"/>
        <w:gridCol w:w="3675"/>
      </w:tblGrid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ремонтном поголовье (старше 4 месяцев):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2"/>
        <w:gridCol w:w="3637"/>
        <w:gridCol w:w="1802"/>
        <w:gridCol w:w="2869"/>
        <w:gridCol w:w="45"/>
        <w:gridCol w:w="194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электронных способов идентификации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491"/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1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bookmarkEnd w:id="492"/>
    <w:bookmarkStart w:name="z61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493"/>
    <w:bookmarkStart w:name="z61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494"/>
    <w:bookmarkStart w:name="z62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из ЭЦП. </w:t>
      </w:r>
    </w:p>
    <w:bookmarkEnd w:id="495"/>
    <w:bookmarkStart w:name="z62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6"/>
    <w:bookmarkStart w:name="z62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97"/>
    <w:bookmarkStart w:name="z62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498"/>
    <w:bookmarkStart w:name="z62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499"/>
    <w:bookmarkStart w:name="z62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00"/>
    <w:bookmarkStart w:name="z62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01"/>
    <w:bookmarkStart w:name="z62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02"/>
    <w:bookmarkStart w:name="z62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03"/>
    <w:bookmarkStart w:name="z62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5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6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приобретенное однополое и двуполое семя племенных быков молочных и молочно-мясных пород</w:t>
      </w:r>
    </w:p>
    <w:bookmarkEnd w:id="5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bookmarkStart w:name="z63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bookmarkEnd w:id="506"/>
    <w:bookmarkStart w:name="z63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End w:id="507"/>
    <w:bookmarkStart w:name="z63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508"/>
    <w:bookmarkStart w:name="z63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Маточное поголовье, голов: ______________________</w:t>
      </w:r>
    </w:p>
    <w:bookmarkEnd w:id="509"/>
    <w:bookmarkStart w:name="z63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Фактически приобретено семени: ____ доз</w:t>
      </w:r>
    </w:p>
    <w:bookmarkEnd w:id="510"/>
    <w:bookmarkStart w:name="z63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порода _______________</w:t>
      </w:r>
    </w:p>
    <w:bookmarkEnd w:id="511"/>
    <w:bookmarkStart w:name="z63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область, страна происхождения: ______________________________________</w:t>
      </w:r>
    </w:p>
    <w:bookmarkEnd w:id="512"/>
    <w:bookmarkStart w:name="z64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продавце (страна, наименование компании - 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513"/>
    <w:bookmarkStart w:name="z64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Подлежит субсидированию, доз: ________________</w:t>
      </w:r>
    </w:p>
    <w:bookmarkEnd w:id="514"/>
    <w:bookmarkStart w:name="z64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приобретенной племенной продукции (материала):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5313"/>
        <w:gridCol w:w="3531"/>
        <w:gridCol w:w="1518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семени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доз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семени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(при наличии)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доз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 договору, тенге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на племенной материал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516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4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517"/>
    <w:bookmarkStart w:name="z64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518"/>
    <w:bookmarkStart w:name="z64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19"/>
    <w:bookmarkStart w:name="z64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20"/>
    <w:bookmarkStart w:name="z64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21"/>
    <w:bookmarkStart w:name="z64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522"/>
    <w:bookmarkStart w:name="z650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23"/>
    <w:bookmarkStart w:name="z65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24"/>
    <w:bookmarkStart w:name="z65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25"/>
    <w:bookmarkStart w:name="z65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26"/>
    <w:bookmarkStart w:name="z65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5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656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за удешевление стоимости приобретения эмбрионов крупного рогатого скота и овец</w:t>
      </w:r>
    </w:p>
    <w:bookmarkEnd w:id="5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bookmarkStart w:name="z658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лица)</w:t>
      </w:r>
    </w:p>
    <w:bookmarkEnd w:id="529"/>
    <w:bookmarkStart w:name="z659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End w:id="530"/>
    <w:bookmarkStart w:name="z660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bookmarkEnd w:id="531"/>
    <w:bookmarkStart w:name="z661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приобретено эмбрионов: ____ штук</w:t>
      </w:r>
    </w:p>
    <w:bookmarkEnd w:id="532"/>
    <w:bookmarkStart w:name="z662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порода _______________</w:t>
      </w:r>
    </w:p>
    <w:bookmarkEnd w:id="533"/>
    <w:bookmarkStart w:name="z663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область, страна происхождения: __________________________________________________</w:t>
      </w:r>
    </w:p>
    <w:bookmarkEnd w:id="534"/>
    <w:bookmarkStart w:name="z664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данные о продавце (страна, наименование компании - поставщика):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535"/>
    <w:bookmarkStart w:name="z665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Подлежит субсидированию, эмбрионов: _______________________________</w:t>
      </w:r>
    </w:p>
    <w:bookmarkEnd w:id="536"/>
    <w:bookmarkStart w:name="z666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приобретенной племенной продукции (материала):</w:t>
      </w:r>
    </w:p>
    <w:bookmarkEnd w:id="5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5313"/>
        <w:gridCol w:w="3531"/>
        <w:gridCol w:w="1518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эмбрионов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Овец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38"/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эмбрионов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продавца (при наличии)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эмбрионов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по договору, тенге 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на племенной материал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(в)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539"/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6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540"/>
    <w:bookmarkStart w:name="z670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"___"________20__ года:</w:t>
      </w:r>
    </w:p>
    <w:bookmarkEnd w:id="541"/>
    <w:bookmarkStart w:name="z671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42"/>
    <w:bookmarkStart w:name="z672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43"/>
    <w:bookmarkStart w:name="z673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  </w:t>
      </w:r>
    </w:p>
    <w:bookmarkEnd w:id="544"/>
    <w:bookmarkStart w:name="z67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545"/>
    <w:bookmarkStart w:name="z67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46"/>
    <w:bookmarkStart w:name="z67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47"/>
    <w:bookmarkStart w:name="z67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48"/>
    <w:bookmarkStart w:name="z67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49"/>
    <w:bookmarkStart w:name="z67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5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Местный исполнительный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681" w:id="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производства мяса</w:t>
      </w:r>
      <w:r>
        <w:br/>
      </w:r>
      <w:r>
        <w:rPr>
          <w:rFonts w:ascii="Times New Roman"/>
          <w:b/>
          <w:i w:val="false"/>
          <w:color w:val="000000"/>
        </w:rPr>
        <w:t>птицы (мясо птицы, мясо индейки, водоплавающей птицы), пищевого яйца</w:t>
      </w:r>
      <w:r>
        <w:br/>
      </w:r>
      <w:r>
        <w:rPr>
          <w:rFonts w:ascii="Times New Roman"/>
          <w:b/>
          <w:i w:val="false"/>
          <w:color w:val="000000"/>
        </w:rPr>
        <w:t>(куриное яйцо), молока (коровье, кобылье, верблюжье), а также заготовки</w:t>
      </w:r>
      <w:r>
        <w:br/>
      </w:r>
      <w:r>
        <w:rPr>
          <w:rFonts w:ascii="Times New Roman"/>
          <w:b/>
          <w:i w:val="false"/>
          <w:color w:val="000000"/>
        </w:rPr>
        <w:t>говядины мясоперерабатывающими предприятиями, занимающиеся забоем</w:t>
      </w:r>
      <w:r>
        <w:br/>
      </w:r>
      <w:r>
        <w:rPr>
          <w:rFonts w:ascii="Times New Roman"/>
          <w:b/>
          <w:i w:val="false"/>
          <w:color w:val="000000"/>
        </w:rPr>
        <w:t xml:space="preserve">и первичной переработкой мяса крупного рогатого скота </w:t>
      </w:r>
    </w:p>
    <w:bookmarkEnd w:id="551"/>
    <w:bookmarkStart w:name="z682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(оставить нужное)</w:t>
      </w:r>
    </w:p>
    <w:bookmarkEnd w:id="5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 заявки: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</w:t>
            </w:r>
          </w:p>
        </w:tc>
      </w:tr>
    </w:tbl>
    <w:bookmarkStart w:name="z684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bookmarkEnd w:id="553"/>
    <w:bookmarkStart w:name="z685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ИИН/БИН___________________________________________________________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физического/юридического лица)</w:t>
      </w:r>
    </w:p>
    <w:bookmarkEnd w:id="554"/>
    <w:bookmarkStart w:name="z686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№ номер дома)</w:t>
      </w:r>
    </w:p>
    <w:bookmarkEnd w:id="555"/>
    <w:bookmarkStart w:name="z687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(при наличии)</w:t>
      </w:r>
    </w:p>
    <w:bookmarkEnd w:id="556"/>
    <w:bookmarkStart w:name="z688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Реализованный объем (заполнить нужное):</w:t>
      </w:r>
    </w:p>
    <w:bookmarkEnd w:id="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2"/>
        <w:gridCol w:w="15"/>
        <w:gridCol w:w="1889"/>
        <w:gridCol w:w="1295"/>
        <w:gridCol w:w="1012"/>
        <w:gridCol w:w="1087"/>
        <w:gridCol w:w="1009"/>
        <w:gridCol w:w="1727"/>
        <w:gridCol w:w="6"/>
        <w:gridCol w:w="112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предприятия по убою/переработке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Покупатель продукции, БИН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Произведенный/заготовленный и реализованный объем, единиц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за единицу,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индейки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водоплавающей птицы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Пищевое яйцо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Коровье молоко: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хозяйства с фуражным поголовьем коров от 600 голов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хозяйства с фуражным поголовьем коров от 400 голов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хозяйства с фуражным поголовьем коров от 50 голов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сельскохозяйственного кооператива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Кобылье молоко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Верблюжье молоко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реализацию продукции в предприятие переработки на территории республики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 (ах)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полную оплату за реализованную продукции (не предоставляются в случае передачи продукции в собственные перерабатывающие предприятия или цеха)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 (ах)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сумма, тенге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реализацию продукции (заполняется в случае передачи продукции в собственные перерабатывающие предприятия или цеха)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каждой накладной)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кассовых чеков (заполняется в случае самостоятельной реализации продукции кобыльего и верблюжьего молока)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кассового чека (указывается по каждому чеку)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реализованной продукции, килограмм (указывается по каждому чеку)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558"/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9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559"/>
    <w:bookmarkStart w:name="z691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"__" ________20__ года.</w:t>
      </w:r>
    </w:p>
    <w:bookmarkEnd w:id="560"/>
    <w:bookmarkStart w:name="z692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61"/>
    <w:bookmarkStart w:name="z693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62"/>
    <w:bookmarkStart w:name="z694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63"/>
    <w:bookmarkStart w:name="z695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564"/>
    <w:bookmarkStart w:name="z696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65"/>
    <w:bookmarkStart w:name="z697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66"/>
    <w:bookmarkStart w:name="z698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67"/>
    <w:bookmarkStart w:name="z699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68"/>
    <w:bookmarkStart w:name="z700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5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702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получение субсидий на удешевление стоимости бычков/баранчиков, реализованных или перемещенных на откорм в откормочные площадки вместимостью не менее 1000 голов крупного рогатого скота/не менее 5000 голов овец единовременно или мясоперерабатывающие предприятия с убойной мощностью не менее 50 голов крупного рогатого скота в сутки/ не менее 300 голов овец в сутки</w:t>
      </w:r>
    </w:p>
    <w:bookmarkEnd w:id="570"/>
    <w:bookmarkStart w:name="z703" w:id="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(оставить нужное)</w:t>
      </w:r>
    </w:p>
    <w:bookmarkEnd w:id="5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70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bookmarkEnd w:id="572"/>
    <w:bookmarkStart w:name="z70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End w:id="573"/>
    <w:bookmarkStart w:name="z70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bookmarkEnd w:id="574"/>
    <w:bookmarkStart w:name="z70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Всего реализовано или перемещено бычков/баранчиков____________ голов</w:t>
      </w:r>
    </w:p>
    <w:bookmarkEnd w:id="575"/>
    <w:bookmarkStart w:name="z70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откормочной площадки или мясоперерабатывающего предприятия, БИН, учетный номер</w:t>
      </w:r>
    </w:p>
    <w:bookmarkEnd w:id="576"/>
    <w:bookmarkStart w:name="z71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субсидирования _______________ тенге за килограмм живого веса</w:t>
      </w:r>
    </w:p>
    <w:bookmarkEnd w:id="577"/>
    <w:bookmarkStart w:name="z71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возмещения _______________ тенге</w:t>
      </w:r>
    </w:p>
    <w:bookmarkEnd w:id="578"/>
    <w:bookmarkStart w:name="z71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бычках/ баранчиках, реализованных или перемещенных на откормочную площадку или мясоперерабатывающее предприятие:</w:t>
      </w:r>
    </w:p>
    <w:bookmarkEnd w:id="579"/>
    <w:bookmarkStart w:name="z71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: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3"/>
        <w:gridCol w:w="1126"/>
        <w:gridCol w:w="420"/>
        <w:gridCol w:w="3354"/>
        <w:gridCol w:w="4069"/>
        <w:gridCol w:w="1378"/>
      </w:tblGrid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 бычка/баранчика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при продаже или перемещении, месяцев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масса при продаже или перемещении, килограмм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продажи или перемещении 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реализации бычков/баранчиков: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бычков/баранчиков на откормочную площадку/ мясоперерабатывающее предприятие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откормочной площадки/ мясоперерабатывающего предприятия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откормочной площадки/ мясоперерабатывающего предприятие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бычков/баранчиков, голов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килограмма живого веса, 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полную оплату за реализованных бычков/баранчиков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(а) (при наличии)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указанная в документе (ах)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реализованных бычков/баранчиков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Оплаченная сумма, тенге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 бычков/баранчиков на откормочную площадку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бычков/баранчиков, голов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 перемещении бычков/баранчиков: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товарно-транспортных накладных на перемещенных бычков/ баранчиков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товарно-транспортной накладной (указывается по каждой накладной)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перемещенных бычков/ баранчиков (указывается по каждой накладной)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перевода бычков/ баранчиков на откормочную площадку/ мясоперерабатывающее предприятие 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акта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бычков/ баранчиков, голов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Живой вес бычков/ баранчиков согласно ведомости взвешивания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581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1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582"/>
    <w:bookmarkStart w:name="z71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583"/>
    <w:bookmarkStart w:name="z71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584"/>
    <w:bookmarkStart w:name="z71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585"/>
    <w:bookmarkStart w:name="z71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586"/>
    <w:bookmarkStart w:name="z72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587"/>
    <w:bookmarkStart w:name="z72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ИНЖ – идентификационный номер животного; </w:t>
      </w:r>
    </w:p>
    <w:bookmarkEnd w:id="588"/>
    <w:bookmarkStart w:name="z72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589"/>
    <w:bookmarkStart w:name="z72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590"/>
    <w:bookmarkStart w:name="z72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591"/>
    <w:bookmarkStart w:name="z72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592"/>
    <w:bookmarkStart w:name="z72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5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728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субсидий на удешевление стоимости затрат на корма сельскохозяйственным животным</w:t>
      </w:r>
    </w:p>
    <w:bookmarkEnd w:id="5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73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bookmarkEnd w:id="595"/>
    <w:bookmarkStart w:name="z73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(область, район, город/село/улица, номер дома)</w:t>
      </w:r>
    </w:p>
    <w:bookmarkEnd w:id="596"/>
    <w:bookmarkStart w:name="z73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БИН ______________________________________________________________</w:t>
      </w:r>
    </w:p>
    <w:bookmarkEnd w:id="597"/>
    <w:bookmarkStart w:name="z73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Учетный номер хозяйства ____________________________________________</w:t>
      </w:r>
    </w:p>
    <w:bookmarkEnd w:id="598"/>
    <w:bookmarkStart w:name="z73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Статистика по сельскохозяйственным животным:</w:t>
      </w:r>
    </w:p>
    <w:bookmarkEnd w:id="599"/>
    <w:bookmarkStart w:name="z73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Список маточного поголовья сельскохозяйственных животных на момент подачи заявки:</w:t>
      </w:r>
    </w:p>
    <w:bookmarkEnd w:id="6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сельскохозяйственного животного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Количество маточного поголовья, подлежащее субсидированию ____голов</w:t>
      </w:r>
    </w:p>
    <w:bookmarkEnd w:id="601"/>
    <w:bookmarkStart w:name="z73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Норматив субсидирования ________________ тенге</w:t>
      </w:r>
    </w:p>
    <w:bookmarkEnd w:id="602"/>
    <w:bookmarkStart w:name="z73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возмещения ______________________ тенге</w:t>
      </w:r>
    </w:p>
    <w:bookmarkEnd w:id="6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6978"/>
        <w:gridCol w:w="3321"/>
        <w:gridCol w:w="879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об отводе земельного участка на кормовые культуры и (или) сенокосных (косимых) угодий (пашни, сенокосы, пастбища коренного улучшения)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акта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сева кормовых культур (при наличии) на соответствующий календарный год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засеянных под кормовые культуры, в том числе по видам, гектар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заготовленных кормов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дата документа, подтверждающего заготовку кормов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Заготовлено кормов по видам за текущий год,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кормов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продавца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заключения договора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кормов, тонн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по договору,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  <w:bookmarkEnd w:id="60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4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Подтверждаю, что обеспечу сохранность просубсидированного маточного поголовья (за исключением падежа в пределах норм естественной убыли) в течение года, в случае не обеспечения сохранности, согласен вернуть полученные субсидии.</w:t>
      </w:r>
    </w:p>
    <w:bookmarkEnd w:id="605"/>
    <w:bookmarkStart w:name="z74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606"/>
    <w:bookmarkStart w:name="z74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607"/>
    <w:bookmarkStart w:name="z74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 из ЭЦП. </w:t>
      </w:r>
    </w:p>
    <w:bookmarkEnd w:id="608"/>
    <w:bookmarkStart w:name="z74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09"/>
    <w:bookmarkStart w:name="z74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10"/>
    <w:bookmarkStart w:name="z74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611"/>
    <w:bookmarkStart w:name="z74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12"/>
    <w:bookmarkStart w:name="z74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613"/>
    <w:bookmarkStart w:name="z74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614"/>
    <w:bookmarkStart w:name="z75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615"/>
    <w:bookmarkStart w:name="z75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6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753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перечисление субсидий на специальный счет</w:t>
      </w:r>
    </w:p>
    <w:bookmarkEnd w:id="6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75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финансового института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618"/>
    <w:bookmarkStart w:name="z75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БИН финансового института _________________________________________</w:t>
      </w:r>
    </w:p>
    <w:bookmarkEnd w:id="619"/>
    <w:bookmarkStart w:name="z757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товаропроизводителя (заемщика)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620"/>
    <w:bookmarkStart w:name="z75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ИИН/БИН товаропроизводителя (заемщика)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621"/>
    <w:bookmarkStart w:name="z759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Адрес товаропроизводителя (заемщика)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622"/>
    <w:bookmarkStart w:name="z760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приобретаемому поголовью:</w:t>
      </w:r>
    </w:p>
    <w:bookmarkEnd w:id="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3"/>
        <w:gridCol w:w="26"/>
        <w:gridCol w:w="2996"/>
        <w:gridCol w:w="2594"/>
        <w:gridCol w:w="2302"/>
        <w:gridCol w:w="1551"/>
        <w:gridCol w:w="22"/>
        <w:gridCol w:w="90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мясных и мясо-молочных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Импортированное маточное поголовье крупного рогатого скота, соответствующее породному происхождению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 возмещению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овец: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маточных овец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отсрочкой платежа (с частичной оплатой) или кредита на приобретение импортированного племенного крупного рогатого скота/овец/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кредитного комитета финансового института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решения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решения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финансового института о наличии специального счета в банке второго уровня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1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624"/>
    <w:bookmarkStart w:name="z762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финансовым институтом в часов "___" ________20__ года:</w:t>
      </w:r>
    </w:p>
    <w:bookmarkEnd w:id="625"/>
    <w:bookmarkStart w:name="z763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626"/>
    <w:bookmarkStart w:name="z764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27"/>
    <w:bookmarkStart w:name="z765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28"/>
    <w:bookmarkStart w:name="z766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629"/>
    <w:bookmarkStart w:name="z767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30"/>
    <w:bookmarkStart w:name="z768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631"/>
    <w:bookmarkStart w:name="z769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– индивидуальный идентификационный код;</w:t>
      </w:r>
    </w:p>
    <w:bookmarkEnd w:id="632"/>
    <w:bookmarkStart w:name="z770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– код бенефициара;</w:t>
      </w:r>
    </w:p>
    <w:bookmarkEnd w:id="633"/>
    <w:bookmarkStart w:name="z771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– банковский идентификационный код.</w:t>
      </w:r>
    </w:p>
    <w:bookmarkEnd w:id="6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(области, города республиканского значения и столицы)</w:t>
            </w:r>
          </w:p>
        </w:tc>
      </w:tr>
    </w:tbl>
    <w:bookmarkStart w:name="z773" w:id="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причитающиеся субсидии за приобретение импортированного племенного маточного поголовья крупного рогатого скота/ овец или импортированного маточного поголовья крупного рогатого скота, соответствующее породному происхождению </w:t>
      </w:r>
    </w:p>
    <w:bookmarkEnd w:id="6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заявки:___________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заявки:___________</w:t>
            </w:r>
          </w:p>
        </w:tc>
      </w:tr>
    </w:tbl>
    <w:bookmarkStart w:name="z775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 физического лица/наименование юридического лица)</w:t>
      </w:r>
    </w:p>
    <w:bookmarkEnd w:id="636"/>
    <w:bookmarkStart w:name="z776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(область, район, город/село/улица, номер дома)</w:t>
      </w:r>
    </w:p>
    <w:bookmarkEnd w:id="637"/>
    <w:bookmarkStart w:name="z777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(для физического/юридического лица)</w:t>
      </w:r>
    </w:p>
    <w:bookmarkEnd w:id="638"/>
    <w:bookmarkStart w:name="z778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Фактически приобретено импортированного племенного маточного поголовья крупного рогатого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скота/овец или импортированного маточного поголовья крупного рогатого скота, соответствующее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породному происхождению в 20___ году:___________________________________, голов</w:t>
      </w:r>
    </w:p>
    <w:bookmarkEnd w:id="639"/>
    <w:bookmarkStart w:name="z779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половозрастная группа, возраст на момент постановки их на карантинирование у продавца):</w:t>
      </w:r>
    </w:p>
    <w:bookmarkEnd w:id="640"/>
    <w:bookmarkStart w:name="z780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продавце (страна, наименование продавца,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месторасположение):_________________________________________________</w:t>
      </w:r>
    </w:p>
    <w:bookmarkEnd w:id="641"/>
    <w:bookmarkStart w:name="z781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подтверждаю, что мною заключен кредитный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финансового института)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 приобретение ________________________________ племенное маточное поголовье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количестве ______ голов и причитающиеся мне субсидии, в размере__________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перечислены на специальный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счет погашения.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финансового института)</w:t>
      </w:r>
    </w:p>
    <w:bookmarkEnd w:id="642"/>
    <w:bookmarkStart w:name="z782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Список фактически приобретенного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происхождению:</w:t>
      </w:r>
    </w:p>
    <w:bookmarkEnd w:id="6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235"/>
        <w:gridCol w:w="1235"/>
        <w:gridCol w:w="3679"/>
        <w:gridCol w:w="2993"/>
        <w:gridCol w:w="1923"/>
      </w:tblGrid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 месяцев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в хозяйстве/ постановки на карантинирование у продавца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Пол, порода/породное происхождение и страна приобретения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 Республиканской палате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3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по приобретенному поголовью:</w:t>
      </w:r>
    </w:p>
    <w:bookmarkEnd w:id="6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0"/>
        <w:gridCol w:w="23"/>
        <w:gridCol w:w="2969"/>
        <w:gridCol w:w="2577"/>
        <w:gridCol w:w="2290"/>
        <w:gridCol w:w="1857"/>
        <w:gridCol w:w="30"/>
        <w:gridCol w:w="82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мясных и мясо-молочных пород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зарубежного происхождения: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Австралия, страны Северной и Южной Америки, страны Европы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 СНГ, Украина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Импортированное маточное поголовье крупного рогатого скота, соответствующее породному происхождению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Приобретено голов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Причитающаяся сумма субсидий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Племенных овец: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голов импортированных племенных маточных овец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данных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сведения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</w:p>
        </w:tc>
      </w:tr>
      <w:tr>
        <w:trPr>
          <w:trHeight w:val="30" w:hRule="atLeast"/>
        </w:trPr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купли-продажи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электронной счет-фактуры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полную оплату по договору купли-продажи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 (ов)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оплаченная сумма, тенге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отсрочкой платежа (с частичной оплатой) или кредита на приобретение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(ов)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голов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договору, тенге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свидетельство (сертификат) племенного животного экспортный сертификат или бонитировочная ведомость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постановки и снятия с карантинирования у продавца (в случае завоза, импортированного племенного маточного поголовья крупного рогатого скота/овец или импортированного маточного поголовья крупного рогатого скота, соответствующее породному происхождению)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(ов)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постановки на карантинирование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(ы) снятия с карантинирования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голов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4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представленной информации,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сведений, составляющих охраняемую законом тайну, а также хранение, выгрузку и использование персональных данных.</w:t>
      </w:r>
    </w:p>
    <w:bookmarkEnd w:id="645"/>
    <w:bookmarkStart w:name="z785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заявителем в часов "___" ________20__ года:</w:t>
      </w:r>
    </w:p>
    <w:bookmarkEnd w:id="646"/>
    <w:bookmarkStart w:name="z786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заявителе из ЭЦП.</w:t>
      </w:r>
    </w:p>
    <w:bookmarkEnd w:id="647"/>
    <w:bookmarkStart w:name="z787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8"/>
    <w:bookmarkStart w:name="z788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49"/>
    <w:bookmarkStart w:name="z789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подпись;</w:t>
      </w:r>
    </w:p>
    <w:bookmarkEnd w:id="650"/>
    <w:bookmarkStart w:name="z790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651"/>
    <w:bookmarkStart w:name="z791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 – идентификационный номер животного;</w:t>
      </w:r>
    </w:p>
    <w:bookmarkEnd w:id="652"/>
    <w:bookmarkStart w:name="z792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номер.</w:t>
      </w:r>
    </w:p>
    <w:bookmarkEnd w:id="6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</w:tr>
    </w:tbl>
    <w:bookmarkStart w:name="z794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047"/>
        <w:gridCol w:w="9657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испольнительные органы областей, городов Нур-Султана, Алматы и Шымкента (далее – услугодатель).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заявок и выдача результатов оказания государственной услуги осуществляются в информационной системе субсидирования, имеющее информационное взаимодействие с веб-порталом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результатах рассмотрения заявки на получение субсидий, либо мотивированный ответ об отказе.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в "личный кабинет" в форме электронного документа, удостоверенного электронной цифровой подписью уполномоченного лица услугодателя.</w:t>
            </w:r>
          </w:p>
          <w:bookmarkEnd w:id="655"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товаропроизводителя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информационной системы субсидирования – круглосуточно, за исключением технических перерывов, связанных с проведением ремонтных работ (при обращении товаропроизводителя после окончания рабочего времени,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осуществляется следующим рабочим днем);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услугодателя – с понедельника по пятницу включительно с 9.00 по 17.00 часов, с перерывом на обед с 13.00 по 14.30 часов, за исключением выходных и праздничных дней в соответствии с трудовым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услугодателей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на интернет-ресурсе Министерства – www.gov.kz;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интернет-ресурсе соответствующего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в информационной системе субсидирования.</w:t>
            </w:r>
          </w:p>
          <w:bookmarkEnd w:id="656"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представляет в информационную систему субсидирования заявку: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за приобретение: племенного маточного поголовья крупного рогатого скота (молочных, молочно-мясных, мясных и мясо-молочных пород), отечественных племенных быков-производителей мясных и мясо-молочных пород, импортированного маточного поголовья крупного рогатого скота, соответствующее породному происхождению, племенных овец, племенного жеребца-производителя продуктивного направления, племенного верблюда-производителя, племенного поголовья свиней, племенного маточного поголовья коз, племенного суточного молодняка родительской/прародительской формы мясного направления птиц и суточного молодняка финальной формы яичного направления, полученного от племенной птицы по форме 1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за содержание племенных быков-производителей, используемых для воспроизводства стада по форме 2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за содержание племенных баранов-производителей, используемых для воспроизводства товарной отары по форме 3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за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кооперативах, а также маточного поголовья овец в хозяйствах и сельскохозяйственных кооперативах по форме 4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ведение селекционной и племенной работы с товарным маточным поголовьем крупного рогатого скота по форме 5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ведение селекционной и племенной работы с племенным маточным поголовьем крупного рогатого скота по форме 6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ведение селекционной и племенной работы с племенным маточным поголовьем овец по форме 7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ведение селекционной и племенной работы с товарным маточным поголовьем овец по форме 8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ведение селекционной и племенной работы с маточным поголовьем маралов (оленей) по форме 9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ведение селекционной и племенной работы с пчелосемьями по форме 10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ведение селекционной и племенной работы с маточным и ремонтным поголовьем свиней по форме 11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за приобретенное однополое и двуполое семя племенных быков молочных и молочно-мясных пород по форме 12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за удешевления стоимости приобретения эмбрионов крупного рогатого скота и овец по форме 13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удешевление стоимости производства мяса птицы (мясо птицы, мясо индейки, водоплавающей птицы), пищевого яйца, (куриное яйцо), молока (коровье, кобылье, верблюжье), а также заготовки говядины мясоперерабатывающими предприятиями, занимающиеся забоем и первичной переработкой мяса крупного рогатого скота по форме 14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удешевление стоимости бычков/баранчиков, реализованных или перемещенных на откорм в откормочные площадки вместимостью не менее 1000 голов крупного рогатого скота/не менее 5000 голов овец единовременно или мясоперерабатывающие предприятия с убойной мощностью не менее 50 голов крупного рогатого скота в сутки/ не менее 300 голов овец в сутки по форме 15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субсидий на удешевление стоимости затрат на корма сельскохозяйственных животных по форме 16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перечисление субсидий на специальный счет по форме 17 согласно приложению 3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причитающиеся субсидии за приобретение импортированного племенного маточного поголовья крупного рогатого скота/ овец или импортированного маточного поголовья крупного рогатого скота, соответствующее породному происхождению по форме 18 согласно приложению 3 к настоящим Правилам, в форме электронного документа, удостоверенного электронной цифровой подписью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      </w:r>
          </w:p>
          <w:bookmarkEnd w:id="657"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критериям, установленным настоящими Правилами.</w:t>
            </w:r>
          </w:p>
          <w:bookmarkEnd w:id="658"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информационной системы субсидирования, а также единого контакт-центра по вопросам оказания государственных услуг: 1414, 8 800 080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23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специальной комиссии на соответствие инфраструктуры товаропроизводителя, претендующего на получение субсидий</w:t>
      </w:r>
    </w:p>
    <w:bookmarkEnd w:id="6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 20___ года</w:t>
            </w:r>
          </w:p>
        </w:tc>
      </w:tr>
    </w:tbl>
    <w:bookmarkStart w:name="z82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товаропроизводителя___________________________________</w:t>
      </w:r>
    </w:p>
    <w:bookmarkEnd w:id="660"/>
    <w:bookmarkStart w:name="z82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лица/наименование юридического лица)</w:t>
      </w:r>
    </w:p>
    <w:bookmarkEnd w:id="661"/>
    <w:bookmarkStart w:name="z82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товаропроизводителя: ______________________________________</w:t>
      </w:r>
    </w:p>
    <w:bookmarkEnd w:id="662"/>
    <w:bookmarkStart w:name="z82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Учетный номер хозяйства: ________________________________________</w:t>
      </w:r>
    </w:p>
    <w:bookmarkEnd w:id="663"/>
    <w:bookmarkStart w:name="z82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Код видов деятельности хозяйства согласно Правилам присвоения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добавок, утвержденным приказом Министра сельского хозяйства Республики Казахстан от 23 января 2015 года № 7-1/37 (зарегистрирован в Реестре государственной регистрации нормативных правовых актов под № 10466): _________________________________________________________________</w:t>
      </w:r>
    </w:p>
    <w:bookmarkEnd w:id="664"/>
    <w:bookmarkStart w:name="z83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Направление субсидирования _____________________________</w:t>
      </w:r>
    </w:p>
    <w:bookmarkEnd w:id="665"/>
    <w:bookmarkStart w:name="z83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Фактическое производство за прошедший год (на основании годовых статистических данных по форме 24-сх, для товаропроизводителей, осуществляющих деятельность менее 12 месяцев, фактический объем производства определяется исходя из фактически заявленного объема произведенной продукции, разделенный на период деятельности в месяцах и умноженный на 12 месяцев) ________________________________________</w:t>
      </w:r>
    </w:p>
    <w:bookmarkEnd w:id="666"/>
    <w:bookmarkStart w:name="z83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осмотра и сверки данных хозяйства специальная комиссия принимает решение: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0"/>
        <w:gridCol w:w="118"/>
        <w:gridCol w:w="192"/>
      </w:tblGrid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Критерия и требования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Откормочные площадки вместимостью не менее 1000 голов бычков единовременно: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площадка для откорма крупного рогатого скота с развитой инфраструктурой, соответствующей рекомендованной норме технологического проектирования предприятий крупного рогатого скота мясного направления,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 (30 сантиметров на одну голову); автономный источник и система водоснабжения; автопоилки с подогревом (не обязательно для южных областей); навозохранилище и лагуна для сбора талых вод;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крупного рогатого скота; считыватель электронных способов идентификации; трап для разгрузки и погрузки животных; наличие необходимого объема кормов и соблюдение рациона для зернового откорма бычков.</w:t>
            </w:r>
          </w:p>
          <w:bookmarkEnd w:id="668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Откормочные площадки вместимостью не менее 5000 голов баранчиков единовременно: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площадка для откорма мелкого рогатого скота с развитой инфраструктурой, расположенная согласно санитарно-эпидемиологических требований по установлению санитарно-защитной зоны производственных объектов и имеющее: карантинную площадку; въездной дезбарьер; загоны для содержания животных; ветрозащиту (не обязательно для южных областей); твердое покрытие перед кормушками и поилками; бетонные / железные кормушки или кормовые столы (10 сантиметров на одну голову); автономный источник и система водоснабжения; автопоилки с подогревом (не обязательно для южных областей); кормоприготовительную и кормораздаточную технику /оборудование (дробилка/ плющилка зерна или комбикормовый цех, кормораздатчики); хранилище для кормов; ветеринарный пункт, раскол и фиксатор с электронными весами для мелкого рогатого скота; трап для разгрузки и погрузки животных; наличие необходимого объема кормов.</w:t>
            </w:r>
          </w:p>
          <w:bookmarkEnd w:id="669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 с убойной мощностью не менее 50 голов крупного рогатого скота в сутки/ не менее 300 голов овец в сутки: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Предприятие с автоматизированной технологической линией для убоя скота, холодильными камерами хранения мяса, цехом обвалки и жиловки, цехом упаковки готовой продукции, холодильными камерами для хранения готовой продукции, инфраструктурой и оборудованием систем жизнедеятельности, лабораторией по ветеринарно-санитарной экспертизе.</w:t>
            </w:r>
          </w:p>
          <w:bookmarkEnd w:id="670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Мясоперерабатывающее предприятие, занимающееся забоем и первичной переработкой мяса крупного рогатого скота,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собственное оборудование по забою и обвалке крупного рогатого скота с проектной мощностью не менее 1500 голов в сутки;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собственную систему утилизации отходов забоя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соответствие международным стандартам качества (подтвержденных международным аудитом).</w:t>
            </w:r>
          </w:p>
          <w:bookmarkEnd w:id="671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600 голов: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ферма, введенная в эксплуатацию или прошедшая модернизацию с соответствующей инфраструктурой,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беспривязного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доильный зал с автоматизированной доильной установкой (карусель, елочка, параллель, тандем, роботизированная машина);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кормораздача и поение;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кормоцех;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ветеринарный пункт;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наличие земельных угодий для заготовки кормов (в случае самостоятельной заготовки).</w:t>
            </w:r>
          </w:p>
          <w:bookmarkEnd w:id="672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400 голов: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ферма, введенная в эксплуатацию или прошедшая модернизацию с соответствующей инфраструктурой,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оборудование для автоматизированного или машинного доения, включая переносные доильные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кормораздача и поение;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кормоцех;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ветеринарный пункт.</w:t>
            </w:r>
          </w:p>
          <w:bookmarkEnd w:id="673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с фуражным поголовьем коров от 50 голов: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молочно-товарная ферма, имеющее: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содержания коров;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машинное доение, включая переносные доильные установки;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место для хранения ветеринарных препаратов;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фиксатор для скота.</w:t>
            </w:r>
          </w:p>
          <w:bookmarkEnd w:id="674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Сельскохозяйственный кооператив: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молокоприемного пункта, или наличие собственного молоковоза при расстоянии до 50 километров (включительно) от молокоперерабатывающего завода.</w:t>
            </w:r>
          </w:p>
          <w:bookmarkEnd w:id="675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Мясная птицефабрика: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фактическое производство от 500 тонн птицы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линии по забою птицы (убойный цех));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676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Птицефабрика, занимающаяся производством мяса водоплавающей птицы имеющая: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помещение для содержания птицы;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оборудование для убоя.</w:t>
            </w:r>
          </w:p>
          <w:bookmarkEnd w:id="677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Яичная птицефабрика: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фактическое производство от 20 миллионов штук в год;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вновь построенная или прошедшая модернизацию по технологическому оборудованию (оборудование для содержания птиц, автоматизированная система кормления, водоснабжения, вентиляции, автоматической машины для сортировки яиц);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одного из перечисленных сертификатов (ИСО, система пищевой безопасности ХАССП).</w:t>
            </w:r>
          </w:p>
          <w:bookmarkEnd w:id="678"/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67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по результатам осмотра ставится галочка на соответствующую графу по каждому критерию инфраструктуры отдельно. </w:t>
      </w:r>
    </w:p>
    <w:bookmarkEnd w:id="679"/>
    <w:bookmarkStart w:name="z868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специальной комиссии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680"/>
    <w:bookmarkStart w:name="z869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специальной комиссии: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наименование организации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(фамилия, имя, отчество (при его наличии),наименование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организации и должность)                               (подпись)</w:t>
      </w:r>
    </w:p>
    <w:bookmarkEnd w:id="681"/>
    <w:bookmarkStart w:name="z870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товаропроизводителя: _____________________________</w:t>
      </w:r>
    </w:p>
    <w:bookmarkEnd w:id="682"/>
    <w:bookmarkStart w:name="z871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Данное заключение подлежит размещению в информационной системе субсидирования и в информационной базе селекционной и племенной работы.</w:t>
      </w:r>
    </w:p>
    <w:bookmarkEnd w:id="683"/>
    <w:bookmarkStart w:name="z872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84"/>
    <w:bookmarkStart w:name="z873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ХАССП (от английского HACCP – Hazard Analysis and Critical Control Points) – международный стандарт, разработанный и принятый для анализа рисков и критических контрольных точек;</w:t>
      </w:r>
    </w:p>
    <w:bookmarkEnd w:id="685"/>
    <w:bookmarkStart w:name="z874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ИСО (от английского ISO – International Standard for Organization) – международный стандарт, разработанный и принятый всемирной федерацией национальных организаций по стандартизации.</w:t>
      </w:r>
    </w:p>
    <w:bookmarkEnd w:id="6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животноводства </w:t>
            </w:r>
          </w:p>
        </w:tc>
      </w:tr>
    </w:tbl>
    <w:bookmarkStart w:name="z876" w:id="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результатах рассмотрения заявки на получение субсидий </w:t>
      </w:r>
    </w:p>
    <w:bookmarkEnd w:id="687"/>
    <w:bookmarkStart w:name="z877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№_____ от "___" _________ 20 ____ года</w:t>
      </w:r>
    </w:p>
    <w:bookmarkEnd w:id="688"/>
    <w:bookmarkStart w:name="z878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товаропроизводителя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 в документе, удостоверяющем личность)</w:t>
      </w:r>
    </w:p>
    <w:bookmarkEnd w:id="689"/>
    <w:bookmarkStart w:name="z879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обращения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(субсидируемое направление)</w:t>
      </w:r>
    </w:p>
    <w:bookmarkEnd w:id="690"/>
    <w:bookmarkStart w:name="z880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"__________" _______________________ 20 ____ года</w:t>
      </w:r>
    </w:p>
    <w:bookmarkEnd w:id="691"/>
    <w:bookmarkStart w:name="z881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bookmarkEnd w:id="692"/>
    <w:bookmarkStart w:name="z88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местного исполнительного органа (области, города республиканского значения 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наличии))</w:t>
      </w:r>
    </w:p>
    <w:bookmarkEnd w:id="693"/>
    <w:bookmarkStart w:name="z883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Подписано и отправлено в _____часов "___" ________20__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(электронная цифровая подпись)</w:t>
      </w:r>
    </w:p>
    <w:bookmarkEnd w:id="6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