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5cfe" w14:textId="a5b5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привлечение иностранной рабочей силы для осуществления трудовой деятельности на территории Республики Казахстан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12 августа 2020 года № 300. Зарегистрирован в Министерстве юстиции Республики Казахстан 13 августа 2020 года № 21086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22 июля 2011 года "О миграции населения"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иностранной рабочей силы для осуществления трудовой деятельности на территории Республики Казахстан на 2020 год в процентном отношении к численности рабочей силы: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разрешениям, выдаваемым местным исполнительным органом работодателю в размере 0,32%;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привлечение трудовых иммигрантов в размере 3,9 %.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сведения акиматов областей и городов Нур-Султан, Алматы и Шымкент для руководства в работе.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Шапкенова С.Ж.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