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24a6" w14:textId="3e42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сентября 2020 года № 387. Зарегистрирован в Министерстве юстиции Республики Казахстан 8 сентября 2020 года № 21185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 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17705, опубликован 15 ноября 2018 года в Эталонном контрольном банке нормативных правовых актов Республики Казахстан в электронном виде)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образовательные программы технического и профессионального, послесреднего образования,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"Лица, поступающие на специальность "Физическая культура и спорт", сдают портфолио со спортивными достижениями.".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