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70b7" w14:textId="eed7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основного вида экономической деятельности предприятия</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7 сентября 2020 года № 35. Зарегистрирован в Министерстве юстиции Республики Казахстан 9 сентября 2020 года № 21186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основного вида экономической деятельности предприятия.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сентября 2016 года № 225 "Об утверждении Методики определения основного вида экономической деятельности предприятия" (зарегистрирован в Реестре государственной регистрации нормативных правовых актов за № 14397, опубликован 18 ноября 2016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Управлению статистических регистров и классификаций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(Керимханова Г.М.).</w:t>
      </w:r>
    </w:p>
    <w:bookmarkEnd w:id="7"/>
    <w:bookmarkStart w:name="z12" w:id="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приказом Председателя</w:t>
            </w:r>
            <w:r>
              <w:br/>
            </w:r>
            <w:r>
              <w:rPr>
                <w:rFonts w:ascii="Times New Roman"/>
                <w:b w:val="false"/>
                <w:i w:val="false"/>
                <w:color w:val="000000"/>
                <w:sz w:val="20"/>
              </w:rPr>
              <w:t>от 7 сентября 2020 года № 35</w:t>
            </w:r>
          </w:p>
        </w:tc>
      </w:tr>
    </w:tbl>
    <w:bookmarkStart w:name="z15" w:id="9"/>
    <w:p>
      <w:pPr>
        <w:spacing w:after="0"/>
        <w:ind w:left="0"/>
        <w:jc w:val="left"/>
      </w:pPr>
      <w:r>
        <w:rPr>
          <w:rFonts w:ascii="Times New Roman"/>
          <w:b/>
          <w:i w:val="false"/>
          <w:color w:val="000000"/>
        </w:rPr>
        <w:t xml:space="preserve"> Методика определения основного вида экономической деятельности предприятия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Методика определения основного вида экономической деятельности предприятия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w:t>
      </w:r>
    </w:p>
    <w:bookmarkEnd w:id="11"/>
    <w:bookmarkStart w:name="z18" w:id="12"/>
    <w:p>
      <w:pPr>
        <w:spacing w:after="0"/>
        <w:ind w:left="0"/>
        <w:jc w:val="both"/>
      </w:pPr>
      <w:r>
        <w:rPr>
          <w:rFonts w:ascii="Times New Roman"/>
          <w:b w:val="false"/>
          <w:i w:val="false"/>
          <w:color w:val="000000"/>
          <w:sz w:val="28"/>
        </w:rPr>
        <w:t>
      2. Настоящая Методика применяется Комитетом по статистике Министерства национальной экономики Республики Казахстан и его территориальными органами при ведении регистров, составлении каталогов отчитывающихся предприятий и сборе первичных статистических данных.</w:t>
      </w:r>
    </w:p>
    <w:bookmarkEnd w:id="12"/>
    <w:bookmarkStart w:name="z19" w:id="13"/>
    <w:p>
      <w:pPr>
        <w:spacing w:after="0"/>
        <w:ind w:left="0"/>
        <w:jc w:val="both"/>
      </w:pPr>
      <w:r>
        <w:rPr>
          <w:rFonts w:ascii="Times New Roman"/>
          <w:b w:val="false"/>
          <w:i w:val="false"/>
          <w:color w:val="000000"/>
          <w:sz w:val="28"/>
        </w:rPr>
        <w:t>
      3. В настоящей Методике используются следующие определения:</w:t>
      </w:r>
    </w:p>
    <w:bookmarkEnd w:id="13"/>
    <w:bookmarkStart w:name="z20" w:id="14"/>
    <w:p>
      <w:pPr>
        <w:spacing w:after="0"/>
        <w:ind w:left="0"/>
        <w:jc w:val="both"/>
      </w:pPr>
      <w:r>
        <w:rPr>
          <w:rFonts w:ascii="Times New Roman"/>
          <w:b w:val="false"/>
          <w:i w:val="false"/>
          <w:color w:val="000000"/>
          <w:sz w:val="28"/>
        </w:rPr>
        <w:t>
      1) вспомогательный вид деятельности – вид деятельности, который осуществляется для поддержки основного и вторичных видов деятельности хозяйствующего субъекта и заключается в производстве товаров и услуг, предназначенных для потребления в рамках этого хозяйствующего субъекта (перевозка, хранение, закупки, развитие сбыта, уборка, ремонт и обслуживание, охрана и так далее);</w:t>
      </w:r>
    </w:p>
    <w:bookmarkEnd w:id="14"/>
    <w:bookmarkStart w:name="z21" w:id="15"/>
    <w:p>
      <w:pPr>
        <w:spacing w:after="0"/>
        <w:ind w:left="0"/>
        <w:jc w:val="both"/>
      </w:pPr>
      <w:r>
        <w:rPr>
          <w:rFonts w:ascii="Times New Roman"/>
          <w:b w:val="false"/>
          <w:i w:val="false"/>
          <w:color w:val="000000"/>
          <w:sz w:val="28"/>
        </w:rPr>
        <w:t>
      2) вид деятельности – процесс создания однородного набора продукции (товаров и услуг), характеризующий наиболее разукрупненные категории классификации видов деятельности;</w:t>
      </w:r>
    </w:p>
    <w:bookmarkEnd w:id="15"/>
    <w:bookmarkStart w:name="z22" w:id="16"/>
    <w:p>
      <w:pPr>
        <w:spacing w:after="0"/>
        <w:ind w:left="0"/>
        <w:jc w:val="both"/>
      </w:pPr>
      <w:r>
        <w:rPr>
          <w:rFonts w:ascii="Times New Roman"/>
          <w:b w:val="false"/>
          <w:i w:val="false"/>
          <w:color w:val="000000"/>
          <w:sz w:val="28"/>
        </w:rPr>
        <w:t>
      3) вторичный вид деятельности – вид деятельности, помимо основного, который осуществляется с целью производства продукции (товаров и услуг) для третьих лиц;</w:t>
      </w:r>
    </w:p>
    <w:bookmarkEnd w:id="16"/>
    <w:bookmarkStart w:name="z23" w:id="17"/>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хозяйствующим субъектом;</w:t>
      </w:r>
    </w:p>
    <w:bookmarkEnd w:id="17"/>
    <w:bookmarkStart w:name="z24" w:id="18"/>
    <w:p>
      <w:pPr>
        <w:spacing w:after="0"/>
        <w:ind w:left="0"/>
        <w:jc w:val="both"/>
      </w:pPr>
      <w:r>
        <w:rPr>
          <w:rFonts w:ascii="Times New Roman"/>
          <w:b w:val="false"/>
          <w:i w:val="false"/>
          <w:color w:val="000000"/>
          <w:sz w:val="28"/>
        </w:rPr>
        <w:t>
      5) передача видов деятельности другому исполнителю – отношения, согласно которым заказчик поручает подрядчику выполнение работ, таких как осуществление отдельных этапов производственного процесса или всего производственного процесса, предоставление услуг по найму рабочей силы или обеспечение вспомогательных функций;</w:t>
      </w:r>
    </w:p>
    <w:bookmarkEnd w:id="18"/>
    <w:bookmarkStart w:name="z25" w:id="19"/>
    <w:p>
      <w:pPr>
        <w:spacing w:after="0"/>
        <w:ind w:left="0"/>
        <w:jc w:val="both"/>
      </w:pPr>
      <w:r>
        <w:rPr>
          <w:rFonts w:ascii="Times New Roman"/>
          <w:b w:val="false"/>
          <w:i w:val="false"/>
          <w:color w:val="000000"/>
          <w:sz w:val="28"/>
        </w:rPr>
        <w:t>
      6) подрядчик (субподрядчик) – предприятие, которое выполняет определенные задачи, такие как осуществление отдельных этапов производственного процесса или всего производственного процесса, предоставление услуг по найму рабочей силы или обеспечение вспомогательных функций на основе договорных отношений с заказчиком;</w:t>
      </w:r>
    </w:p>
    <w:bookmarkEnd w:id="19"/>
    <w:bookmarkStart w:name="z26" w:id="20"/>
    <w:p>
      <w:pPr>
        <w:spacing w:after="0"/>
        <w:ind w:left="0"/>
        <w:jc w:val="both"/>
      </w:pPr>
      <w:r>
        <w:rPr>
          <w:rFonts w:ascii="Times New Roman"/>
          <w:b w:val="false"/>
          <w:i w:val="false"/>
          <w:color w:val="000000"/>
          <w:sz w:val="28"/>
        </w:rPr>
        <w:t>
      7) заказчик – предприятие, которое вступает в договорные отношения с другим предприятием (подрядчиком) с целью выполнения последним определенных задач, таких как осуществление отдельных этапов производственного процесса или всего производственного процесса, предоставления услуг по найму рабочей силы или обеспечение вспомогательных функций.</w:t>
      </w:r>
    </w:p>
    <w:bookmarkEnd w:id="20"/>
    <w:bookmarkStart w:name="z27" w:id="21"/>
    <w:p>
      <w:pPr>
        <w:spacing w:after="0"/>
        <w:ind w:left="0"/>
        <w:jc w:val="left"/>
      </w:pPr>
      <w:r>
        <w:rPr>
          <w:rFonts w:ascii="Times New Roman"/>
          <w:b/>
          <w:i w:val="false"/>
          <w:color w:val="000000"/>
        </w:rPr>
        <w:t xml:space="preserve"> Глава 2. Критерии определения видов экономической деятельности</w:t>
      </w:r>
    </w:p>
    <w:bookmarkEnd w:id="21"/>
    <w:bookmarkStart w:name="z28" w:id="22"/>
    <w:p>
      <w:pPr>
        <w:spacing w:after="0"/>
        <w:ind w:left="0"/>
        <w:jc w:val="both"/>
      </w:pPr>
      <w:r>
        <w:rPr>
          <w:rFonts w:ascii="Times New Roman"/>
          <w:b w:val="false"/>
          <w:i w:val="false"/>
          <w:color w:val="000000"/>
          <w:sz w:val="28"/>
        </w:rPr>
        <w:t>
      4. Экономическая деятельность имеет место при соединении ресурсов (оборудования, рабочей силы, производственных технологий, информационных систем и сырья), которые способствуют созданию разнообразных товаров и услуг.</w:t>
      </w:r>
    </w:p>
    <w:bookmarkEnd w:id="22"/>
    <w:bookmarkStart w:name="z29" w:id="23"/>
    <w:p>
      <w:pPr>
        <w:spacing w:after="0"/>
        <w:ind w:left="0"/>
        <w:jc w:val="both"/>
      </w:pPr>
      <w:r>
        <w:rPr>
          <w:rFonts w:ascii="Times New Roman"/>
          <w:b w:val="false"/>
          <w:i w:val="false"/>
          <w:color w:val="000000"/>
          <w:sz w:val="28"/>
        </w:rPr>
        <w:t>
      Основными характеристиками экономической деятельности являются использование ресурсов (товаров или услуг), производственный процесс, выпуск конечной продукции.</w:t>
      </w:r>
    </w:p>
    <w:bookmarkEnd w:id="23"/>
    <w:bookmarkStart w:name="z30" w:id="24"/>
    <w:p>
      <w:pPr>
        <w:spacing w:after="0"/>
        <w:ind w:left="0"/>
        <w:jc w:val="both"/>
      </w:pPr>
      <w:r>
        <w:rPr>
          <w:rFonts w:ascii="Times New Roman"/>
          <w:b w:val="false"/>
          <w:i w:val="false"/>
          <w:color w:val="000000"/>
          <w:sz w:val="28"/>
        </w:rPr>
        <w:t>
      5. В зависимости от характера экономической деятельности производится классификация предприятия в соответствии с Общим классификатором видов экономической деятельности (далее – ОКЭД).</w:t>
      </w:r>
    </w:p>
    <w:bookmarkEnd w:id="24"/>
    <w:bookmarkStart w:name="z31" w:id="25"/>
    <w:p>
      <w:pPr>
        <w:spacing w:after="0"/>
        <w:ind w:left="0"/>
        <w:jc w:val="both"/>
      </w:pPr>
      <w:r>
        <w:rPr>
          <w:rFonts w:ascii="Times New Roman"/>
          <w:b w:val="false"/>
          <w:i w:val="false"/>
          <w:color w:val="000000"/>
          <w:sz w:val="28"/>
        </w:rPr>
        <w:t>
      6. Критерием для определения основного вида деятельности предприятия является добавленная стоимость (разность между реализованной продукцией за определенный период и стоимостью закупленных предприятием за тот же период предметов труда и услуг (например, по ремонту, маркетингу, сервису), предоставленных ему другими предприятиями).</w:t>
      </w:r>
    </w:p>
    <w:bookmarkEnd w:id="25"/>
    <w:bookmarkStart w:name="z32" w:id="26"/>
    <w:p>
      <w:pPr>
        <w:spacing w:after="0"/>
        <w:ind w:left="0"/>
        <w:jc w:val="both"/>
      </w:pPr>
      <w:r>
        <w:rPr>
          <w:rFonts w:ascii="Times New Roman"/>
          <w:b w:val="false"/>
          <w:i w:val="false"/>
          <w:color w:val="000000"/>
          <w:sz w:val="28"/>
        </w:rPr>
        <w:t>
      Для определения основного вида экономической деятельности предприятия составляется список его видов деятельности. При этом вторичный вид деятельности включается в список, вспомогательный вид деятельности не включается.</w:t>
      </w:r>
    </w:p>
    <w:bookmarkEnd w:id="26"/>
    <w:bookmarkStart w:name="z33" w:id="27"/>
    <w:p>
      <w:pPr>
        <w:spacing w:after="0"/>
        <w:ind w:left="0"/>
        <w:jc w:val="both"/>
      </w:pPr>
      <w:r>
        <w:rPr>
          <w:rFonts w:ascii="Times New Roman"/>
          <w:b w:val="false"/>
          <w:i w:val="false"/>
          <w:color w:val="000000"/>
          <w:sz w:val="28"/>
        </w:rPr>
        <w:t>
      7. Вспомогательные виды деятельности способствуют осуществлению основной и вторичной деятельности предприятия. К вспомогательным видам деятельности относятся: бухгалтерский учет, перевозка, хранение, закупка, стимулирование сбыта, ремонт и техническое обслуживание, услуги по упаковке товаров или иной продукции, осуществляемые для собственного потребления.</w:t>
      </w:r>
    </w:p>
    <w:bookmarkEnd w:id="27"/>
    <w:bookmarkStart w:name="z34" w:id="28"/>
    <w:p>
      <w:pPr>
        <w:spacing w:after="0"/>
        <w:ind w:left="0"/>
        <w:jc w:val="both"/>
      </w:pPr>
      <w:r>
        <w:rPr>
          <w:rFonts w:ascii="Times New Roman"/>
          <w:b w:val="false"/>
          <w:i w:val="false"/>
          <w:color w:val="000000"/>
          <w:sz w:val="28"/>
        </w:rPr>
        <w:t>
      Вид деятельности, соответствующий следующим условиям, рассматривается как вспомогательный:</w:t>
      </w:r>
    </w:p>
    <w:bookmarkEnd w:id="28"/>
    <w:bookmarkStart w:name="z35" w:id="29"/>
    <w:p>
      <w:pPr>
        <w:spacing w:after="0"/>
        <w:ind w:left="0"/>
        <w:jc w:val="both"/>
      </w:pPr>
      <w:r>
        <w:rPr>
          <w:rFonts w:ascii="Times New Roman"/>
          <w:b w:val="false"/>
          <w:i w:val="false"/>
          <w:color w:val="000000"/>
          <w:sz w:val="28"/>
        </w:rPr>
        <w:t>
      1) обслуживает только конкретное рассматриваемое предприятие, производимые в его результате товары или предоставляемые услуги не реализовываются на рынке;</w:t>
      </w:r>
    </w:p>
    <w:bookmarkEnd w:id="29"/>
    <w:bookmarkStart w:name="z36" w:id="30"/>
    <w:p>
      <w:pPr>
        <w:spacing w:after="0"/>
        <w:ind w:left="0"/>
        <w:jc w:val="both"/>
      </w:pPr>
      <w:r>
        <w:rPr>
          <w:rFonts w:ascii="Times New Roman"/>
          <w:b w:val="false"/>
          <w:i w:val="false"/>
          <w:color w:val="000000"/>
          <w:sz w:val="28"/>
        </w:rPr>
        <w:t>
      2) исходные материалы (сырье) составляют часть расходов предприятия;</w:t>
      </w:r>
    </w:p>
    <w:bookmarkEnd w:id="30"/>
    <w:bookmarkStart w:name="z37" w:id="31"/>
    <w:p>
      <w:pPr>
        <w:spacing w:after="0"/>
        <w:ind w:left="0"/>
        <w:jc w:val="both"/>
      </w:pPr>
      <w:r>
        <w:rPr>
          <w:rFonts w:ascii="Times New Roman"/>
          <w:b w:val="false"/>
          <w:i w:val="false"/>
          <w:color w:val="000000"/>
          <w:sz w:val="28"/>
        </w:rPr>
        <w:t>
      3) продукция (товары, услуги) не является частью конечной продукции предприятия и не участвует в формировании валового основного капитала;</w:t>
      </w:r>
    </w:p>
    <w:bookmarkEnd w:id="31"/>
    <w:bookmarkStart w:name="z38" w:id="32"/>
    <w:p>
      <w:pPr>
        <w:spacing w:after="0"/>
        <w:ind w:left="0"/>
        <w:jc w:val="both"/>
      </w:pPr>
      <w:r>
        <w:rPr>
          <w:rFonts w:ascii="Times New Roman"/>
          <w:b w:val="false"/>
          <w:i w:val="false"/>
          <w:color w:val="000000"/>
          <w:sz w:val="28"/>
        </w:rPr>
        <w:t>
      4) подобная деятельность в схожих масштабах осуществляется в других аналогичных предприятиях.</w:t>
      </w:r>
    </w:p>
    <w:bookmarkEnd w:id="32"/>
    <w:bookmarkStart w:name="z39" w:id="33"/>
    <w:p>
      <w:pPr>
        <w:spacing w:after="0"/>
        <w:ind w:left="0"/>
        <w:jc w:val="both"/>
      </w:pPr>
      <w:r>
        <w:rPr>
          <w:rFonts w:ascii="Times New Roman"/>
          <w:b w:val="false"/>
          <w:i w:val="false"/>
          <w:color w:val="000000"/>
          <w:sz w:val="28"/>
        </w:rPr>
        <w:t>
      8. При определении основного вида деятельности предприятия рассчитывается какую часть добавленной стоимости создает каждый вид деятельности, осуществляемый предприятием. Классификация видов деятельности осуществляется также при помощи заменяющих критериев:</w:t>
      </w:r>
    </w:p>
    <w:bookmarkEnd w:id="33"/>
    <w:bookmarkStart w:name="z40" w:id="34"/>
    <w:p>
      <w:pPr>
        <w:spacing w:after="0"/>
        <w:ind w:left="0"/>
        <w:jc w:val="both"/>
      </w:pPr>
      <w:r>
        <w:rPr>
          <w:rFonts w:ascii="Times New Roman"/>
          <w:b w:val="false"/>
          <w:i w:val="false"/>
          <w:color w:val="000000"/>
          <w:sz w:val="28"/>
        </w:rPr>
        <w:t>
      1) заменяющие критерии на основе продукции:</w:t>
      </w:r>
    </w:p>
    <w:bookmarkEnd w:id="34"/>
    <w:bookmarkStart w:name="z41" w:id="35"/>
    <w:p>
      <w:pPr>
        <w:spacing w:after="0"/>
        <w:ind w:left="0"/>
        <w:jc w:val="both"/>
      </w:pPr>
      <w:r>
        <w:rPr>
          <w:rFonts w:ascii="Times New Roman"/>
          <w:b w:val="false"/>
          <w:i w:val="false"/>
          <w:color w:val="000000"/>
          <w:sz w:val="28"/>
        </w:rPr>
        <w:t>
      объем валовой продукции предприятия в виде товаров и услуг, связанных с каждым видом деятельности;</w:t>
      </w:r>
    </w:p>
    <w:bookmarkEnd w:id="35"/>
    <w:bookmarkStart w:name="z42" w:id="36"/>
    <w:p>
      <w:pPr>
        <w:spacing w:after="0"/>
        <w:ind w:left="0"/>
        <w:jc w:val="both"/>
      </w:pPr>
      <w:r>
        <w:rPr>
          <w:rFonts w:ascii="Times New Roman"/>
          <w:b w:val="false"/>
          <w:i w:val="false"/>
          <w:color w:val="000000"/>
          <w:sz w:val="28"/>
        </w:rPr>
        <w:t>
      объем продаж или товарооборот групп продукции, реализуемых в рамках видов деятельности.</w:t>
      </w:r>
    </w:p>
    <w:bookmarkEnd w:id="36"/>
    <w:bookmarkStart w:name="z43" w:id="37"/>
    <w:p>
      <w:pPr>
        <w:spacing w:after="0"/>
        <w:ind w:left="0"/>
        <w:jc w:val="both"/>
      </w:pPr>
      <w:r>
        <w:rPr>
          <w:rFonts w:ascii="Times New Roman"/>
          <w:b w:val="false"/>
          <w:i w:val="false"/>
          <w:color w:val="000000"/>
          <w:sz w:val="28"/>
        </w:rPr>
        <w:t>
      2) заменяющие критерии на основе исходного материала:</w:t>
      </w:r>
    </w:p>
    <w:bookmarkEnd w:id="37"/>
    <w:bookmarkStart w:name="z44" w:id="38"/>
    <w:p>
      <w:pPr>
        <w:spacing w:after="0"/>
        <w:ind w:left="0"/>
        <w:jc w:val="both"/>
      </w:pPr>
      <w:r>
        <w:rPr>
          <w:rFonts w:ascii="Times New Roman"/>
          <w:b w:val="false"/>
          <w:i w:val="false"/>
          <w:color w:val="000000"/>
          <w:sz w:val="28"/>
        </w:rPr>
        <w:t>
      заработная плата рабочих и служащих в рамках различных видов деятельности (или по доходам работающих на себя);</w:t>
      </w:r>
    </w:p>
    <w:bookmarkEnd w:id="38"/>
    <w:bookmarkStart w:name="z45" w:id="39"/>
    <w:p>
      <w:pPr>
        <w:spacing w:after="0"/>
        <w:ind w:left="0"/>
        <w:jc w:val="both"/>
      </w:pPr>
      <w:r>
        <w:rPr>
          <w:rFonts w:ascii="Times New Roman"/>
          <w:b w:val="false"/>
          <w:i w:val="false"/>
          <w:color w:val="000000"/>
          <w:sz w:val="28"/>
        </w:rPr>
        <w:t>
      численность занятых каждым видом экономической деятельности внутри предприятия;</w:t>
      </w:r>
    </w:p>
    <w:bookmarkEnd w:id="39"/>
    <w:bookmarkStart w:name="z46" w:id="40"/>
    <w:p>
      <w:pPr>
        <w:spacing w:after="0"/>
        <w:ind w:left="0"/>
        <w:jc w:val="both"/>
      </w:pPr>
      <w:r>
        <w:rPr>
          <w:rFonts w:ascii="Times New Roman"/>
          <w:b w:val="false"/>
          <w:i w:val="false"/>
          <w:color w:val="000000"/>
          <w:sz w:val="28"/>
        </w:rPr>
        <w:t>
      отработанное время работников в рамках различных видов деятельности внутри предприятия.</w:t>
      </w:r>
    </w:p>
    <w:bookmarkEnd w:id="40"/>
    <w:bookmarkStart w:name="z47" w:id="41"/>
    <w:p>
      <w:pPr>
        <w:spacing w:after="0"/>
        <w:ind w:left="0"/>
        <w:jc w:val="both"/>
      </w:pPr>
      <w:r>
        <w:rPr>
          <w:rFonts w:ascii="Times New Roman"/>
          <w:b w:val="false"/>
          <w:i w:val="false"/>
          <w:color w:val="000000"/>
          <w:sz w:val="28"/>
        </w:rPr>
        <w:t>
      Заменяющие критерии используются при невозможности расчета добавленной стоимости. Применение заменяющих критериев не меняет методов, используемых для определения основного вида деятельности, так как они являются оперативно приближенными значениями добавленной стоимости.</w:t>
      </w:r>
    </w:p>
    <w:bookmarkEnd w:id="41"/>
    <w:bookmarkStart w:name="z48" w:id="42"/>
    <w:p>
      <w:pPr>
        <w:spacing w:after="0"/>
        <w:ind w:left="0"/>
        <w:jc w:val="both"/>
      </w:pPr>
      <w:r>
        <w:rPr>
          <w:rFonts w:ascii="Times New Roman"/>
          <w:b w:val="false"/>
          <w:i w:val="false"/>
          <w:color w:val="000000"/>
          <w:sz w:val="28"/>
        </w:rPr>
        <w:t>
      9. Нижеперечисленные виды деятельности не рассматриваются как вспомогательные:</w:t>
      </w:r>
    </w:p>
    <w:bookmarkEnd w:id="42"/>
    <w:bookmarkStart w:name="z49" w:id="43"/>
    <w:p>
      <w:pPr>
        <w:spacing w:after="0"/>
        <w:ind w:left="0"/>
        <w:jc w:val="both"/>
      </w:pPr>
      <w:r>
        <w:rPr>
          <w:rFonts w:ascii="Times New Roman"/>
          <w:b w:val="false"/>
          <w:i w:val="false"/>
          <w:color w:val="000000"/>
          <w:sz w:val="28"/>
        </w:rPr>
        <w:t>
      1) производство товаров и услуг, способствующих формированию капитала (например, осуществление собственного капитального строительства, производство программного обеспечения);</w:t>
      </w:r>
    </w:p>
    <w:bookmarkEnd w:id="43"/>
    <w:bookmarkStart w:name="z50" w:id="44"/>
    <w:p>
      <w:pPr>
        <w:spacing w:after="0"/>
        <w:ind w:left="0"/>
        <w:jc w:val="both"/>
      </w:pPr>
      <w:r>
        <w:rPr>
          <w:rFonts w:ascii="Times New Roman"/>
          <w:b w:val="false"/>
          <w:i w:val="false"/>
          <w:color w:val="000000"/>
          <w:sz w:val="28"/>
        </w:rPr>
        <w:t>
      2) производство продукции, значительная часть которой предназначена для продажи на рынке, даже если определенная ее доля потребляется для нужд основного и вторичных видов деятельности;</w:t>
      </w:r>
    </w:p>
    <w:bookmarkEnd w:id="44"/>
    <w:bookmarkStart w:name="z51" w:id="45"/>
    <w:p>
      <w:pPr>
        <w:spacing w:after="0"/>
        <w:ind w:left="0"/>
        <w:jc w:val="both"/>
      </w:pPr>
      <w:r>
        <w:rPr>
          <w:rFonts w:ascii="Times New Roman"/>
          <w:b w:val="false"/>
          <w:i w:val="false"/>
          <w:color w:val="000000"/>
          <w:sz w:val="28"/>
        </w:rPr>
        <w:t>
      3) производство товаров или услуг, которые становятся составной частью продукции основного или вторичных видов деятельности (например, производство цехом предприятия коробок, предназначенных для упаковки его продукции);</w:t>
      </w:r>
    </w:p>
    <w:bookmarkEnd w:id="45"/>
    <w:bookmarkStart w:name="z52" w:id="46"/>
    <w:p>
      <w:pPr>
        <w:spacing w:after="0"/>
        <w:ind w:left="0"/>
        <w:jc w:val="both"/>
      </w:pPr>
      <w:r>
        <w:rPr>
          <w:rFonts w:ascii="Times New Roman"/>
          <w:b w:val="false"/>
          <w:i w:val="false"/>
          <w:color w:val="000000"/>
          <w:sz w:val="28"/>
        </w:rPr>
        <w:t>
      4) выработка энергии на входящей в состав предприятия электростанции или коксовом заводе, даже если их продукция покрывает потребности исключительно предприятия, в состав которого они входят;</w:t>
      </w:r>
    </w:p>
    <w:bookmarkEnd w:id="46"/>
    <w:bookmarkStart w:name="z53" w:id="47"/>
    <w:p>
      <w:pPr>
        <w:spacing w:after="0"/>
        <w:ind w:left="0"/>
        <w:jc w:val="both"/>
      </w:pPr>
      <w:r>
        <w:rPr>
          <w:rFonts w:ascii="Times New Roman"/>
          <w:b w:val="false"/>
          <w:i w:val="false"/>
          <w:color w:val="000000"/>
          <w:sz w:val="28"/>
        </w:rPr>
        <w:t>
      5) покупка товаров с целью их перепродажи без переработки;</w:t>
      </w:r>
    </w:p>
    <w:bookmarkEnd w:id="47"/>
    <w:bookmarkStart w:name="z54" w:id="48"/>
    <w:p>
      <w:pPr>
        <w:spacing w:after="0"/>
        <w:ind w:left="0"/>
        <w:jc w:val="both"/>
      </w:pPr>
      <w:r>
        <w:rPr>
          <w:rFonts w:ascii="Times New Roman"/>
          <w:b w:val="false"/>
          <w:i w:val="false"/>
          <w:color w:val="000000"/>
          <w:sz w:val="28"/>
        </w:rPr>
        <w:t>
      6) научно-исследовательские работы не являются услугами, предоставляемыми исключительно для текущего производственного процесса.</w:t>
      </w:r>
    </w:p>
    <w:bookmarkEnd w:id="48"/>
    <w:bookmarkStart w:name="z55" w:id="49"/>
    <w:p>
      <w:pPr>
        <w:spacing w:after="0"/>
        <w:ind w:left="0"/>
        <w:jc w:val="both"/>
      </w:pPr>
      <w:r>
        <w:rPr>
          <w:rFonts w:ascii="Times New Roman"/>
          <w:b w:val="false"/>
          <w:i w:val="false"/>
          <w:color w:val="000000"/>
          <w:sz w:val="28"/>
        </w:rPr>
        <w:t>
      10. Различия между вторичным и вспомогательным видом деятельности предприятия выражаются в следующих примерах:</w:t>
      </w:r>
    </w:p>
    <w:bookmarkEnd w:id="49"/>
    <w:bookmarkStart w:name="z56" w:id="50"/>
    <w:p>
      <w:pPr>
        <w:spacing w:after="0"/>
        <w:ind w:left="0"/>
        <w:jc w:val="both"/>
      </w:pPr>
      <w:r>
        <w:rPr>
          <w:rFonts w:ascii="Times New Roman"/>
          <w:b w:val="false"/>
          <w:i w:val="false"/>
          <w:color w:val="000000"/>
          <w:sz w:val="28"/>
        </w:rPr>
        <w:t>
      1) перевозка грузов или персонала предприятия за свой счет является вспомогательным видом деятельности. В случае, если перевозку осуществляет предприятие, принимающее заказы и от сторонних предприятий, то его вид деятельности – вторичный;</w:t>
      </w:r>
    </w:p>
    <w:bookmarkEnd w:id="50"/>
    <w:bookmarkStart w:name="z57" w:id="51"/>
    <w:p>
      <w:pPr>
        <w:spacing w:after="0"/>
        <w:ind w:left="0"/>
        <w:jc w:val="both"/>
      </w:pPr>
      <w:r>
        <w:rPr>
          <w:rFonts w:ascii="Times New Roman"/>
          <w:b w:val="false"/>
          <w:i w:val="false"/>
          <w:color w:val="000000"/>
          <w:sz w:val="28"/>
        </w:rPr>
        <w:t>
      2) сбыт своей продукции является вспомогательным видом деятельности. Вид деятельности предприятия, имеющего в составе розничный магазин, осуществляющий прямой сбыт продукции потребителям классифицируется как вторичный.</w:t>
      </w:r>
    </w:p>
    <w:bookmarkEnd w:id="51"/>
    <w:bookmarkStart w:name="z58" w:id="52"/>
    <w:p>
      <w:pPr>
        <w:spacing w:after="0"/>
        <w:ind w:left="0"/>
        <w:jc w:val="both"/>
      </w:pPr>
      <w:r>
        <w:rPr>
          <w:rFonts w:ascii="Times New Roman"/>
          <w:b w:val="false"/>
          <w:i w:val="false"/>
          <w:color w:val="000000"/>
          <w:sz w:val="28"/>
        </w:rPr>
        <w:t>
      11. При осуществлении предприятием двух видов деятельности основным видом деятельности предприятия считается вид деятельности, который создает более 50% добавленной стоимости.</w:t>
      </w:r>
    </w:p>
    <w:bookmarkEnd w:id="52"/>
    <w:bookmarkStart w:name="z59" w:id="53"/>
    <w:p>
      <w:pPr>
        <w:spacing w:after="0"/>
        <w:ind w:left="0"/>
        <w:jc w:val="both"/>
      </w:pPr>
      <w:r>
        <w:rPr>
          <w:rFonts w:ascii="Times New Roman"/>
          <w:b w:val="false"/>
          <w:i w:val="false"/>
          <w:color w:val="000000"/>
          <w:sz w:val="28"/>
        </w:rPr>
        <w:t>
      12. Классификация предприятия, осуществляющего более двух видов деятельности, из которых ни один не создает более 50% добавленной стоимости, производится поэтапно при помощи метода "сверху вниз".</w:t>
      </w:r>
    </w:p>
    <w:bookmarkEnd w:id="53"/>
    <w:bookmarkStart w:name="z60" w:id="54"/>
    <w:p>
      <w:pPr>
        <w:spacing w:after="0"/>
        <w:ind w:left="0"/>
        <w:jc w:val="left"/>
      </w:pPr>
      <w:r>
        <w:rPr>
          <w:rFonts w:ascii="Times New Roman"/>
          <w:b/>
          <w:i w:val="false"/>
          <w:color w:val="000000"/>
        </w:rPr>
        <w:t xml:space="preserve"> Глава 3. Определение основного вида деятельности предприятия методом "сверху вниз"</w:t>
      </w:r>
    </w:p>
    <w:bookmarkEnd w:id="54"/>
    <w:bookmarkStart w:name="z61" w:id="55"/>
    <w:p>
      <w:pPr>
        <w:spacing w:after="0"/>
        <w:ind w:left="0"/>
        <w:jc w:val="both"/>
      </w:pPr>
      <w:r>
        <w:rPr>
          <w:rFonts w:ascii="Times New Roman"/>
          <w:b w:val="false"/>
          <w:i w:val="false"/>
          <w:color w:val="000000"/>
          <w:sz w:val="28"/>
        </w:rPr>
        <w:t>
      13. Метод "сверху вниз" основан на иерархическом принципе. Определение соответствующего самого высокого уровня и далее более низкого уровня классификации производится следующим образом:</w:t>
      </w:r>
    </w:p>
    <w:bookmarkEnd w:id="55"/>
    <w:bookmarkStart w:name="z62" w:id="56"/>
    <w:p>
      <w:pPr>
        <w:spacing w:after="0"/>
        <w:ind w:left="0"/>
        <w:jc w:val="both"/>
      </w:pPr>
      <w:r>
        <w:rPr>
          <w:rFonts w:ascii="Times New Roman"/>
          <w:b w:val="false"/>
          <w:i w:val="false"/>
          <w:color w:val="000000"/>
          <w:sz w:val="28"/>
        </w:rPr>
        <w:t>
      1) определение секции, доля добавленной стоимости которой является самой значительной;</w:t>
      </w:r>
    </w:p>
    <w:bookmarkEnd w:id="56"/>
    <w:bookmarkStart w:name="z63" w:id="57"/>
    <w:p>
      <w:pPr>
        <w:spacing w:after="0"/>
        <w:ind w:left="0"/>
        <w:jc w:val="both"/>
      </w:pPr>
      <w:r>
        <w:rPr>
          <w:rFonts w:ascii="Times New Roman"/>
          <w:b w:val="false"/>
          <w:i w:val="false"/>
          <w:color w:val="000000"/>
          <w:sz w:val="28"/>
        </w:rPr>
        <w:t>
      2) определение внутри секции раздела, доля добавленной стоимости которого является самой значительной;</w:t>
      </w:r>
    </w:p>
    <w:bookmarkEnd w:id="57"/>
    <w:bookmarkStart w:name="z64" w:id="58"/>
    <w:p>
      <w:pPr>
        <w:spacing w:after="0"/>
        <w:ind w:left="0"/>
        <w:jc w:val="both"/>
      </w:pPr>
      <w:r>
        <w:rPr>
          <w:rFonts w:ascii="Times New Roman"/>
          <w:b w:val="false"/>
          <w:i w:val="false"/>
          <w:color w:val="000000"/>
          <w:sz w:val="28"/>
        </w:rPr>
        <w:t>
      3) определение внутри раздела группы, доля добавленной стоимости которой является самой значительной;</w:t>
      </w:r>
    </w:p>
    <w:bookmarkEnd w:id="58"/>
    <w:bookmarkStart w:name="z65" w:id="59"/>
    <w:p>
      <w:pPr>
        <w:spacing w:after="0"/>
        <w:ind w:left="0"/>
        <w:jc w:val="both"/>
      </w:pPr>
      <w:r>
        <w:rPr>
          <w:rFonts w:ascii="Times New Roman"/>
          <w:b w:val="false"/>
          <w:i w:val="false"/>
          <w:color w:val="000000"/>
          <w:sz w:val="28"/>
        </w:rPr>
        <w:t>
      4) определение внутри группы класса, доля добавленной стоимости которого является самой значительной;</w:t>
      </w:r>
    </w:p>
    <w:bookmarkEnd w:id="59"/>
    <w:bookmarkStart w:name="z66" w:id="60"/>
    <w:p>
      <w:pPr>
        <w:spacing w:after="0"/>
        <w:ind w:left="0"/>
        <w:jc w:val="both"/>
      </w:pPr>
      <w:r>
        <w:rPr>
          <w:rFonts w:ascii="Times New Roman"/>
          <w:b w:val="false"/>
          <w:i w:val="false"/>
          <w:color w:val="000000"/>
          <w:sz w:val="28"/>
        </w:rPr>
        <w:t>
      5) определение внутри класса подкласса, доля добавленной стоимости которого является самой значительной.</w:t>
      </w:r>
    </w:p>
    <w:bookmarkEnd w:id="60"/>
    <w:bookmarkStart w:name="z67" w:id="61"/>
    <w:p>
      <w:pPr>
        <w:spacing w:after="0"/>
        <w:ind w:left="0"/>
        <w:jc w:val="both"/>
      </w:pPr>
      <w:r>
        <w:rPr>
          <w:rFonts w:ascii="Times New Roman"/>
          <w:b w:val="false"/>
          <w:i w:val="false"/>
          <w:color w:val="000000"/>
          <w:sz w:val="28"/>
        </w:rPr>
        <w:t xml:space="preserve">
      14. Исходным моментом для определения основного вида деятельности многопрофильного предприятия является составление перечня его видов деятельности. При этом каждому виду присваивается определенный подкласс ОКЭД и проставляется доля добавленной стоимости (или другого показателя, принятого вместо добавленной стоимости). Пример определения основного вида деятельности многопрофильного предприятия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61"/>
    <w:bookmarkStart w:name="z68" w:id="62"/>
    <w:p>
      <w:pPr>
        <w:spacing w:after="0"/>
        <w:ind w:left="0"/>
        <w:jc w:val="both"/>
      </w:pPr>
      <w:r>
        <w:rPr>
          <w:rFonts w:ascii="Times New Roman"/>
          <w:b w:val="false"/>
          <w:i w:val="false"/>
          <w:color w:val="000000"/>
          <w:sz w:val="28"/>
        </w:rPr>
        <w:t xml:space="preserve">
      15. Путем поэтапного суммирования определяется вид деятельности с наибольшей долей добавленной стоимости. Пример поэтапного суммирования видов деятельности для определения вида деятельности с наибольшей долей добавленной стоимости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где основной вид деятельности предприятия соответствует подклассу 28.93.0 "Производство машин и оборудования для производства и переработки продуктов питания, напитков и табачных изделий".</w:t>
      </w:r>
    </w:p>
    <w:bookmarkEnd w:id="62"/>
    <w:bookmarkStart w:name="z69" w:id="63"/>
    <w:p>
      <w:pPr>
        <w:spacing w:after="0"/>
        <w:ind w:left="0"/>
        <w:jc w:val="both"/>
      </w:pPr>
      <w:r>
        <w:rPr>
          <w:rFonts w:ascii="Times New Roman"/>
          <w:b w:val="false"/>
          <w:i w:val="false"/>
          <w:color w:val="000000"/>
          <w:sz w:val="28"/>
        </w:rPr>
        <w:t>
      16. При использовании восходящего метода классификации предприятие неправильно относить к сфере оптовой торговли к подклассу 46.61.0 "Оптовая торговля сельскохозяйственной техникой, оборудованием и деталями и принадлежностями к ним", исходя из наибольшей доли добавленной стоимости на уровне подклассов. В результате предприятие с долей добавленной стоимости на уровне 52 процентов, приходящейся на обрабатывающую промышленность, окажется вне сферы обрабатывающей промышленности.</w:t>
      </w:r>
    </w:p>
    <w:bookmarkEnd w:id="63"/>
    <w:bookmarkStart w:name="z70" w:id="64"/>
    <w:p>
      <w:pPr>
        <w:spacing w:after="0"/>
        <w:ind w:left="0"/>
        <w:jc w:val="both"/>
      </w:pPr>
      <w:r>
        <w:rPr>
          <w:rFonts w:ascii="Times New Roman"/>
          <w:b w:val="false"/>
          <w:i w:val="false"/>
          <w:color w:val="000000"/>
          <w:sz w:val="28"/>
        </w:rPr>
        <w:t xml:space="preserve">
      Пример определения основного вида экономической деятельности предприятия методом "сверху вниз"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настоящей Методике.</w:t>
      </w:r>
    </w:p>
    <w:bookmarkEnd w:id="64"/>
    <w:bookmarkStart w:name="z71" w:id="65"/>
    <w:p>
      <w:pPr>
        <w:spacing w:after="0"/>
        <w:ind w:left="0"/>
        <w:jc w:val="left"/>
      </w:pPr>
      <w:r>
        <w:rPr>
          <w:rFonts w:ascii="Times New Roman"/>
          <w:b/>
          <w:i w:val="false"/>
          <w:color w:val="000000"/>
        </w:rPr>
        <w:t xml:space="preserve"> Глава 4. Горизонтальная и вертикальная интеграция видов деятельности</w:t>
      </w:r>
    </w:p>
    <w:bookmarkEnd w:id="65"/>
    <w:bookmarkStart w:name="z72" w:id="66"/>
    <w:p>
      <w:pPr>
        <w:spacing w:after="0"/>
        <w:ind w:left="0"/>
        <w:jc w:val="both"/>
      </w:pPr>
      <w:r>
        <w:rPr>
          <w:rFonts w:ascii="Times New Roman"/>
          <w:b w:val="false"/>
          <w:i w:val="false"/>
          <w:color w:val="000000"/>
          <w:sz w:val="28"/>
        </w:rPr>
        <w:t>
      17. При осуществлении предприятием многопрофильной деятельности выделяют следующие случаи интеграции видов деятельности: горизонтальная и вертикальная.</w:t>
      </w:r>
    </w:p>
    <w:bookmarkEnd w:id="66"/>
    <w:bookmarkStart w:name="z73" w:id="67"/>
    <w:p>
      <w:pPr>
        <w:spacing w:after="0"/>
        <w:ind w:left="0"/>
        <w:jc w:val="both"/>
      </w:pPr>
      <w:r>
        <w:rPr>
          <w:rFonts w:ascii="Times New Roman"/>
          <w:b w:val="false"/>
          <w:i w:val="false"/>
          <w:color w:val="000000"/>
          <w:sz w:val="28"/>
        </w:rPr>
        <w:t>
      1) горизонтальная интеграция видов деятельности – одновременное осуществление предприятием несколько видов деятельности при использовании одних и тех же факторов производства. Каждый вид деятельности предприятия независим друг от друга (например, ремонт и розничная торговля, осуществляемая одним предприятием);</w:t>
      </w:r>
    </w:p>
    <w:bookmarkEnd w:id="67"/>
    <w:bookmarkStart w:name="z74" w:id="68"/>
    <w:p>
      <w:pPr>
        <w:spacing w:after="0"/>
        <w:ind w:left="0"/>
        <w:jc w:val="both"/>
      </w:pPr>
      <w:r>
        <w:rPr>
          <w:rFonts w:ascii="Times New Roman"/>
          <w:b w:val="false"/>
          <w:i w:val="false"/>
          <w:color w:val="000000"/>
          <w:sz w:val="28"/>
        </w:rPr>
        <w:t>
      2) вертикальная интеграция видов деятельности – последовательное осуществление различных стадий производства внутри одного и того же предприятия, при котором производство на одной стадии служит средством производства для следующей стадии (например, валка леса в сочетании с лесопильными работами, добыча глины в сочетании с производством кирпичей или производство одежды на текстильной фабрике).</w:t>
      </w:r>
    </w:p>
    <w:bookmarkEnd w:id="68"/>
    <w:bookmarkStart w:name="z75" w:id="69"/>
    <w:p>
      <w:pPr>
        <w:spacing w:after="0"/>
        <w:ind w:left="0"/>
        <w:jc w:val="both"/>
      </w:pPr>
      <w:r>
        <w:rPr>
          <w:rFonts w:ascii="Times New Roman"/>
          <w:b w:val="false"/>
          <w:i w:val="false"/>
          <w:color w:val="000000"/>
          <w:sz w:val="28"/>
        </w:rPr>
        <w:t>
      18. Классификация предприятия с горизонтальной или вертикальной интеграцией осуществляется методом "сверху вниз" на основе вида деятельности, который вносит наибольшую долю в создание общей добавленной стоимости. Предприятие, которое занимается разведением птицы на мясо, затем производит мясо сельскохозяйственной птицы и мясные продукты (вертикальная интеграция), классифицируется в зависимости от вида деятельности, на который приходится наибольшая доля добавленной стоимости.</w:t>
      </w:r>
    </w:p>
    <w:bookmarkEnd w:id="69"/>
    <w:bookmarkStart w:name="z76" w:id="70"/>
    <w:p>
      <w:pPr>
        <w:spacing w:after="0"/>
        <w:ind w:left="0"/>
        <w:jc w:val="left"/>
      </w:pPr>
      <w:r>
        <w:rPr>
          <w:rFonts w:ascii="Times New Roman"/>
          <w:b/>
          <w:i w:val="false"/>
          <w:color w:val="000000"/>
        </w:rPr>
        <w:t xml:space="preserve"> Глава 5. Классификация определенных видов деятельности</w:t>
      </w:r>
    </w:p>
    <w:bookmarkEnd w:id="70"/>
    <w:bookmarkStart w:name="z77" w:id="71"/>
    <w:p>
      <w:pPr>
        <w:spacing w:after="0"/>
        <w:ind w:left="0"/>
        <w:jc w:val="left"/>
      </w:pPr>
      <w:r>
        <w:rPr>
          <w:rFonts w:ascii="Times New Roman"/>
          <w:b/>
          <w:i w:val="false"/>
          <w:color w:val="000000"/>
        </w:rPr>
        <w:t xml:space="preserve"> Параграф 1. Виды деятельности, выполняемые за вознаграждение или на договорной основе, и передача видов деятельности другому исполнителю</w:t>
      </w:r>
    </w:p>
    <w:bookmarkEnd w:id="71"/>
    <w:bookmarkStart w:name="z78" w:id="72"/>
    <w:p>
      <w:pPr>
        <w:spacing w:after="0"/>
        <w:ind w:left="0"/>
        <w:jc w:val="both"/>
      </w:pPr>
      <w:r>
        <w:rPr>
          <w:rFonts w:ascii="Times New Roman"/>
          <w:b w:val="false"/>
          <w:i w:val="false"/>
          <w:color w:val="000000"/>
          <w:sz w:val="28"/>
        </w:rPr>
        <w:t>
      19. Вид деятельности, выполняемый за вознаграждение или на договорной основе, возникает, когда предприятие продает товары или оказывает услуги от своего имени, но фактическое производство частично или полностью осуществляется другими предприятиями в рамках конкретных договорных отношений (например, отдельные этапы промышленного производства, предоставление услуг по найму рабочей силы, обеспечение вспомогательных функций).</w:t>
      </w:r>
    </w:p>
    <w:bookmarkEnd w:id="72"/>
    <w:bookmarkStart w:name="z79" w:id="73"/>
    <w:p>
      <w:pPr>
        <w:spacing w:after="0"/>
        <w:ind w:left="0"/>
        <w:jc w:val="both"/>
      </w:pPr>
      <w:r>
        <w:rPr>
          <w:rFonts w:ascii="Times New Roman"/>
          <w:b w:val="false"/>
          <w:i w:val="false"/>
          <w:color w:val="000000"/>
          <w:sz w:val="28"/>
        </w:rPr>
        <w:t>
      Предприятия, осуществляющие свою деятельность за вознаграждение или на договорной основе, относятся к тому же подклассу классификатора ОКЭД, что и предприятия, которые производят те же товары или услуги за собственный счет.</w:t>
      </w:r>
    </w:p>
    <w:bookmarkEnd w:id="73"/>
    <w:bookmarkStart w:name="z80" w:id="74"/>
    <w:p>
      <w:pPr>
        <w:spacing w:after="0"/>
        <w:ind w:left="0"/>
        <w:jc w:val="both"/>
      </w:pPr>
      <w:r>
        <w:rPr>
          <w:rFonts w:ascii="Times New Roman"/>
          <w:b w:val="false"/>
          <w:i w:val="false"/>
          <w:color w:val="000000"/>
          <w:sz w:val="28"/>
        </w:rPr>
        <w:t>
      20. Заказчик, который передает выполнение отдельных этапов производственного процесса подрядчику, классифицируется как осуществляющий полностью производственный процесс. Такая классификация относится к передаче во внешний подряд не только вспомогательных функций производственного процесса (например, бухгалтерский учет, вычислительные услуги), но и основных этапов производственного процесса (например, производство отдельных деталей). Подрядчик классифицируется вместе с предприятиями, производящими те же товары или услуги за собственный счет.</w:t>
      </w:r>
    </w:p>
    <w:bookmarkEnd w:id="74"/>
    <w:bookmarkStart w:name="z81" w:id="75"/>
    <w:p>
      <w:pPr>
        <w:spacing w:after="0"/>
        <w:ind w:left="0"/>
        <w:jc w:val="both"/>
      </w:pPr>
      <w:r>
        <w:rPr>
          <w:rFonts w:ascii="Times New Roman"/>
          <w:b w:val="false"/>
          <w:i w:val="false"/>
          <w:color w:val="000000"/>
          <w:sz w:val="28"/>
        </w:rPr>
        <w:t>
      21. Заказчик, передающий на исполнение подрядчику весь производственный процесс и которому принадлежат основные исходные материалы (например, ткани и пуговицы для изготовления одежды, деревянные и металлические принадлежности для изготовления мебели) и конечная продукция классифицируется в секции C "Обрабатывающая промышленность", конкретно в том подклассе, который охватывает весь производственный процесс. Подрядчик классифицируется вместе с предприятиями, производящими те же самые товары за собственный счет.</w:t>
      </w:r>
    </w:p>
    <w:bookmarkEnd w:id="75"/>
    <w:bookmarkStart w:name="z82" w:id="76"/>
    <w:p>
      <w:pPr>
        <w:spacing w:after="0"/>
        <w:ind w:left="0"/>
        <w:jc w:val="both"/>
      </w:pPr>
      <w:r>
        <w:rPr>
          <w:rFonts w:ascii="Times New Roman"/>
          <w:b w:val="false"/>
          <w:i w:val="false"/>
          <w:color w:val="000000"/>
          <w:sz w:val="28"/>
        </w:rPr>
        <w:t>
      22. Заказчик, передающий на исполнение подрядчику весь производственный процесс, и которому не принадлежат основные исходные материалы, классифицируется в секции G "Оптовая и розничная торговля; ремонт автомобилей и мотоциклов" (в зависимости от вида деятельности и конкретно продаваемого товара) при осуществлении только этого вида деятельности. Заказчик, осуществляющий и другие виды деятельности, классифицируется по принципу добавленной стоимости в секции G или других секциях. Подрядчик классифицируется вместе с предприятиями, производящими те же самые товары за собственный счет.</w:t>
      </w:r>
    </w:p>
    <w:bookmarkEnd w:id="76"/>
    <w:bookmarkStart w:name="z83" w:id="77"/>
    <w:p>
      <w:pPr>
        <w:spacing w:after="0"/>
        <w:ind w:left="0"/>
        <w:jc w:val="both"/>
      </w:pPr>
      <w:r>
        <w:rPr>
          <w:rFonts w:ascii="Times New Roman"/>
          <w:b w:val="false"/>
          <w:i w:val="false"/>
          <w:color w:val="000000"/>
          <w:sz w:val="28"/>
        </w:rPr>
        <w:t>
      23. При передаче строительных работ подрядчику заказчик и подрядчик классифицируются в секции F "Строительство", заказчик – в подклассе 41.10.0 "Разработка строительных проектов", подрядчик – в классе 41.20 "Строительство жилых и нежилых зданий".</w:t>
      </w:r>
    </w:p>
    <w:bookmarkEnd w:id="77"/>
    <w:bookmarkStart w:name="z84" w:id="78"/>
    <w:p>
      <w:pPr>
        <w:spacing w:after="0"/>
        <w:ind w:left="0"/>
        <w:jc w:val="both"/>
      </w:pPr>
      <w:r>
        <w:rPr>
          <w:rFonts w:ascii="Times New Roman"/>
          <w:b w:val="false"/>
          <w:i w:val="false"/>
          <w:color w:val="000000"/>
          <w:sz w:val="28"/>
        </w:rPr>
        <w:t>
      24. Заказчику, осуществляющему весь процесс производства товара или оказание услуги или его часть, но передающему определенные вспомогательные функции (например, бухгалтерский учет, компьютерные услуги) подрядчику, присваивается код ОКЭД, обозначающий основной процесс производства. Подрядчик относится к конкретному подклассу, к которому принадлежит осуществляемый им вид деятельности (например, к подклассам 62.02.2 "Планирование и проектирование коммерческих информационных систем", 69.20.2 "Деятельность в области составления счетов и бухгалтерского учета").</w:t>
      </w:r>
    </w:p>
    <w:bookmarkEnd w:id="78"/>
    <w:bookmarkStart w:name="z85" w:id="79"/>
    <w:p>
      <w:pPr>
        <w:spacing w:after="0"/>
        <w:ind w:left="0"/>
        <w:jc w:val="both"/>
      </w:pPr>
      <w:r>
        <w:rPr>
          <w:rFonts w:ascii="Times New Roman"/>
          <w:b w:val="false"/>
          <w:i w:val="false"/>
          <w:color w:val="000000"/>
          <w:sz w:val="28"/>
        </w:rPr>
        <w:t>
      25. При передаче услуг по найму рабочей силы на временной основе другому исполнителю заказчик классифицируется по фактически осуществляемой деятельности (например, в области обрабатывающей промышленности). Подрядчик классифицируется в подклассе 78.20.0 "Деятельность агентств по временному трудоустройству".</w:t>
      </w:r>
    </w:p>
    <w:bookmarkEnd w:id="79"/>
    <w:bookmarkStart w:name="z86" w:id="80"/>
    <w:p>
      <w:pPr>
        <w:spacing w:after="0"/>
        <w:ind w:left="0"/>
        <w:jc w:val="both"/>
      </w:pPr>
      <w:r>
        <w:rPr>
          <w:rFonts w:ascii="Times New Roman"/>
          <w:b w:val="false"/>
          <w:i w:val="false"/>
          <w:color w:val="000000"/>
          <w:sz w:val="28"/>
        </w:rPr>
        <w:t>
      При передаче функций услуг по найму рабочей силы на постоянной основе другому исполнителю заказчик классифицируется по фактически осуществляемой деятельности (например, в области обрабатывающей промышленности). Подрядчик классифицируется в классе 78.30 "Прочая деятельность по обеспечению трудовыми ресурсами (персоналом".</w:t>
      </w:r>
    </w:p>
    <w:bookmarkEnd w:id="80"/>
    <w:bookmarkStart w:name="z87" w:id="81"/>
    <w:p>
      <w:pPr>
        <w:spacing w:after="0"/>
        <w:ind w:left="0"/>
        <w:jc w:val="both"/>
      </w:pPr>
      <w:r>
        <w:rPr>
          <w:rFonts w:ascii="Times New Roman"/>
          <w:b w:val="false"/>
          <w:i w:val="false"/>
          <w:color w:val="000000"/>
          <w:sz w:val="28"/>
        </w:rPr>
        <w:t>
      26. Заказчик, который передает часть деятельности по предоставлению услуг другому исполнителю, классифицируется как исполнитель всего процесса предоставления услуг. Подрядчик классифицируется по той части предоставления услуг, которую он осуществляет.</w:t>
      </w:r>
    </w:p>
    <w:bookmarkEnd w:id="81"/>
    <w:bookmarkStart w:name="z88" w:id="82"/>
    <w:p>
      <w:pPr>
        <w:spacing w:after="0"/>
        <w:ind w:left="0"/>
        <w:jc w:val="both"/>
      </w:pPr>
      <w:r>
        <w:rPr>
          <w:rFonts w:ascii="Times New Roman"/>
          <w:b w:val="false"/>
          <w:i w:val="false"/>
          <w:color w:val="000000"/>
          <w:sz w:val="28"/>
        </w:rPr>
        <w:t>
      При заключении договора о передаче всей деятельности по предоставлению услуг другому исполнителю, и заказчик, и подрядчик классифицируются как исполнители всего процесса предоставления услуг.</w:t>
      </w:r>
    </w:p>
    <w:bookmarkEnd w:id="82"/>
    <w:bookmarkStart w:name="z89" w:id="83"/>
    <w:p>
      <w:pPr>
        <w:spacing w:after="0"/>
        <w:ind w:left="0"/>
        <w:jc w:val="both"/>
      </w:pPr>
      <w:r>
        <w:rPr>
          <w:rFonts w:ascii="Times New Roman"/>
          <w:b w:val="false"/>
          <w:i w:val="false"/>
          <w:color w:val="000000"/>
          <w:sz w:val="28"/>
        </w:rPr>
        <w:t>
      27. Заказчик, которому принадлежат семена, растения (например, саженцы, отростки, побеги), плодовые деревья, включая виноградные лозы, либо стада скота и конечная продукция сельского хозяйства, но который передает осуществление производства продукции сельского хозяйства подрядчикам, классифицируется в разделе 01 "Растениеводство и животноводство, охота и предоставление услуг в этих областях", конкретно в том подклассе, который охватывает весь производственный процесс. Подрядчик классифицируется в соответствующем подклассе группы 01.6 "Деятельность, способствующая выращиванию сельскохозяйственных культур и разведению животных и деятельность по обработке урожая".</w:t>
      </w:r>
    </w:p>
    <w:bookmarkEnd w:id="83"/>
    <w:bookmarkStart w:name="z90" w:id="84"/>
    <w:p>
      <w:pPr>
        <w:spacing w:after="0"/>
        <w:ind w:left="0"/>
        <w:jc w:val="both"/>
      </w:pPr>
      <w:r>
        <w:rPr>
          <w:rFonts w:ascii="Times New Roman"/>
          <w:b w:val="false"/>
          <w:i w:val="false"/>
          <w:color w:val="000000"/>
          <w:sz w:val="28"/>
        </w:rPr>
        <w:t>
      28. Заказчик, передающий осуществление производства продукции сельского хозяйства другим исполнителям, и которому не принадлежат семена, растения (например, саженцы, отростки, побеги), плодовые деревья, включая виноградные лозы или стада скота, классифицируется в секции G "Оптовая и розничная торговля; ремонт автомобилей и мотоциклов" (в зависимости от вида деятельности и конкретно продаваемого товара) при осуществлении только этого вида деятельности. Заказчик, осуществляющий и другие виды деятельности, классифицируется по принципу добавленной стоимости в секции G или других секциях. Подрядчик классифицируется вместе с предприятиями, производящими те же самые товары за собственный счет.</w:t>
      </w:r>
    </w:p>
    <w:bookmarkEnd w:id="84"/>
    <w:bookmarkStart w:name="z91" w:id="85"/>
    <w:p>
      <w:pPr>
        <w:spacing w:after="0"/>
        <w:ind w:left="0"/>
        <w:jc w:val="both"/>
      </w:pPr>
      <w:r>
        <w:rPr>
          <w:rFonts w:ascii="Times New Roman"/>
          <w:b w:val="false"/>
          <w:i w:val="false"/>
          <w:color w:val="000000"/>
          <w:sz w:val="28"/>
        </w:rPr>
        <w:t>
      29. Заказчик, которому принадлежат лесные деревья и конечная продукция лесного хозяйства, но который передает осуществление производства продукции лесного хозяйства подрядчикам, классифицируется в разделе 02 "Лесоводство и лесозаготовки", конкретно в том подклассе, который охватывает весь производственный процесс. Подрядчик классифицируется в подклассе 02.40.0 "Услуги, связанные с лесоводством и лесозаготовками".</w:t>
      </w:r>
    </w:p>
    <w:bookmarkEnd w:id="85"/>
    <w:bookmarkStart w:name="z92" w:id="86"/>
    <w:p>
      <w:pPr>
        <w:spacing w:after="0"/>
        <w:ind w:left="0"/>
        <w:jc w:val="both"/>
      </w:pPr>
      <w:r>
        <w:rPr>
          <w:rFonts w:ascii="Times New Roman"/>
          <w:b w:val="false"/>
          <w:i w:val="false"/>
          <w:color w:val="000000"/>
          <w:sz w:val="28"/>
        </w:rPr>
        <w:t>
      30. Заказчик, который передает осуществление производства продукции лесного хозяйства другим исполнителям, и которому не принадлежат лесные деревья, классифицируется в секции G "Оптовая и розничная торговля; ремонт автомобилей и мотоциклов" (в зависимости от вида деятельности и конкретно продаваемого товара), при осуществлении только этого вида деятельности. Заказчик, осуществляющий и другие виды деятельности классифицируется по принципу добавленной стоимости в секции G или других секциях. Подрядчик классифицируется вместе с предприятиями, производящими те же самые товары за собственный счет.</w:t>
      </w:r>
    </w:p>
    <w:bookmarkEnd w:id="86"/>
    <w:bookmarkStart w:name="z93" w:id="87"/>
    <w:p>
      <w:pPr>
        <w:spacing w:after="0"/>
        <w:ind w:left="0"/>
        <w:jc w:val="both"/>
      </w:pPr>
      <w:r>
        <w:rPr>
          <w:rFonts w:ascii="Times New Roman"/>
          <w:b w:val="false"/>
          <w:i w:val="false"/>
          <w:color w:val="000000"/>
          <w:sz w:val="28"/>
        </w:rPr>
        <w:t>
      31. Заказчик, которому принадлежат рыбные ресурсы и другие водные животные и конечная продукция рыбоводства, но который передает осуществление производства продукции рыбоводства подрядчикам, классифицируется в группе 03.2 "Рыбоводство", в том подклассе, который охватывает весь производственный процесс. Подрядчик классифицируется в соответствующем подклассе группы 03.2 "Рыбоводство".</w:t>
      </w:r>
    </w:p>
    <w:bookmarkEnd w:id="87"/>
    <w:bookmarkStart w:name="z94" w:id="88"/>
    <w:p>
      <w:pPr>
        <w:spacing w:after="0"/>
        <w:ind w:left="0"/>
        <w:jc w:val="both"/>
      </w:pPr>
      <w:r>
        <w:rPr>
          <w:rFonts w:ascii="Times New Roman"/>
          <w:b w:val="false"/>
          <w:i w:val="false"/>
          <w:color w:val="000000"/>
          <w:sz w:val="28"/>
        </w:rPr>
        <w:t>
      32. Заказчик, который передает осуществление производства продукции рыбоводства другим исполнителям, и которому не принадлежат рыбные ресурсы и другие водные животные, классифицируется в секции G "Оптовая и розничная торговля; ремонт автомобилей и мотоциклов" (в зависимости от вида деятельности и конкретно продаваемого товара) при осуществлении только этого вида деятельности. Заказчик, осуществляющий и другие виды деятельности, классифицируется по принципу добавленной стоимости в секции G или других секциях. Подрядчик классифицируется вместе с предприятиями, производящими те же товары за собственный счет.</w:t>
      </w:r>
    </w:p>
    <w:bookmarkEnd w:id="88"/>
    <w:bookmarkStart w:name="z95" w:id="89"/>
    <w:p>
      <w:pPr>
        <w:spacing w:after="0"/>
        <w:ind w:left="0"/>
        <w:jc w:val="both"/>
      </w:pPr>
      <w:r>
        <w:rPr>
          <w:rFonts w:ascii="Times New Roman"/>
          <w:b w:val="false"/>
          <w:i w:val="false"/>
          <w:color w:val="000000"/>
          <w:sz w:val="28"/>
        </w:rPr>
        <w:t>
      33. Заказчик, которому принадлежат источники энергии (например, нефть, уголь, газ, древесина, сельскохозяйственные отходы) и конечная продукция, но который передает осуществление производства энергетической продукции подрядчикам, классифицируется в секции D "Снабжение электроэнергией, газом, паром, горячей водой и кондиционированным воздухом", конкретно в том подклассе, который охватывает весь производственный процесс. Подрядчик классифицируется в соответствующем подклассе секции D "Снабжение электроэнергией, газом, паром, горячей водой и кондиционированным воздухом".</w:t>
      </w:r>
    </w:p>
    <w:bookmarkEnd w:id="89"/>
    <w:bookmarkStart w:name="z96" w:id="90"/>
    <w:p>
      <w:pPr>
        <w:spacing w:after="0"/>
        <w:ind w:left="0"/>
        <w:jc w:val="both"/>
      </w:pPr>
      <w:r>
        <w:rPr>
          <w:rFonts w:ascii="Times New Roman"/>
          <w:b w:val="false"/>
          <w:i w:val="false"/>
          <w:color w:val="000000"/>
          <w:sz w:val="28"/>
        </w:rPr>
        <w:t>
      34. Заказчик, которому не принадлежат источники энергии (например, нефть, уголь, газ, древесина, сельскохозяйственные отходы), передающий осуществление производства энергетической продукции другим исполнителям, классифицируется в подклассах 35.14.0 "Продажа электроэнергии", 35.23.0 "Продажа газообразного топлива по трубопроводам" секции D "Снабжение электроэнергией, газом, паром, горячей водой и кондиционированным воздухом" при осуществлении только этого вида деятельности. Заказчик, осуществляющий и другие виды деятельности, классифицируется по принципу добавленной стоимости. Подрядчик классифицируется вместе с предприятиями, производящими те же товары за собственный счет.</w:t>
      </w:r>
    </w:p>
    <w:bookmarkEnd w:id="90"/>
    <w:bookmarkStart w:name="z97" w:id="91"/>
    <w:p>
      <w:pPr>
        <w:spacing w:after="0"/>
        <w:ind w:left="0"/>
        <w:jc w:val="left"/>
      </w:pPr>
      <w:r>
        <w:rPr>
          <w:rFonts w:ascii="Times New Roman"/>
          <w:b/>
          <w:i w:val="false"/>
          <w:color w:val="000000"/>
        </w:rPr>
        <w:t xml:space="preserve"> Параграф 2. Работы по установке оборудования на месте эксплуатации</w:t>
      </w:r>
    </w:p>
    <w:bookmarkEnd w:id="91"/>
    <w:bookmarkStart w:name="z98" w:id="92"/>
    <w:p>
      <w:pPr>
        <w:spacing w:after="0"/>
        <w:ind w:left="0"/>
        <w:jc w:val="both"/>
      </w:pPr>
      <w:r>
        <w:rPr>
          <w:rFonts w:ascii="Times New Roman"/>
          <w:b w:val="false"/>
          <w:i w:val="false"/>
          <w:color w:val="000000"/>
          <w:sz w:val="28"/>
        </w:rPr>
        <w:t>
      35. Предприятия, основной вид деятельности которых заключается в установке или монтажестроительных конструкций и оборудования, необходимых для эксплуатации здания, классифицируются в разделе 43 "Специализированные строительные работы" секции F "Строительство".</w:t>
      </w:r>
    </w:p>
    <w:bookmarkEnd w:id="92"/>
    <w:bookmarkStart w:name="z99" w:id="93"/>
    <w:p>
      <w:pPr>
        <w:spacing w:after="0"/>
        <w:ind w:left="0"/>
        <w:jc w:val="both"/>
      </w:pPr>
      <w:r>
        <w:rPr>
          <w:rFonts w:ascii="Times New Roman"/>
          <w:b w:val="false"/>
          <w:i w:val="false"/>
          <w:color w:val="000000"/>
          <w:sz w:val="28"/>
        </w:rPr>
        <w:t>
      Установка промышленного оборудования и машин, кроме тех, которые необходимы для процесса строительства, классифицируется в подклассе 33.20.0 "Монтаж, установка промышленных машин и оборудования".</w:t>
      </w:r>
    </w:p>
    <w:bookmarkEnd w:id="93"/>
    <w:bookmarkStart w:name="z100" w:id="94"/>
    <w:p>
      <w:pPr>
        <w:spacing w:after="0"/>
        <w:ind w:left="0"/>
        <w:jc w:val="left"/>
      </w:pPr>
      <w:r>
        <w:rPr>
          <w:rFonts w:ascii="Times New Roman"/>
          <w:b/>
          <w:i w:val="false"/>
          <w:color w:val="000000"/>
        </w:rPr>
        <w:t xml:space="preserve"> Параграф 3. Ремонт и техническое обслуживание</w:t>
      </w:r>
    </w:p>
    <w:bookmarkEnd w:id="94"/>
    <w:bookmarkStart w:name="z101" w:id="95"/>
    <w:p>
      <w:pPr>
        <w:spacing w:after="0"/>
        <w:ind w:left="0"/>
        <w:jc w:val="both"/>
      </w:pPr>
      <w:r>
        <w:rPr>
          <w:rFonts w:ascii="Times New Roman"/>
          <w:b w:val="false"/>
          <w:i w:val="false"/>
          <w:color w:val="000000"/>
          <w:sz w:val="28"/>
        </w:rPr>
        <w:t>
      36. Предприятия, осуществляющие ремонт и техническое обслуживание, в зависимости от типа оборудования классифицируются в:</w:t>
      </w:r>
    </w:p>
    <w:bookmarkEnd w:id="95"/>
    <w:bookmarkStart w:name="z102" w:id="96"/>
    <w:p>
      <w:pPr>
        <w:spacing w:after="0"/>
        <w:ind w:left="0"/>
        <w:jc w:val="both"/>
      </w:pPr>
      <w:r>
        <w:rPr>
          <w:rFonts w:ascii="Times New Roman"/>
          <w:b w:val="false"/>
          <w:i w:val="false"/>
          <w:color w:val="000000"/>
          <w:sz w:val="28"/>
        </w:rPr>
        <w:t>
      группе 33.1 "Ремонт готовых металлических изделий, машин и оборудования";</w:t>
      </w:r>
    </w:p>
    <w:bookmarkEnd w:id="96"/>
    <w:bookmarkStart w:name="z103" w:id="97"/>
    <w:p>
      <w:pPr>
        <w:spacing w:after="0"/>
        <w:ind w:left="0"/>
        <w:jc w:val="both"/>
      </w:pPr>
      <w:r>
        <w:rPr>
          <w:rFonts w:ascii="Times New Roman"/>
          <w:b w:val="false"/>
          <w:i w:val="false"/>
          <w:color w:val="000000"/>
          <w:sz w:val="28"/>
        </w:rPr>
        <w:t>
      разделе 43 "Специализированные строительные работы";</w:t>
      </w:r>
    </w:p>
    <w:bookmarkEnd w:id="97"/>
    <w:bookmarkStart w:name="z104" w:id="98"/>
    <w:p>
      <w:pPr>
        <w:spacing w:after="0"/>
        <w:ind w:left="0"/>
        <w:jc w:val="both"/>
      </w:pPr>
      <w:r>
        <w:rPr>
          <w:rFonts w:ascii="Times New Roman"/>
          <w:b w:val="false"/>
          <w:i w:val="false"/>
          <w:color w:val="000000"/>
          <w:sz w:val="28"/>
        </w:rPr>
        <w:t>
      группе 45.2 "Техническое обслуживание и ремонт автомобилей";</w:t>
      </w:r>
    </w:p>
    <w:bookmarkEnd w:id="98"/>
    <w:bookmarkStart w:name="z105" w:id="99"/>
    <w:p>
      <w:pPr>
        <w:spacing w:after="0"/>
        <w:ind w:left="0"/>
        <w:jc w:val="both"/>
      </w:pPr>
      <w:r>
        <w:rPr>
          <w:rFonts w:ascii="Times New Roman"/>
          <w:b w:val="false"/>
          <w:i w:val="false"/>
          <w:color w:val="000000"/>
          <w:sz w:val="28"/>
        </w:rPr>
        <w:t>
      разделе 95 "Ремонт компьютеров, предметов личного потребления и бытовых товаров".</w:t>
      </w:r>
    </w:p>
    <w:bookmarkEnd w:id="99"/>
    <w:bookmarkStart w:name="z106" w:id="100"/>
    <w:p>
      <w:pPr>
        <w:spacing w:after="0"/>
        <w:ind w:left="0"/>
        <w:jc w:val="both"/>
      </w:pPr>
      <w:r>
        <w:rPr>
          <w:rFonts w:ascii="Times New Roman"/>
          <w:b w:val="false"/>
          <w:i w:val="false"/>
          <w:color w:val="000000"/>
          <w:sz w:val="28"/>
        </w:rPr>
        <w:t>
      37. Предприятия, осуществляющие техническое обслуживание самолетов, локомотивов и судов, классифицируются в том подклассе, что и предприятия, их производящие.</w:t>
      </w:r>
    </w:p>
    <w:bookmarkEnd w:id="100"/>
    <w:bookmarkStart w:name="z107" w:id="101"/>
    <w:p>
      <w:pPr>
        <w:spacing w:after="0"/>
        <w:ind w:left="0"/>
        <w:jc w:val="left"/>
      </w:pPr>
      <w:r>
        <w:rPr>
          <w:rFonts w:ascii="Times New Roman"/>
          <w:b/>
          <w:i w:val="false"/>
          <w:color w:val="000000"/>
        </w:rPr>
        <w:t xml:space="preserve"> Глава 6. Классификация для отдельных секций</w:t>
      </w:r>
    </w:p>
    <w:bookmarkEnd w:id="101"/>
    <w:bookmarkStart w:name="z108" w:id="102"/>
    <w:p>
      <w:pPr>
        <w:spacing w:after="0"/>
        <w:ind w:left="0"/>
        <w:jc w:val="left"/>
      </w:pPr>
      <w:r>
        <w:rPr>
          <w:rFonts w:ascii="Times New Roman"/>
          <w:b/>
          <w:i w:val="false"/>
          <w:color w:val="000000"/>
        </w:rPr>
        <w:t xml:space="preserve"> Параграф 1. Секция А "Сельское, лесное и рыбное хозяйство"</w:t>
      </w:r>
    </w:p>
    <w:bookmarkEnd w:id="102"/>
    <w:bookmarkStart w:name="z109" w:id="103"/>
    <w:p>
      <w:pPr>
        <w:spacing w:after="0"/>
        <w:ind w:left="0"/>
        <w:jc w:val="both"/>
      </w:pPr>
      <w:r>
        <w:rPr>
          <w:rFonts w:ascii="Times New Roman"/>
          <w:b w:val="false"/>
          <w:i w:val="false"/>
          <w:color w:val="000000"/>
          <w:sz w:val="28"/>
        </w:rPr>
        <w:t>
      38. При возникновении трудностей с распределением добавленной стоимости (например, предприятие выращивает виноград и одновременно производит вино или выращивает подсолнечник и производит подсолнечное масло), критерием для определения вида деятельности вместо добавленной стоимости является "количество отработанных часов".</w:t>
      </w:r>
    </w:p>
    <w:bookmarkEnd w:id="103"/>
    <w:bookmarkStart w:name="z110" w:id="104"/>
    <w:p>
      <w:pPr>
        <w:spacing w:after="0"/>
        <w:ind w:left="0"/>
        <w:jc w:val="left"/>
      </w:pPr>
      <w:r>
        <w:rPr>
          <w:rFonts w:ascii="Times New Roman"/>
          <w:b/>
          <w:i w:val="false"/>
          <w:color w:val="000000"/>
        </w:rPr>
        <w:t xml:space="preserve"> Параграф 2. Секция G "Оптовая и розничная торговля; ремонт автомобилей и мотоциклов"</w:t>
      </w:r>
    </w:p>
    <w:bookmarkEnd w:id="104"/>
    <w:bookmarkStart w:name="z111" w:id="105"/>
    <w:p>
      <w:pPr>
        <w:spacing w:after="0"/>
        <w:ind w:left="0"/>
        <w:jc w:val="both"/>
      </w:pPr>
      <w:r>
        <w:rPr>
          <w:rFonts w:ascii="Times New Roman"/>
          <w:b w:val="false"/>
          <w:i w:val="false"/>
          <w:color w:val="000000"/>
          <w:sz w:val="28"/>
        </w:rPr>
        <w:t>
      39. В секции G выделяется оптовая и розничная торговля в разделе 46 "Оптовая торговля, за исключением торговли автомобилями и мотоциклами" выделяется группа 46.1 "Оптовая торговля за вознаграждение или на договорной основе" и агрегированная группировка групп 46.2, 46.3, 46.4, 46.5, 46.6, 46.7, 46.9 – специализированная и неспециализированная оптовая торговля. На основе добавленной стоимости определяется к какой из двух категорий относится предприятие. Если предприятие входит в группировки 46.2, 46.3, 46.4, 46.5, 46.6, 46.7, 46.9, определяется, является ли торговля "неспециализированной" или "специализированной". Далее выбор исходит из метода "сверху вниз" – от групп к подклассам.</w:t>
      </w:r>
    </w:p>
    <w:bookmarkEnd w:id="105"/>
    <w:bookmarkStart w:name="z112" w:id="106"/>
    <w:p>
      <w:pPr>
        <w:spacing w:after="0"/>
        <w:ind w:left="0"/>
        <w:jc w:val="both"/>
      </w:pPr>
      <w:r>
        <w:rPr>
          <w:rFonts w:ascii="Times New Roman"/>
          <w:b w:val="false"/>
          <w:i w:val="false"/>
          <w:color w:val="000000"/>
          <w:sz w:val="28"/>
        </w:rPr>
        <w:t xml:space="preserve">
      Схема оптовой торговли (раздел 46)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w:t>
      </w:r>
    </w:p>
    <w:bookmarkEnd w:id="106"/>
    <w:bookmarkStart w:name="z113" w:id="107"/>
    <w:p>
      <w:pPr>
        <w:spacing w:after="0"/>
        <w:ind w:left="0"/>
        <w:jc w:val="both"/>
      </w:pPr>
      <w:r>
        <w:rPr>
          <w:rFonts w:ascii="Times New Roman"/>
          <w:b w:val="false"/>
          <w:i w:val="false"/>
          <w:color w:val="000000"/>
          <w:sz w:val="28"/>
        </w:rPr>
        <w:t>
      40. Предприятия с основным видом деятельности "розничная торговля" классифицируются по типу места торговли (торговой точки) и делятся на две группы:</w:t>
      </w:r>
    </w:p>
    <w:bookmarkEnd w:id="107"/>
    <w:bookmarkStart w:name="z114" w:id="108"/>
    <w:p>
      <w:pPr>
        <w:spacing w:after="0"/>
        <w:ind w:left="0"/>
        <w:jc w:val="both"/>
      </w:pPr>
      <w:r>
        <w:rPr>
          <w:rFonts w:ascii="Times New Roman"/>
          <w:b w:val="false"/>
          <w:i w:val="false"/>
          <w:color w:val="000000"/>
          <w:sz w:val="28"/>
        </w:rPr>
        <w:t>
      розничная торговля в магазине – группы ОКЭД 47.1, 47.2, 47.3, 47.4, 47.5, 47.6, 47.7;</w:t>
      </w:r>
    </w:p>
    <w:bookmarkEnd w:id="108"/>
    <w:bookmarkStart w:name="z115" w:id="109"/>
    <w:p>
      <w:pPr>
        <w:spacing w:after="0"/>
        <w:ind w:left="0"/>
        <w:jc w:val="both"/>
      </w:pPr>
      <w:r>
        <w:rPr>
          <w:rFonts w:ascii="Times New Roman"/>
          <w:b w:val="false"/>
          <w:i w:val="false"/>
          <w:color w:val="000000"/>
          <w:sz w:val="28"/>
        </w:rPr>
        <w:t>
      розничная торговля вне магазина – группы 47.8, 47.9.</w:t>
      </w:r>
    </w:p>
    <w:bookmarkEnd w:id="109"/>
    <w:bookmarkStart w:name="z116" w:id="110"/>
    <w:p>
      <w:pPr>
        <w:spacing w:after="0"/>
        <w:ind w:left="0"/>
        <w:jc w:val="both"/>
      </w:pPr>
      <w:r>
        <w:rPr>
          <w:rFonts w:ascii="Times New Roman"/>
          <w:b w:val="false"/>
          <w:i w:val="false"/>
          <w:color w:val="000000"/>
          <w:sz w:val="28"/>
        </w:rPr>
        <w:t xml:space="preserve">
      Схема розничной торговли (раздел 47)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w:t>
      </w:r>
    </w:p>
    <w:bookmarkEnd w:id="110"/>
    <w:bookmarkStart w:name="z117" w:id="111"/>
    <w:p>
      <w:pPr>
        <w:spacing w:after="0"/>
        <w:ind w:left="0"/>
        <w:jc w:val="both"/>
      </w:pPr>
      <w:r>
        <w:rPr>
          <w:rFonts w:ascii="Times New Roman"/>
          <w:b w:val="false"/>
          <w:i w:val="false"/>
          <w:color w:val="000000"/>
          <w:sz w:val="28"/>
        </w:rPr>
        <w:t>
      На основе добавленной стоимости определяется к какой из двух категорий относится предприятие. Если предприятие входит в агрегированную группировку "Розничная торговля в магазине" (47.1, 47.2, 47.3, 47.4, 47.5, 47.6, 47.7), то торговля является "неспециализированной" или "специализированной". Далее выбор исходит из метода "сверху вниз" – от групп к подклассам.</w:t>
      </w:r>
    </w:p>
    <w:bookmarkEnd w:id="111"/>
    <w:bookmarkStart w:name="z118" w:id="112"/>
    <w:p>
      <w:pPr>
        <w:spacing w:after="0"/>
        <w:ind w:left="0"/>
        <w:jc w:val="both"/>
      </w:pPr>
      <w:r>
        <w:rPr>
          <w:rFonts w:ascii="Times New Roman"/>
          <w:b w:val="false"/>
          <w:i w:val="false"/>
          <w:color w:val="000000"/>
          <w:sz w:val="28"/>
        </w:rPr>
        <w:t>
      41. В оптовой и розничной торговле разница между "специализированной" и "неспециализированной" зависит от числа подклассов, к которым относятся проданные товары, где доля подкласса составляет от 5% (но менее 50%) от добавленной стоимости:</w:t>
      </w:r>
    </w:p>
    <w:bookmarkEnd w:id="112"/>
    <w:bookmarkStart w:name="z119" w:id="113"/>
    <w:p>
      <w:pPr>
        <w:spacing w:after="0"/>
        <w:ind w:left="0"/>
        <w:jc w:val="both"/>
      </w:pPr>
      <w:r>
        <w:rPr>
          <w:rFonts w:ascii="Times New Roman"/>
          <w:b w:val="false"/>
          <w:i w:val="false"/>
          <w:color w:val="000000"/>
          <w:sz w:val="28"/>
        </w:rPr>
        <w:t>
      1) если реализованные товары принадлежат к одному и тому же подклассу ОКЭД, то классификация осуществляется согласно пояснениям к подклассам ОКЭД. Предприятие, продающее исключительно напитки, классифицируется в классе 47.25 "Розничная торговля напитками в специализированных магазинах";</w:t>
      </w:r>
    </w:p>
    <w:bookmarkEnd w:id="113"/>
    <w:bookmarkStart w:name="z120" w:id="114"/>
    <w:p>
      <w:pPr>
        <w:spacing w:after="0"/>
        <w:ind w:left="0"/>
        <w:jc w:val="both"/>
      </w:pPr>
      <w:r>
        <w:rPr>
          <w:rFonts w:ascii="Times New Roman"/>
          <w:b w:val="false"/>
          <w:i w:val="false"/>
          <w:color w:val="000000"/>
          <w:sz w:val="28"/>
        </w:rPr>
        <w:t xml:space="preserve">
      2) если продаваемые товары относятся к разным подклассам ОКЭД, определяется подкласс, доля которого по отношению к добавленной стоимости или другому показателю, принятому вместо добавленной стоимости, составляет 50 % или более. Пример определения доли добавленной стоимости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настоящей Методике.</w:t>
      </w:r>
    </w:p>
    <w:bookmarkEnd w:id="114"/>
    <w:bookmarkStart w:name="z121" w:id="115"/>
    <w:p>
      <w:pPr>
        <w:spacing w:after="0"/>
        <w:ind w:left="0"/>
        <w:jc w:val="both"/>
      </w:pPr>
      <w:r>
        <w:rPr>
          <w:rFonts w:ascii="Times New Roman"/>
          <w:b w:val="false"/>
          <w:i w:val="false"/>
          <w:color w:val="000000"/>
          <w:sz w:val="28"/>
        </w:rPr>
        <w:t>
      Если доля добавленной стоимости предприятия по розничной торговле косметическими товарами и туалетными принадлежностями в специализированных магазинах, являющихся торговыми объектами, с торговой площадью менее 2000 квадратных метров (далее – кв.м), составляет 55%, предприятие классифицируется в подклассе 47.75.1 "Розничная торговля косметическими товарами и туалетными принадлежностями в специализированных магазинах, являющихся торговыми объектами, с торговой площадью менее 2000 кв.м";</w:t>
      </w:r>
    </w:p>
    <w:bookmarkEnd w:id="115"/>
    <w:bookmarkStart w:name="z122" w:id="116"/>
    <w:p>
      <w:pPr>
        <w:spacing w:after="0"/>
        <w:ind w:left="0"/>
        <w:jc w:val="both"/>
      </w:pPr>
      <w:r>
        <w:rPr>
          <w:rFonts w:ascii="Times New Roman"/>
          <w:b w:val="false"/>
          <w:i w:val="false"/>
          <w:color w:val="000000"/>
          <w:sz w:val="28"/>
        </w:rPr>
        <w:t>
      3) если продаваемые товары относятся к разным подклассам ОКЭД, и при этом ни один из подклассов не составляет 50 % или более добавленной стоимости, составляется перечень, включающий подклассы с долей добавленной стоимости более 5 %. Классификация предприятия зависит от числа подклассов ОКЭД.</w:t>
      </w:r>
    </w:p>
    <w:bookmarkEnd w:id="116"/>
    <w:bookmarkStart w:name="z123" w:id="117"/>
    <w:p>
      <w:pPr>
        <w:spacing w:after="0"/>
        <w:ind w:left="0"/>
        <w:jc w:val="both"/>
      </w:pPr>
      <w:r>
        <w:rPr>
          <w:rFonts w:ascii="Times New Roman"/>
          <w:b w:val="false"/>
          <w:i w:val="false"/>
          <w:color w:val="000000"/>
          <w:sz w:val="28"/>
        </w:rPr>
        <w:t>
      Если продаваемые товары относятся к четырем подклассам оптовой торговли (группы 46.2, 46.3, 46.4, 46.5, 46.6, 46.7) или розничной торговли (группы 47.2, 47.3, 47.4, 47.5, 47.6, 47.7), то предприятие относится к специализированной торговле. Достаточно определить основной вид деятельности, применяя метод "сверху вниз" на основе добавленной стоимости.</w:t>
      </w:r>
    </w:p>
    <w:bookmarkEnd w:id="117"/>
    <w:bookmarkStart w:name="z124" w:id="118"/>
    <w:p>
      <w:pPr>
        <w:spacing w:after="0"/>
        <w:ind w:left="0"/>
        <w:jc w:val="both"/>
      </w:pPr>
      <w:r>
        <w:rPr>
          <w:rFonts w:ascii="Times New Roman"/>
          <w:b w:val="false"/>
          <w:i w:val="false"/>
          <w:color w:val="000000"/>
          <w:sz w:val="28"/>
        </w:rPr>
        <w:t>
      Если продаваемые товары относятся к пяти подклассам оптовой торговли (группы 46.2, 46.3, 46.4, 46.5, 46.6, 46.7) или розничной торговли (группы 47.2, 47.3, 47.4, 47.5, 47.6, 47.7), то предприятие относится к неспециализированной торговле. При розничной торговле предприятие относится к группе 47.1 "Розничная торговля в неспециализированных магазинах".</w:t>
      </w:r>
    </w:p>
    <w:bookmarkEnd w:id="118"/>
    <w:bookmarkStart w:name="z125" w:id="119"/>
    <w:p>
      <w:pPr>
        <w:spacing w:after="0"/>
        <w:ind w:left="0"/>
        <w:jc w:val="both"/>
      </w:pPr>
      <w:r>
        <w:rPr>
          <w:rFonts w:ascii="Times New Roman"/>
          <w:b w:val="false"/>
          <w:i w:val="false"/>
          <w:color w:val="000000"/>
          <w:sz w:val="28"/>
        </w:rPr>
        <w:t>
      Если доля продуктов питания, напитков и табачных изделий, составляет не менее 35% от добавленной стоимости, предприятие в зависимости от площади относится к подклассам ОКЭД 47.11.1 "Розничная торговля преимущественно продуктами питания, напитками и табачными изделиями в неспециализированных магазинах, являющихся торговыми объектами, с торговой площадью менее 2000 кв.м" и 47.11.2 "Розничная торговля преимущественно продуктами питания, напитками и табачными изделиями, в неспециализированных магазинах, являющихся торговыми объектами, с торговой площадью более 2000 кв.м (2000 кв.м и выше)", во всех остальных случаях – к подклассам 47.19.1 "Прочая розничная торговля в неспециализированных магазинах, являющихся торговыми объектами, с торговой площадью менее 2000 кв.м" и 47.19.2 "Прочая розничная торговля в неспециализированных магазинах, являющихся торговыми объектами, с торговой площадью более 2000 кв.м (2000 кв.м и выше)".</w:t>
      </w:r>
    </w:p>
    <w:bookmarkEnd w:id="119"/>
    <w:bookmarkStart w:name="z126" w:id="120"/>
    <w:p>
      <w:pPr>
        <w:spacing w:after="0"/>
        <w:ind w:left="0"/>
        <w:jc w:val="both"/>
      </w:pPr>
      <w:r>
        <w:rPr>
          <w:rFonts w:ascii="Times New Roman"/>
          <w:b w:val="false"/>
          <w:i w:val="false"/>
          <w:color w:val="000000"/>
          <w:sz w:val="28"/>
        </w:rPr>
        <w:t xml:space="preserve">
      42. Эти классификации являются основными для предприятий, занимающихся розничной торговлей. Если кроме этой деятельности в сфере розничной торговли предприятие осуществляет вторичный вид деятельности, заключающийся в предоставлении услуг или в производстве товаров, то классификация предприятия в соответствующем подклассе определяется соотношением видов экономической деятельности в сфере розничной торговли, которая приведена в </w:t>
      </w:r>
      <w:r>
        <w:rPr>
          <w:rFonts w:ascii="Times New Roman"/>
          <w:b w:val="false"/>
          <w:i w:val="false"/>
          <w:color w:val="000000"/>
          <w:sz w:val="28"/>
        </w:rPr>
        <w:t>приложении 7</w:t>
      </w:r>
      <w:r>
        <w:rPr>
          <w:rFonts w:ascii="Times New Roman"/>
          <w:b w:val="false"/>
          <w:i w:val="false"/>
          <w:color w:val="000000"/>
          <w:sz w:val="28"/>
        </w:rPr>
        <w:t xml:space="preserve"> к настоящей Методике.</w:t>
      </w:r>
    </w:p>
    <w:bookmarkEnd w:id="120"/>
    <w:bookmarkStart w:name="z127" w:id="121"/>
    <w:p>
      <w:pPr>
        <w:spacing w:after="0"/>
        <w:ind w:left="0"/>
        <w:jc w:val="both"/>
      </w:pPr>
      <w:r>
        <w:rPr>
          <w:rFonts w:ascii="Times New Roman"/>
          <w:b w:val="false"/>
          <w:i w:val="false"/>
          <w:color w:val="000000"/>
          <w:sz w:val="28"/>
        </w:rPr>
        <w:t>
      43. Классификация предприятий, осуществляющих электронную торговлю, остается неизменной. Они классифицируются по отрасли, к которой относится основной вид их деятельности. Исключением являются предприятия, осуществляющие продажи исключительно через сеть Интернет, и которые в розничной торговле относятся к подклассу 47.91.0 "Розничная торговля путем заказа товаров по почте или через сеть Интернет".</w:t>
      </w:r>
    </w:p>
    <w:bookmarkEnd w:id="121"/>
    <w:bookmarkStart w:name="z128" w:id="122"/>
    <w:p>
      <w:pPr>
        <w:spacing w:after="0"/>
        <w:ind w:left="0"/>
        <w:jc w:val="left"/>
      </w:pPr>
      <w:r>
        <w:rPr>
          <w:rFonts w:ascii="Times New Roman"/>
          <w:b/>
          <w:i w:val="false"/>
          <w:color w:val="000000"/>
        </w:rPr>
        <w:t xml:space="preserve"> Параграф 3. Секции K "Финансовая и страховая деятельность" и M "Профессиональная, научная и техническая деятельность"</w:t>
      </w:r>
    </w:p>
    <w:bookmarkEnd w:id="122"/>
    <w:bookmarkStart w:name="z129" w:id="123"/>
    <w:p>
      <w:pPr>
        <w:spacing w:after="0"/>
        <w:ind w:left="0"/>
        <w:jc w:val="both"/>
      </w:pPr>
      <w:r>
        <w:rPr>
          <w:rFonts w:ascii="Times New Roman"/>
          <w:b w:val="false"/>
          <w:i w:val="false"/>
          <w:color w:val="000000"/>
          <w:sz w:val="28"/>
        </w:rPr>
        <w:t>
      44. В секции K подклассы 64.20.0 "Деятельность холдинговых компаний" и 64.30.0 "Деятельность трастовых компаний, инвестиционных фондов и аналогичных финансовых организаций" не соответствуют параграфам 1 и 2 классификации видов экономической деятельности. Предприятия, классифицированные в этих двух подклассах, не получают прибыли от продажи товаров и не нанимают персонал, кроме двух, трех человек в качестве юридических представителей.</w:t>
      </w:r>
    </w:p>
    <w:bookmarkEnd w:id="123"/>
    <w:bookmarkStart w:name="z130" w:id="124"/>
    <w:p>
      <w:pPr>
        <w:spacing w:after="0"/>
        <w:ind w:left="0"/>
        <w:jc w:val="both"/>
      </w:pPr>
      <w:r>
        <w:rPr>
          <w:rFonts w:ascii="Times New Roman"/>
          <w:b w:val="false"/>
          <w:i w:val="false"/>
          <w:color w:val="000000"/>
          <w:sz w:val="28"/>
        </w:rPr>
        <w:t>
      При отнесении предприятия к одному из подклассов, указанных в п.44 учитываются подклассы 70.10.1 "Деятельность головных компаний, связанная с реализацией государственной политики индустриально-инновационного развития", 70.10.9 "Деятельность прочих головных компаний", 70.22.1 "Консультирование по вопросам коммерческой деятельности и управления" и 70.22.2 "Консультативное сопровождение концессионных проектов и проектов государственно-частного партнерства" секции М.</w:t>
      </w:r>
    </w:p>
    <w:bookmarkEnd w:id="124"/>
    <w:bookmarkStart w:name="z131" w:id="125"/>
    <w:p>
      <w:pPr>
        <w:spacing w:after="0"/>
        <w:ind w:left="0"/>
        <w:jc w:val="both"/>
      </w:pPr>
      <w:r>
        <w:rPr>
          <w:rFonts w:ascii="Times New Roman"/>
          <w:b w:val="false"/>
          <w:i w:val="false"/>
          <w:color w:val="000000"/>
          <w:sz w:val="28"/>
        </w:rPr>
        <w:t>
      45. Для определения основного вида деятельности предприятия, осуществляющего несколько видов деятельности по подклассам 64.20.0 "Деятельность холдинговых компаний", 64.30.0 "Деятельность трастовых компаний, инвестиционных фондов и аналогичных финансовых организаций", 70.10.1 "Деятельность головных компаний, связанная с реализацией государственной политики индустриально-инновационного развития", 70.10.9 "Деятельность прочих головных компаний", 70.22.1 "Консультирование по вопросам коммерческой деятельности и управления", 70.22.2 "Консультативное сопровождение концессионных проектов и проектов государственно-частного партнерства" достаточно основываться на добавленную стоимость. Доходы с капитала не учитываются в добавленной стоимости.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Методике </w:t>
            </w:r>
            <w:r>
              <w:br/>
            </w:r>
            <w:r>
              <w:rPr>
                <w:rFonts w:ascii="Times New Roman"/>
                <w:b w:val="false"/>
                <w:i w:val="false"/>
                <w:color w:val="000000"/>
                <w:sz w:val="20"/>
              </w:rPr>
              <w:t xml:space="preserve">определения основного вида </w:t>
            </w:r>
            <w:r>
              <w:br/>
            </w:r>
            <w:r>
              <w:rPr>
                <w:rFonts w:ascii="Times New Roman"/>
                <w:b w:val="false"/>
                <w:i w:val="false"/>
                <w:color w:val="000000"/>
                <w:sz w:val="20"/>
              </w:rPr>
              <w:t>экономической деятельности предприятия</w:t>
            </w:r>
          </w:p>
        </w:tc>
      </w:tr>
    </w:tbl>
    <w:bookmarkStart w:name="z133" w:id="126"/>
    <w:p>
      <w:pPr>
        <w:spacing w:after="0"/>
        <w:ind w:left="0"/>
        <w:jc w:val="left"/>
      </w:pPr>
      <w:r>
        <w:rPr>
          <w:rFonts w:ascii="Times New Roman"/>
          <w:b/>
          <w:i w:val="false"/>
          <w:color w:val="000000"/>
        </w:rPr>
        <w:t xml:space="preserve"> Пример определения основного вида деятельности многопрофильного предприятия</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05"/>
        <w:gridCol w:w="1546"/>
        <w:gridCol w:w="1903"/>
        <w:gridCol w:w="2441"/>
        <w:gridCol w:w="2869"/>
        <w:gridCol w:w="1730"/>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Секция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Раздел</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Группа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 класс</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подкласса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Доля добавленной стоимости,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бочек и аналогичных емкостей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двигателей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механизированных инструментов</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производства и переработки продуктов питания, напитков и табачных изделий</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изготовления бумаги и картона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агентов по оптовой торговле машинами, оборудованием, судами и летательными аппаратами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46.61.0</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торговля сельскохозяйственной техникой, оборудованием и деталями и принадлежностями к ним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инженерно-технического проектирования, за исключением объектов атомной промышленности и атомной энергетики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Методике </w:t>
            </w:r>
            <w:r>
              <w:br/>
            </w:r>
            <w:r>
              <w:rPr>
                <w:rFonts w:ascii="Times New Roman"/>
                <w:b w:val="false"/>
                <w:i w:val="false"/>
                <w:color w:val="000000"/>
                <w:sz w:val="20"/>
              </w:rPr>
              <w:t xml:space="preserve">определения основного вида </w:t>
            </w:r>
            <w:r>
              <w:br/>
            </w:r>
            <w:r>
              <w:rPr>
                <w:rFonts w:ascii="Times New Roman"/>
                <w:b w:val="false"/>
                <w:i w:val="false"/>
                <w:color w:val="000000"/>
                <w:sz w:val="20"/>
              </w:rPr>
              <w:t>экономической деятельности предприятия</w:t>
            </w:r>
          </w:p>
        </w:tc>
      </w:tr>
    </w:tbl>
    <w:bookmarkStart w:name="z135" w:id="127"/>
    <w:p>
      <w:pPr>
        <w:spacing w:after="0"/>
        <w:ind w:left="0"/>
        <w:jc w:val="left"/>
      </w:pPr>
      <w:r>
        <w:rPr>
          <w:rFonts w:ascii="Times New Roman"/>
          <w:b/>
          <w:i w:val="false"/>
          <w:color w:val="000000"/>
        </w:rPr>
        <w:t xml:space="preserve"> Пример поэтапного суммирования видов деятельности для определения вида деятельности  с наибольшей долей добавленной стоимости</w:t>
      </w:r>
    </w:p>
    <w:bookmarkEnd w:id="127"/>
    <w:bookmarkStart w:name="z136" w:id="128"/>
    <w:p>
      <w:pPr>
        <w:spacing w:after="0"/>
        <w:ind w:left="0"/>
        <w:jc w:val="both"/>
      </w:pPr>
      <w:r>
        <w:rPr>
          <w:rFonts w:ascii="Times New Roman"/>
          <w:b w:val="false"/>
          <w:i w:val="false"/>
          <w:color w:val="000000"/>
          <w:sz w:val="28"/>
        </w:rPr>
        <w:t>
      Этап 1. Определение секции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955"/>
        <w:gridCol w:w="4552"/>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добавленной стоимости,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С</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G</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М</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137" w:id="129"/>
    <w:p>
      <w:pPr>
        <w:spacing w:after="0"/>
        <w:ind w:left="0"/>
        <w:jc w:val="both"/>
      </w:pPr>
      <w:r>
        <w:rPr>
          <w:rFonts w:ascii="Times New Roman"/>
          <w:b w:val="false"/>
          <w:i w:val="false"/>
          <w:color w:val="000000"/>
          <w:sz w:val="28"/>
        </w:rPr>
        <w:t>
      Этап 2. Определение раздела (в рамках секции С)</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5727"/>
        <w:gridCol w:w="3017"/>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25</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28</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138" w:id="130"/>
    <w:p>
      <w:pPr>
        <w:spacing w:after="0"/>
        <w:ind w:left="0"/>
        <w:jc w:val="both"/>
      </w:pPr>
      <w:r>
        <w:rPr>
          <w:rFonts w:ascii="Times New Roman"/>
          <w:b w:val="false"/>
          <w:i w:val="false"/>
          <w:color w:val="000000"/>
          <w:sz w:val="28"/>
        </w:rPr>
        <w:t>
      Этап 3. Определение группы (в рамках раздела 28)</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4105"/>
        <w:gridCol w:w="3017"/>
      </w:tblGrid>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общего назначения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28.9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специального назначения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bl>
    <w:bookmarkStart w:name="z139" w:id="131"/>
    <w:p>
      <w:pPr>
        <w:spacing w:after="0"/>
        <w:ind w:left="0"/>
        <w:jc w:val="both"/>
      </w:pPr>
      <w:r>
        <w:rPr>
          <w:rFonts w:ascii="Times New Roman"/>
          <w:b w:val="false"/>
          <w:i w:val="false"/>
          <w:color w:val="000000"/>
          <w:sz w:val="28"/>
        </w:rPr>
        <w:t>
      Этап 4. Определение класса (в рамках группы 28.9)</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5859"/>
        <w:gridCol w:w="2097"/>
      </w:tblGrid>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28.93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производства и переработки продуктов питания, напитков и табачных изделий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28.95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изготовления бумаги и картона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40" w:id="132"/>
    <w:p>
      <w:pPr>
        <w:spacing w:after="0"/>
        <w:ind w:left="0"/>
        <w:jc w:val="both"/>
      </w:pPr>
      <w:r>
        <w:rPr>
          <w:rFonts w:ascii="Times New Roman"/>
          <w:b w:val="false"/>
          <w:i w:val="false"/>
          <w:color w:val="000000"/>
          <w:sz w:val="28"/>
        </w:rPr>
        <w:t>
      Этап 5. Определение подкласса (в рамках класса 28.93)</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9"/>
        <w:gridCol w:w="5369"/>
        <w:gridCol w:w="1922"/>
      </w:tblGrid>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28.93.0</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производства и переработки продуктов питания, напитков и табачных изделий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w:t>
            </w:r>
            <w:r>
              <w:br/>
            </w:r>
            <w:r>
              <w:rPr>
                <w:rFonts w:ascii="Times New Roman"/>
                <w:b w:val="false"/>
                <w:i w:val="false"/>
                <w:color w:val="000000"/>
                <w:sz w:val="20"/>
              </w:rPr>
              <w:t xml:space="preserve">определения основного вида </w:t>
            </w:r>
            <w:r>
              <w:br/>
            </w:r>
            <w:r>
              <w:rPr>
                <w:rFonts w:ascii="Times New Roman"/>
                <w:b w:val="false"/>
                <w:i w:val="false"/>
                <w:color w:val="000000"/>
                <w:sz w:val="20"/>
              </w:rPr>
              <w:t>экономической деятельности предприятия</w:t>
            </w:r>
          </w:p>
        </w:tc>
      </w:tr>
    </w:tbl>
    <w:bookmarkStart w:name="z142" w:id="133"/>
    <w:p>
      <w:pPr>
        <w:spacing w:after="0"/>
        <w:ind w:left="0"/>
        <w:jc w:val="left"/>
      </w:pPr>
      <w:r>
        <w:rPr>
          <w:rFonts w:ascii="Times New Roman"/>
          <w:b/>
          <w:i w:val="false"/>
          <w:color w:val="000000"/>
        </w:rPr>
        <w:t xml:space="preserve"> Пример определения основного вида деятельности предприятия методом "сверху вниз"</w:t>
      </w:r>
    </w:p>
    <w:bookmarkEnd w:id="133"/>
    <w:bookmarkStart w:name="z143" w:id="134"/>
    <w:p>
      <w:pPr>
        <w:spacing w:after="0"/>
        <w:ind w:left="0"/>
        <w:jc w:val="left"/>
      </w:pPr>
    </w:p>
    <w:bookmarkEnd w:id="134"/>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37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w:t>
            </w:r>
            <w:r>
              <w:br/>
            </w:r>
            <w:r>
              <w:rPr>
                <w:rFonts w:ascii="Times New Roman"/>
                <w:b w:val="false"/>
                <w:i w:val="false"/>
                <w:color w:val="000000"/>
                <w:sz w:val="20"/>
              </w:rPr>
              <w:t xml:space="preserve">определения основного вида </w:t>
            </w:r>
            <w:r>
              <w:br/>
            </w:r>
            <w:r>
              <w:rPr>
                <w:rFonts w:ascii="Times New Roman"/>
                <w:b w:val="false"/>
                <w:i w:val="false"/>
                <w:color w:val="000000"/>
                <w:sz w:val="20"/>
              </w:rPr>
              <w:t>экономической деятельности предприятия</w:t>
            </w:r>
          </w:p>
        </w:tc>
      </w:tr>
    </w:tbl>
    <w:bookmarkStart w:name="z145" w:id="135"/>
    <w:p>
      <w:pPr>
        <w:spacing w:after="0"/>
        <w:ind w:left="0"/>
        <w:jc w:val="left"/>
      </w:pPr>
      <w:r>
        <w:rPr>
          <w:rFonts w:ascii="Times New Roman"/>
          <w:b/>
          <w:i w:val="false"/>
          <w:color w:val="000000"/>
        </w:rPr>
        <w:t xml:space="preserve"> Схема оптовой торговли (раздел 46)</w:t>
      </w:r>
    </w:p>
    <w:bookmarkEnd w:id="135"/>
    <w:bookmarkStart w:name="z146" w:id="136"/>
    <w:p>
      <w:pPr>
        <w:spacing w:after="0"/>
        <w:ind w:left="0"/>
        <w:jc w:val="left"/>
      </w:pPr>
    </w:p>
    <w:bookmarkEnd w:id="136"/>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1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Методике </w:t>
            </w:r>
            <w:r>
              <w:br/>
            </w:r>
            <w:r>
              <w:rPr>
                <w:rFonts w:ascii="Times New Roman"/>
                <w:b w:val="false"/>
                <w:i w:val="false"/>
                <w:color w:val="000000"/>
                <w:sz w:val="20"/>
              </w:rPr>
              <w:t xml:space="preserve">определения основного вида </w:t>
            </w:r>
            <w:r>
              <w:br/>
            </w:r>
            <w:r>
              <w:rPr>
                <w:rFonts w:ascii="Times New Roman"/>
                <w:b w:val="false"/>
                <w:i w:val="false"/>
                <w:color w:val="000000"/>
                <w:sz w:val="20"/>
              </w:rPr>
              <w:t>экономической деятельности предприятия</w:t>
            </w:r>
          </w:p>
        </w:tc>
      </w:tr>
    </w:tbl>
    <w:bookmarkStart w:name="z148" w:id="137"/>
    <w:p>
      <w:pPr>
        <w:spacing w:after="0"/>
        <w:ind w:left="0"/>
        <w:jc w:val="left"/>
      </w:pPr>
      <w:r>
        <w:rPr>
          <w:rFonts w:ascii="Times New Roman"/>
          <w:b/>
          <w:i w:val="false"/>
          <w:color w:val="000000"/>
        </w:rPr>
        <w:t xml:space="preserve"> Схема розничной торговли (раздел 47)</w:t>
      </w:r>
    </w:p>
    <w:bookmarkEnd w:id="137"/>
    <w:bookmarkStart w:name="z149" w:id="138"/>
    <w:p>
      <w:pPr>
        <w:spacing w:after="0"/>
        <w:ind w:left="0"/>
        <w:jc w:val="left"/>
      </w:pPr>
    </w:p>
    <w:bookmarkEnd w:id="138"/>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7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Методике </w:t>
            </w:r>
            <w:r>
              <w:br/>
            </w:r>
            <w:r>
              <w:rPr>
                <w:rFonts w:ascii="Times New Roman"/>
                <w:b w:val="false"/>
                <w:i w:val="false"/>
                <w:color w:val="000000"/>
                <w:sz w:val="20"/>
              </w:rPr>
              <w:t xml:space="preserve">определения основного вида </w:t>
            </w:r>
            <w:r>
              <w:br/>
            </w:r>
            <w:r>
              <w:rPr>
                <w:rFonts w:ascii="Times New Roman"/>
                <w:b w:val="false"/>
                <w:i w:val="false"/>
                <w:color w:val="000000"/>
                <w:sz w:val="20"/>
              </w:rPr>
              <w:t>экономической деятельности предприятия</w:t>
            </w:r>
          </w:p>
        </w:tc>
      </w:tr>
    </w:tbl>
    <w:bookmarkStart w:name="z151" w:id="139"/>
    <w:p>
      <w:pPr>
        <w:spacing w:after="0"/>
        <w:ind w:left="0"/>
        <w:jc w:val="left"/>
      </w:pPr>
      <w:r>
        <w:rPr>
          <w:rFonts w:ascii="Times New Roman"/>
          <w:b/>
          <w:i w:val="false"/>
          <w:color w:val="000000"/>
        </w:rPr>
        <w:t xml:space="preserve"> Определение доли добавленной стоимости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7277"/>
        <w:gridCol w:w="1995"/>
      </w:tblGrid>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добавленной стоимости,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фруктами и овощами в специализированных магазинах, являющихся торговыми объектами, с торговой площадью менее 2000 кв.м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хлебобулочными, мучными и сахаристыми кондитерскими изделиями в специализированных магазинах, являющихся торговыми объектами, с торговой площадью менее 2000 кв.м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напитками в специализированных магазинах, являющихся торговыми объектами, с торговой площадью менее 2000 кв.м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текстильными изделиями в специализированных магазинах, являющихся торговыми объектами, с торговой площадью менее 2000 кв.м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47.75.1</w:t>
            </w:r>
          </w:p>
        </w:tc>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торговля косметическими товарами и туалетными принадлежностями в специализированных магазинах, являющихся торговыми объектами, с торговой площадью менее 2000 кв.м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Методике </w:t>
            </w:r>
            <w:r>
              <w:br/>
            </w:r>
            <w:r>
              <w:rPr>
                <w:rFonts w:ascii="Times New Roman"/>
                <w:b w:val="false"/>
                <w:i w:val="false"/>
                <w:color w:val="000000"/>
                <w:sz w:val="20"/>
              </w:rPr>
              <w:t xml:space="preserve">определения основного вида </w:t>
            </w:r>
            <w:r>
              <w:br/>
            </w:r>
            <w:r>
              <w:rPr>
                <w:rFonts w:ascii="Times New Roman"/>
                <w:b w:val="false"/>
                <w:i w:val="false"/>
                <w:color w:val="000000"/>
                <w:sz w:val="20"/>
              </w:rPr>
              <w:t>экономической деятельности предприятия</w:t>
            </w:r>
          </w:p>
        </w:tc>
      </w:tr>
    </w:tbl>
    <w:bookmarkStart w:name="z153" w:id="140"/>
    <w:p>
      <w:pPr>
        <w:spacing w:after="0"/>
        <w:ind w:left="0"/>
        <w:jc w:val="left"/>
      </w:pPr>
      <w:r>
        <w:rPr>
          <w:rFonts w:ascii="Times New Roman"/>
          <w:b/>
          <w:i w:val="false"/>
          <w:color w:val="000000"/>
        </w:rPr>
        <w:t xml:space="preserve"> Классификация предприятий, занимающихся розничной торговлей в магазинах</w:t>
      </w:r>
    </w:p>
    <w:bookmarkEnd w:id="140"/>
    <w:bookmarkStart w:name="z154" w:id="141"/>
    <w:p>
      <w:pPr>
        <w:spacing w:after="0"/>
        <w:ind w:left="0"/>
        <w:jc w:val="left"/>
      </w:pPr>
    </w:p>
    <w:bookmarkEnd w:id="141"/>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15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