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3b536" w14:textId="e13b5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кассовых операций с физическими и юридическими лицами в Национальном Банке Республики Казахстан</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28 сентября 2020 года № 120. Зарегистрировано в Министерстве юстиции Республики Казахстан 29 сентября 2020 года № 21299.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Настоящее постановление вводится в действие с 16 декабря 2020 года.</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Правление Национального Банка Республики Казахстан ПОСТАНОВЛЯЕТ:</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ведения кассовых операций с физическими и юридическими лицами в Национальном Банке Республики Казахстан".</w:t>
      </w:r>
    </w:p>
    <w:bookmarkEnd w:id="1"/>
    <w:bookmarkStart w:name="z7" w:id="2"/>
    <w:p>
      <w:pPr>
        <w:spacing w:after="0"/>
        <w:ind w:left="0"/>
        <w:jc w:val="both"/>
      </w:pPr>
      <w:r>
        <w:rPr>
          <w:rFonts w:ascii="Times New Roman"/>
          <w:b w:val="false"/>
          <w:i w:val="false"/>
          <w:color w:val="000000"/>
          <w:sz w:val="28"/>
        </w:rPr>
        <w:t>
      2. Признать утратившими силу:</w:t>
      </w:r>
    </w:p>
    <w:bookmarkEnd w:id="2"/>
    <w:bookmarkStart w:name="z8"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декабря 2014 года № 247 "Об утверждении Правил ведения кассовых операций с физическими и юридическими лицами в Национальном Банке Республики Казахстан" (зарегистрировано в Реестре государственной регистрации нормативных правовых актов под № 10204, опубликовано 3 марта 2015 года в информационно-правовой системе "Әділет");</w:t>
      </w:r>
    </w:p>
    <w:bookmarkEnd w:id="3"/>
    <w:bookmarkStart w:name="z9"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6</w:t>
      </w:r>
      <w:r>
        <w:rPr>
          <w:rFonts w:ascii="Times New Roman"/>
          <w:b w:val="false"/>
          <w:i w:val="false"/>
          <w:color w:val="000000"/>
          <w:sz w:val="28"/>
        </w:rPr>
        <w:t xml:space="preserve"> Перечня постановлений Правления Национального Банка Республики Казахстан, в которые вносятся изменения и дополнения по вопросам платежей и платежных систем, утвержденного постановлением Правления Национального Банка Республики Казахстан от 22 декабря 2017 года № 248 "О внесении изменений и дополнений в некоторые постановления Правления Национального Банка Республики Казахстан по вопросам платежей и платежных систем" (зарегистрировано в Реестре государственной регистрации нормативных правовых актов под № 16446, опубликовано 13 марта 2018 года в Эталонном контрольном банке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Департаменту наличного денежного обращения Национального Банка Республики Казахстан в установленном законодательством Республики Казахстан порядке обеспечить:</w:t>
      </w:r>
    </w:p>
    <w:bookmarkEnd w:id="5"/>
    <w:bookmarkStart w:name="z11" w:id="6"/>
    <w:p>
      <w:pPr>
        <w:spacing w:after="0"/>
        <w:ind w:left="0"/>
        <w:jc w:val="both"/>
      </w:pPr>
      <w:r>
        <w:rPr>
          <w:rFonts w:ascii="Times New Roman"/>
          <w:b w:val="false"/>
          <w:i w:val="false"/>
          <w:color w:val="000000"/>
          <w:sz w:val="28"/>
        </w:rPr>
        <w:t>
      1) совместно с Юридическим департаментом Национального Банка Республики Казахстан государственную регистрацию настоящего постановления в Министерстве юстиции Республики Казахстан;</w:t>
      </w:r>
    </w:p>
    <w:bookmarkEnd w:id="6"/>
    <w:bookmarkStart w:name="z12" w:id="7"/>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7"/>
    <w:bookmarkStart w:name="z13"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Национального Банка Республики Казахстан сведений об исполнении мероприятий, предусмотренных подпунктом 2) настоящего пункта и пунктом 4 настоящего постановления.</w:t>
      </w:r>
    </w:p>
    <w:bookmarkEnd w:id="8"/>
    <w:bookmarkStart w:name="z14" w:id="9"/>
    <w:p>
      <w:pPr>
        <w:spacing w:after="0"/>
        <w:ind w:left="0"/>
        <w:jc w:val="both"/>
      </w:pPr>
      <w:r>
        <w:rPr>
          <w:rFonts w:ascii="Times New Roman"/>
          <w:b w:val="false"/>
          <w:i w:val="false"/>
          <w:color w:val="000000"/>
          <w:sz w:val="28"/>
        </w:rPr>
        <w:t>
      4. Департаменту информации и коммуникаций – пресс-службе Национального Банка Республики Казахстан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9"/>
    <w:bookmarkStart w:name="z15" w:id="10"/>
    <w:p>
      <w:pPr>
        <w:spacing w:after="0"/>
        <w:ind w:left="0"/>
        <w:jc w:val="both"/>
      </w:pPr>
      <w:r>
        <w:rPr>
          <w:rFonts w:ascii="Times New Roman"/>
          <w:b w:val="false"/>
          <w:i w:val="false"/>
          <w:color w:val="000000"/>
          <w:sz w:val="28"/>
        </w:rPr>
        <w:t>
      5. Контроль за исполнением настоящего постановления возложить на курирующего заместителя Председателя Национального Банка Республики Казахстан.</w:t>
      </w:r>
    </w:p>
    <w:bookmarkEnd w:id="10"/>
    <w:bookmarkStart w:name="z16" w:id="11"/>
    <w:p>
      <w:pPr>
        <w:spacing w:after="0"/>
        <w:ind w:left="0"/>
        <w:jc w:val="both"/>
      </w:pPr>
      <w:r>
        <w:rPr>
          <w:rFonts w:ascii="Times New Roman"/>
          <w:b w:val="false"/>
          <w:i w:val="false"/>
          <w:color w:val="000000"/>
          <w:sz w:val="28"/>
        </w:rPr>
        <w:t>
      6. Настоящее постановление подлежит официальному опубликованию и вводится в действие с 16 декабря 2020 года.</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Национального Банка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2020 года№ 120</w:t>
            </w:r>
          </w:p>
        </w:tc>
      </w:tr>
    </w:tbl>
    <w:bookmarkStart w:name="z19" w:id="12"/>
    <w:p>
      <w:pPr>
        <w:spacing w:after="0"/>
        <w:ind w:left="0"/>
        <w:jc w:val="left"/>
      </w:pPr>
      <w:r>
        <w:rPr>
          <w:rFonts w:ascii="Times New Roman"/>
          <w:b/>
          <w:i w:val="false"/>
          <w:color w:val="000000"/>
        </w:rPr>
        <w:t xml:space="preserve"> Правила ведения кассовых операций с физическими и юридическими лицами в Национальном Банке Республики Казахстан</w:t>
      </w:r>
    </w:p>
    <w:bookmarkEnd w:id="12"/>
    <w:bookmarkStart w:name="z20" w:id="13"/>
    <w:p>
      <w:pPr>
        <w:spacing w:after="0"/>
        <w:ind w:left="0"/>
        <w:jc w:val="left"/>
      </w:pPr>
      <w:r>
        <w:rPr>
          <w:rFonts w:ascii="Times New Roman"/>
          <w:b/>
          <w:i w:val="false"/>
          <w:color w:val="000000"/>
        </w:rPr>
        <w:t xml:space="preserve"> Глава 1. Общие положения</w:t>
      </w:r>
    </w:p>
    <w:bookmarkEnd w:id="13"/>
    <w:bookmarkStart w:name="z21" w:id="14"/>
    <w:p>
      <w:pPr>
        <w:spacing w:after="0"/>
        <w:ind w:left="0"/>
        <w:jc w:val="both"/>
      </w:pPr>
      <w:r>
        <w:rPr>
          <w:rFonts w:ascii="Times New Roman"/>
          <w:b w:val="false"/>
          <w:i w:val="false"/>
          <w:color w:val="000000"/>
          <w:sz w:val="28"/>
        </w:rPr>
        <w:t xml:space="preserve">
      1. Настоящие Правила ведения кассовых операций с физическими и юридическими лицами в Национальном Банке Республики Казахстан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 и определяют порядок ведения кассовых операций с физическими и юридическими лицами в Национальном Банке Республики Казахстан (далее – Национальный Банк).</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28.02.2022 </w:t>
      </w:r>
      <w:r>
        <w:rPr>
          <w:rFonts w:ascii="Times New Roman"/>
          <w:b w:val="false"/>
          <w:i w:val="false"/>
          <w:color w:val="000000"/>
          <w:sz w:val="28"/>
        </w:rPr>
        <w:t>№ 19</w:t>
      </w:r>
      <w:r>
        <w:rPr>
          <w:rFonts w:ascii="Times New Roman"/>
          <w:b w:val="false"/>
          <w:i w:val="false"/>
          <w:color w:val="ff0000"/>
          <w:sz w:val="28"/>
        </w:rPr>
        <w:t xml:space="preserve"> (вводится в действие по истечении девяноста календарных дней после дня первого официального опубликования настоящего постановления).</w:t>
      </w:r>
      <w:r>
        <w:br/>
      </w: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xml:space="preserve">
      2. Правила распространяются на подразделения центрального аппарата, территориальные филиалы Национального Банка (далее – филиалы Национального Банка), Центр кассовых операций и хранения ценностей (филиал) Национального Банка (далее – Центр Национального Банка), физических и юридических лиц, вносящих (сдающих) и (или) получающих банкноты и (или) монеты национальной валюты Республики Казахстан – тенге, а также юридических лиц вносящих (сдающих) и (или) получающих иностранную валюту в филиалах Национального Банка, Центре Национального Банка. </w:t>
      </w:r>
    </w:p>
    <w:bookmarkEnd w:id="15"/>
    <w:bookmarkStart w:name="z23" w:id="16"/>
    <w:p>
      <w:pPr>
        <w:spacing w:after="0"/>
        <w:ind w:left="0"/>
        <w:jc w:val="both"/>
      </w:pPr>
      <w:r>
        <w:rPr>
          <w:rFonts w:ascii="Times New Roman"/>
          <w:b w:val="false"/>
          <w:i w:val="false"/>
          <w:color w:val="000000"/>
          <w:sz w:val="28"/>
        </w:rPr>
        <w:t>
      3. В Правилах используются следующие понятия:</w:t>
      </w:r>
    </w:p>
    <w:bookmarkEnd w:id="16"/>
    <w:bookmarkStart w:name="z24" w:id="17"/>
    <w:p>
      <w:pPr>
        <w:spacing w:after="0"/>
        <w:ind w:left="0"/>
        <w:jc w:val="both"/>
      </w:pPr>
      <w:r>
        <w:rPr>
          <w:rFonts w:ascii="Times New Roman"/>
          <w:b w:val="false"/>
          <w:i w:val="false"/>
          <w:color w:val="000000"/>
          <w:sz w:val="28"/>
        </w:rPr>
        <w:t>
      1) оборотная касса – касса филиала Национального Банка, Центра Национального Банка, включающая приходную, расходную, приходно-расходную кассы, кассу пересчета, разменную (обменную) кассу и вечернюю кассу;</w:t>
      </w:r>
    </w:p>
    <w:bookmarkEnd w:id="17"/>
    <w:bookmarkStart w:name="z25" w:id="18"/>
    <w:p>
      <w:pPr>
        <w:spacing w:after="0"/>
        <w:ind w:left="0"/>
        <w:jc w:val="both"/>
      </w:pPr>
      <w:r>
        <w:rPr>
          <w:rFonts w:ascii="Times New Roman"/>
          <w:b w:val="false"/>
          <w:i w:val="false"/>
          <w:color w:val="000000"/>
          <w:sz w:val="28"/>
        </w:rPr>
        <w:t>
      2) разменная (обменная) касса - специально оборудованная кабина (помещение) в филиале Национального Банка, Центре Национального Банка, предназначенная для выдачи банкнот и монет одного номинала в обмен банкнот и монет другого номинала;</w:t>
      </w:r>
    </w:p>
    <w:bookmarkEnd w:id="18"/>
    <w:bookmarkStart w:name="z26" w:id="19"/>
    <w:p>
      <w:pPr>
        <w:spacing w:after="0"/>
        <w:ind w:left="0"/>
        <w:jc w:val="both"/>
      </w:pPr>
      <w:r>
        <w:rPr>
          <w:rFonts w:ascii="Times New Roman"/>
          <w:b w:val="false"/>
          <w:i w:val="false"/>
          <w:color w:val="000000"/>
          <w:sz w:val="28"/>
        </w:rPr>
        <w:t>
      3) излишки – превышающая разница между суммой банкнот, монет или иностранной валюты, указанной на упаковке банкнот, монет, иностранной валюты и суммой фактически находящихся в данной упаковке;</w:t>
      </w:r>
    </w:p>
    <w:bookmarkEnd w:id="19"/>
    <w:bookmarkStart w:name="z27" w:id="20"/>
    <w:p>
      <w:pPr>
        <w:spacing w:after="0"/>
        <w:ind w:left="0"/>
        <w:jc w:val="both"/>
      </w:pPr>
      <w:r>
        <w:rPr>
          <w:rFonts w:ascii="Times New Roman"/>
          <w:b w:val="false"/>
          <w:i w:val="false"/>
          <w:color w:val="000000"/>
          <w:sz w:val="28"/>
        </w:rPr>
        <w:t>
      4) банкноты и монеты – банкноты и монеты национальной валюты Республики Казахстан – тенге, являющиеся законным платежным средством на территории Республики Казахстан, а также изъятые или изымаемые из обращения, в том числе ветхие и поврежденные банкноты и монеты;</w:t>
      </w:r>
    </w:p>
    <w:bookmarkEnd w:id="20"/>
    <w:bookmarkStart w:name="z28" w:id="21"/>
    <w:p>
      <w:pPr>
        <w:spacing w:after="0"/>
        <w:ind w:left="0"/>
        <w:jc w:val="both"/>
      </w:pPr>
      <w:r>
        <w:rPr>
          <w:rFonts w:ascii="Times New Roman"/>
          <w:b w:val="false"/>
          <w:i w:val="false"/>
          <w:color w:val="000000"/>
          <w:sz w:val="28"/>
        </w:rPr>
        <w:t>
      5) помещение для пересчета банкнот, монет, иностранной валюты – специально оборудованное место рядом с приходной, расходной, расходно-приходной кассой в филиале Национального Банка, Центре Национального Банка для пересчета банкнот, монет, иностранной валюты уполномоченным представителем;</w:t>
      </w:r>
    </w:p>
    <w:bookmarkEnd w:id="21"/>
    <w:bookmarkStart w:name="z29" w:id="22"/>
    <w:p>
      <w:pPr>
        <w:spacing w:after="0"/>
        <w:ind w:left="0"/>
        <w:jc w:val="both"/>
      </w:pPr>
      <w:r>
        <w:rPr>
          <w:rFonts w:ascii="Times New Roman"/>
          <w:b w:val="false"/>
          <w:i w:val="false"/>
          <w:color w:val="000000"/>
          <w:sz w:val="28"/>
        </w:rPr>
        <w:t>
      6) организация изготовитель – Республиканские государственные предприятия на праве хозяйственного ведения "Банкнотная фабрика Национального Банка Республики Казахстан" и "Монетный двор Национального Банка Республики Казахстан", осуществляющие изготовление банкнот и монет;</w:t>
      </w:r>
    </w:p>
    <w:bookmarkEnd w:id="22"/>
    <w:bookmarkStart w:name="z30" w:id="23"/>
    <w:p>
      <w:pPr>
        <w:spacing w:after="0"/>
        <w:ind w:left="0"/>
        <w:jc w:val="both"/>
      </w:pPr>
      <w:r>
        <w:rPr>
          <w:rFonts w:ascii="Times New Roman"/>
          <w:b w:val="false"/>
          <w:i w:val="false"/>
          <w:color w:val="000000"/>
          <w:sz w:val="28"/>
        </w:rPr>
        <w:t>
      7) ответственное подразделение – структурное подразделение центрального аппарата Национального Банка, ответственное за организацию наличного денежного обращения в Республике Казахстан;</w:t>
      </w:r>
    </w:p>
    <w:bookmarkEnd w:id="23"/>
    <w:bookmarkStart w:name="z31" w:id="24"/>
    <w:p>
      <w:pPr>
        <w:spacing w:after="0"/>
        <w:ind w:left="0"/>
        <w:jc w:val="both"/>
      </w:pPr>
      <w:r>
        <w:rPr>
          <w:rFonts w:ascii="Times New Roman"/>
          <w:b w:val="false"/>
          <w:i w:val="false"/>
          <w:color w:val="000000"/>
          <w:sz w:val="28"/>
        </w:rPr>
        <w:t>
      8) юридическое лицо – банки второго уровня, филиалы банков-нерезидентов Республики Казахстан, Национальный оператор почты (далее – банк), юридические лица, исключительной деятельностью которых является инкассация банкнот, монет и ценностей (далее – инкассаторские организации), дочерние организации Национального Банка, ликвидируемые банки;</w:t>
      </w:r>
    </w:p>
    <w:bookmarkEnd w:id="24"/>
    <w:bookmarkStart w:name="z32" w:id="25"/>
    <w:p>
      <w:pPr>
        <w:spacing w:after="0"/>
        <w:ind w:left="0"/>
        <w:jc w:val="both"/>
      </w:pPr>
      <w:r>
        <w:rPr>
          <w:rFonts w:ascii="Times New Roman"/>
          <w:b w:val="false"/>
          <w:i w:val="false"/>
          <w:color w:val="000000"/>
          <w:sz w:val="28"/>
        </w:rPr>
        <w:t>
      9) подразделение инкассации – подразделение Центра Национального Банка, осуществляющее перевозку банкнот, монет и ценностей между филиалами Национального Банка, а также Центром Национального Банка и юридическими лицами на основании договора на инкассацию банкнот, монет и ценностей;</w:t>
      </w:r>
    </w:p>
    <w:bookmarkEnd w:id="25"/>
    <w:bookmarkStart w:name="z33" w:id="26"/>
    <w:p>
      <w:pPr>
        <w:spacing w:after="0"/>
        <w:ind w:left="0"/>
        <w:jc w:val="both"/>
      </w:pPr>
      <w:r>
        <w:rPr>
          <w:rFonts w:ascii="Times New Roman"/>
          <w:b w:val="false"/>
          <w:i w:val="false"/>
          <w:color w:val="000000"/>
          <w:sz w:val="28"/>
        </w:rPr>
        <w:t>
      10) модуль кассы – модуль эмиссионно-кассовых операций автоматизированной банковской информационной системы Национального Банка;</w:t>
      </w:r>
    </w:p>
    <w:bookmarkEnd w:id="26"/>
    <w:bookmarkStart w:name="z34" w:id="27"/>
    <w:p>
      <w:pPr>
        <w:spacing w:after="0"/>
        <w:ind w:left="0"/>
        <w:jc w:val="both"/>
      </w:pPr>
      <w:r>
        <w:rPr>
          <w:rFonts w:ascii="Times New Roman"/>
          <w:b w:val="false"/>
          <w:i w:val="false"/>
          <w:color w:val="000000"/>
          <w:sz w:val="28"/>
        </w:rPr>
        <w:t>
      11) кассовые документы – документы, подтверждающие совершение операций с банкнотами и монетами резервных фондов и оборотной кассы и ценностями, находящимися на хранение в кладовой (хранилище);</w:t>
      </w:r>
    </w:p>
    <w:bookmarkEnd w:id="27"/>
    <w:bookmarkStart w:name="z35" w:id="28"/>
    <w:p>
      <w:pPr>
        <w:spacing w:after="0"/>
        <w:ind w:left="0"/>
        <w:jc w:val="both"/>
      </w:pPr>
      <w:r>
        <w:rPr>
          <w:rFonts w:ascii="Times New Roman"/>
          <w:b w:val="false"/>
          <w:i w:val="false"/>
          <w:color w:val="000000"/>
          <w:sz w:val="28"/>
        </w:rPr>
        <w:t>
      12) недостача – недостающая разница между суммой банкнот, монет или иностранной валюты, указанной на упаковке банкнот, монет, иностранной валюты и суммой фактически находящихся в данной упаковке;</w:t>
      </w:r>
    </w:p>
    <w:bookmarkEnd w:id="28"/>
    <w:bookmarkStart w:name="z36" w:id="29"/>
    <w:p>
      <w:pPr>
        <w:spacing w:after="0"/>
        <w:ind w:left="0"/>
        <w:jc w:val="both"/>
      </w:pPr>
      <w:r>
        <w:rPr>
          <w:rFonts w:ascii="Times New Roman"/>
          <w:b w:val="false"/>
          <w:i w:val="false"/>
          <w:color w:val="000000"/>
          <w:sz w:val="28"/>
        </w:rPr>
        <w:t>
      13) вечерняя касса – специально оборудованная кабина (помещение) в филиале Национального Банка, Центре Национального Банка, предназначенная для приема банкнот, монет, иностранной валюты по окончании операционного дня и (или) в выходные и праздничные дни;</w:t>
      </w:r>
    </w:p>
    <w:bookmarkEnd w:id="29"/>
    <w:bookmarkStart w:name="z37" w:id="30"/>
    <w:p>
      <w:pPr>
        <w:spacing w:after="0"/>
        <w:ind w:left="0"/>
        <w:jc w:val="both"/>
      </w:pPr>
      <w:r>
        <w:rPr>
          <w:rFonts w:ascii="Times New Roman"/>
          <w:b w:val="false"/>
          <w:i w:val="false"/>
          <w:color w:val="000000"/>
          <w:sz w:val="28"/>
        </w:rPr>
        <w:t>
      14) сомнительные банкноты и монеты - банкноты, сохранившие более 50 (пятидесяти) процентов площади установленных Национальным Банком размеров банкнот, имеющие повреждения, затрудняющие определение подлинности банкнот, и монеты, имеющие повреждения, искажения, затрудняющие определение подлинности монет;</w:t>
      </w:r>
    </w:p>
    <w:bookmarkEnd w:id="30"/>
    <w:bookmarkStart w:name="z38" w:id="31"/>
    <w:p>
      <w:pPr>
        <w:spacing w:after="0"/>
        <w:ind w:left="0"/>
        <w:jc w:val="both"/>
      </w:pPr>
      <w:r>
        <w:rPr>
          <w:rFonts w:ascii="Times New Roman"/>
          <w:b w:val="false"/>
          <w:i w:val="false"/>
          <w:color w:val="000000"/>
          <w:sz w:val="28"/>
        </w:rPr>
        <w:t>
      15) приходная касса - специально оборудованная кабина (помещение) в филиале Национального Банка, Центре Национального Банка, предназначенная для приема банкнот, монет, иностранной валюты;</w:t>
      </w:r>
    </w:p>
    <w:bookmarkEnd w:id="31"/>
    <w:bookmarkStart w:name="z39" w:id="32"/>
    <w:p>
      <w:pPr>
        <w:spacing w:after="0"/>
        <w:ind w:left="0"/>
        <w:jc w:val="both"/>
      </w:pPr>
      <w:r>
        <w:rPr>
          <w:rFonts w:ascii="Times New Roman"/>
          <w:b w:val="false"/>
          <w:i w:val="false"/>
          <w:color w:val="000000"/>
          <w:sz w:val="28"/>
        </w:rPr>
        <w:t>
      16) приходно-расходная касса - специально оборудованная кабина (помещение) в филиале Национального Банка, Центре Национального Банка, предназначенная для приема и выдачи банкнот, монет, иностранной валюты;</w:t>
      </w:r>
    </w:p>
    <w:bookmarkEnd w:id="32"/>
    <w:bookmarkStart w:name="z40" w:id="33"/>
    <w:p>
      <w:pPr>
        <w:spacing w:after="0"/>
        <w:ind w:left="0"/>
        <w:jc w:val="both"/>
      </w:pPr>
      <w:r>
        <w:rPr>
          <w:rFonts w:ascii="Times New Roman"/>
          <w:b w:val="false"/>
          <w:i w:val="false"/>
          <w:color w:val="000000"/>
          <w:sz w:val="28"/>
        </w:rPr>
        <w:t>
      17) касса пересчета – специально оборудованное помещение в филиале Национального Банка, Центре Национального Банка для пересчета банкнот, монет, иностранной валюты кассовыми работниками филиала Национального Банка, Центра Национального Банка;</w:t>
      </w:r>
    </w:p>
    <w:bookmarkEnd w:id="33"/>
    <w:bookmarkStart w:name="z41" w:id="34"/>
    <w:p>
      <w:pPr>
        <w:spacing w:after="0"/>
        <w:ind w:left="0"/>
        <w:jc w:val="both"/>
      </w:pPr>
      <w:r>
        <w:rPr>
          <w:rFonts w:ascii="Times New Roman"/>
          <w:b w:val="false"/>
          <w:i w:val="false"/>
          <w:color w:val="000000"/>
          <w:sz w:val="28"/>
        </w:rPr>
        <w:t>
      18) финансовая автоматизированная система транспорта информации (далее – ФАСТИ) – специальный канал связи, предназначенный для передачи информации в электронном виде по защищенным каналам связи;</w:t>
      </w:r>
    </w:p>
    <w:bookmarkEnd w:id="34"/>
    <w:bookmarkStart w:name="z42" w:id="35"/>
    <w:p>
      <w:pPr>
        <w:spacing w:after="0"/>
        <w:ind w:left="0"/>
        <w:jc w:val="both"/>
      </w:pPr>
      <w:r>
        <w:rPr>
          <w:rFonts w:ascii="Times New Roman"/>
          <w:b w:val="false"/>
          <w:i w:val="false"/>
          <w:color w:val="000000"/>
          <w:sz w:val="28"/>
        </w:rPr>
        <w:t>
      19) подразделение, ответственное за вспомогательный учет – структурное подразделение центрального аппарата Национального Банка, ответственное за осуществление вспомогательного учета по операциям Национального Банка;</w:t>
      </w:r>
    </w:p>
    <w:bookmarkEnd w:id="35"/>
    <w:bookmarkStart w:name="z43" w:id="36"/>
    <w:p>
      <w:pPr>
        <w:spacing w:after="0"/>
        <w:ind w:left="0"/>
        <w:jc w:val="both"/>
      </w:pPr>
      <w:r>
        <w:rPr>
          <w:rFonts w:ascii="Times New Roman"/>
          <w:b w:val="false"/>
          <w:i w:val="false"/>
          <w:color w:val="000000"/>
          <w:sz w:val="28"/>
        </w:rPr>
        <w:t xml:space="preserve">
      20) паспорт сделки (трейд-тикет) – документ, подтверждающий заключение сделки в соответствии параметрами, установленными постановлением Правления Национального Банка Республики Казахстан от 19 ноября 2019 года № 202 "О Порядке проведения Национальным Банком Республики Казахстан операций с наличной иностранной валютой" (далее – Порядок № 202); </w:t>
      </w:r>
    </w:p>
    <w:bookmarkEnd w:id="36"/>
    <w:bookmarkStart w:name="z44" w:id="37"/>
    <w:p>
      <w:pPr>
        <w:spacing w:after="0"/>
        <w:ind w:left="0"/>
        <w:jc w:val="both"/>
      </w:pPr>
      <w:r>
        <w:rPr>
          <w:rFonts w:ascii="Times New Roman"/>
          <w:b w:val="false"/>
          <w:i w:val="false"/>
          <w:color w:val="000000"/>
          <w:sz w:val="28"/>
        </w:rPr>
        <w:t>
      21) государственное учреждение – государственные учреждения Республики Казахстан, обслуживаемые в Национальном Банке;</w:t>
      </w:r>
    </w:p>
    <w:bookmarkEnd w:id="37"/>
    <w:bookmarkStart w:name="z45" w:id="38"/>
    <w:p>
      <w:pPr>
        <w:spacing w:after="0"/>
        <w:ind w:left="0"/>
        <w:jc w:val="both"/>
      </w:pPr>
      <w:r>
        <w:rPr>
          <w:rFonts w:ascii="Times New Roman"/>
          <w:b w:val="false"/>
          <w:i w:val="false"/>
          <w:color w:val="000000"/>
          <w:sz w:val="28"/>
        </w:rPr>
        <w:t>
      22) подразделение, ответственное за осуществление монетарных операций – структурное подразделение центрального аппарата Национального Банка ответственное за осуществление монетарных операций;</w:t>
      </w:r>
    </w:p>
    <w:bookmarkEnd w:id="38"/>
    <w:bookmarkStart w:name="z46" w:id="39"/>
    <w:p>
      <w:pPr>
        <w:spacing w:after="0"/>
        <w:ind w:left="0"/>
        <w:jc w:val="both"/>
      </w:pPr>
      <w:r>
        <w:rPr>
          <w:rFonts w:ascii="Times New Roman"/>
          <w:b w:val="false"/>
          <w:i w:val="false"/>
          <w:color w:val="000000"/>
          <w:sz w:val="28"/>
        </w:rPr>
        <w:t>
      23) уполномоченный представитель – представитель юридического лица либо государственного учреждения, уполномоченное на взнос (сдачу) и (или) получение банкнот, монет, иностранной валюты.</w:t>
      </w:r>
    </w:p>
    <w:bookmarkEnd w:id="39"/>
    <w:bookmarkStart w:name="z47" w:id="40"/>
    <w:p>
      <w:pPr>
        <w:spacing w:after="0"/>
        <w:ind w:left="0"/>
        <w:jc w:val="both"/>
      </w:pPr>
      <w:r>
        <w:rPr>
          <w:rFonts w:ascii="Times New Roman"/>
          <w:b w:val="false"/>
          <w:i w:val="false"/>
          <w:color w:val="000000"/>
          <w:sz w:val="28"/>
        </w:rPr>
        <w:t>
      24) бухгалтерия филиала – подразделение бухгалтерского учета филиала Национального Банка, Центра Национального Банка;</w:t>
      </w:r>
    </w:p>
    <w:bookmarkEnd w:id="40"/>
    <w:bookmarkStart w:name="z48" w:id="41"/>
    <w:p>
      <w:pPr>
        <w:spacing w:after="0"/>
        <w:ind w:left="0"/>
        <w:jc w:val="both"/>
      </w:pPr>
      <w:r>
        <w:rPr>
          <w:rFonts w:ascii="Times New Roman"/>
          <w:b w:val="false"/>
          <w:i w:val="false"/>
          <w:color w:val="000000"/>
          <w:sz w:val="28"/>
        </w:rPr>
        <w:t>
      25) иностранная валюта – банкноты и монеты, находящиеся в обращении и являющиеся законным платежным средством в соответствующем иностранном государстве или группе государств, а также изъятые или изымаемые из обращения, но подлежащие обмену денежные знаки;</w:t>
      </w:r>
    </w:p>
    <w:bookmarkEnd w:id="41"/>
    <w:bookmarkStart w:name="z49" w:id="42"/>
    <w:p>
      <w:pPr>
        <w:spacing w:after="0"/>
        <w:ind w:left="0"/>
        <w:jc w:val="both"/>
      </w:pPr>
      <w:r>
        <w:rPr>
          <w:rFonts w:ascii="Times New Roman"/>
          <w:b w:val="false"/>
          <w:i w:val="false"/>
          <w:color w:val="000000"/>
          <w:sz w:val="28"/>
        </w:rPr>
        <w:t>
      26) расходная касса - специально оборудованная кабина (помещение) в филиале Национального Банка, Центре Национального Банка, предназначенная для выдачи банкнот, монет, иностранной валюты.</w:t>
      </w:r>
    </w:p>
    <w:bookmarkEnd w:id="42"/>
    <w:bookmarkStart w:name="z50" w:id="43"/>
    <w:p>
      <w:pPr>
        <w:spacing w:after="0"/>
        <w:ind w:left="0"/>
        <w:jc w:val="left"/>
      </w:pPr>
      <w:r>
        <w:rPr>
          <w:rFonts w:ascii="Times New Roman"/>
          <w:b/>
          <w:i w:val="false"/>
          <w:color w:val="000000"/>
        </w:rPr>
        <w:t xml:space="preserve"> Глава 2. Организация кассовой работы</w:t>
      </w:r>
    </w:p>
    <w:bookmarkEnd w:id="43"/>
    <w:bookmarkStart w:name="z51" w:id="44"/>
    <w:p>
      <w:pPr>
        <w:spacing w:after="0"/>
        <w:ind w:left="0"/>
        <w:jc w:val="both"/>
      </w:pPr>
      <w:r>
        <w:rPr>
          <w:rFonts w:ascii="Times New Roman"/>
          <w:b w:val="false"/>
          <w:i w:val="false"/>
          <w:color w:val="000000"/>
          <w:sz w:val="28"/>
        </w:rPr>
        <w:t>
      4. Кассовые операции в филиале Национального Банка, Центре Национального Банка проводятся в течение операционного дня. Время начала и окончания работы кассы, а также особенности работы кассы устанавливаются приказом руководителя филиала Национального Банка, Центра Национального Банка или лиц, исполняющих их обязанности.</w:t>
      </w:r>
    </w:p>
    <w:bookmarkEnd w:id="44"/>
    <w:bookmarkStart w:name="z52" w:id="45"/>
    <w:p>
      <w:pPr>
        <w:spacing w:after="0"/>
        <w:ind w:left="0"/>
        <w:jc w:val="both"/>
      </w:pPr>
      <w:r>
        <w:rPr>
          <w:rFonts w:ascii="Times New Roman"/>
          <w:b w:val="false"/>
          <w:i w:val="false"/>
          <w:color w:val="000000"/>
          <w:sz w:val="28"/>
        </w:rPr>
        <w:t>
      5. Поступившие от юридического лица, государственного учреждения в течение операционного дня банкноты и монеты принимаются филиалом Национального Банка, Центром Национального Банка в оборотную кассу с зачислением внесенных сумм на соответствующие банковские счета юридического лица, государственного учреждения в тот же операционный день.</w:t>
      </w:r>
    </w:p>
    <w:bookmarkEnd w:id="45"/>
    <w:bookmarkStart w:name="z53" w:id="46"/>
    <w:p>
      <w:pPr>
        <w:spacing w:after="0"/>
        <w:ind w:left="0"/>
        <w:jc w:val="both"/>
      </w:pPr>
      <w:r>
        <w:rPr>
          <w:rFonts w:ascii="Times New Roman"/>
          <w:b w:val="false"/>
          <w:i w:val="false"/>
          <w:color w:val="000000"/>
          <w:sz w:val="28"/>
        </w:rPr>
        <w:t>
      Банкноты и монеты, выданные юридическому лицу, государственному учреждению из кассы филиала Национального Банка, Центра Национального Банка в течение операционного дня, списываются филиалом Национального Банка, Центром Национального Банка с соответствующих банковских счетов юридического лица, государственного учреждения в тот же операционный день.</w:t>
      </w:r>
    </w:p>
    <w:bookmarkEnd w:id="46"/>
    <w:bookmarkStart w:name="z54" w:id="47"/>
    <w:p>
      <w:pPr>
        <w:spacing w:after="0"/>
        <w:ind w:left="0"/>
        <w:jc w:val="both"/>
      </w:pPr>
      <w:r>
        <w:rPr>
          <w:rFonts w:ascii="Times New Roman"/>
          <w:b w:val="false"/>
          <w:i w:val="false"/>
          <w:color w:val="000000"/>
          <w:sz w:val="28"/>
        </w:rPr>
        <w:t>
      6. Филиал Национального Банка, Центр Национального Банка принимает к платежу исключительно платежные банкноты и монеты.</w:t>
      </w:r>
    </w:p>
    <w:bookmarkEnd w:id="47"/>
    <w:bookmarkStart w:name="z55" w:id="48"/>
    <w:p>
      <w:pPr>
        <w:spacing w:after="0"/>
        <w:ind w:left="0"/>
        <w:jc w:val="both"/>
      </w:pPr>
      <w:r>
        <w:rPr>
          <w:rFonts w:ascii="Times New Roman"/>
          <w:b w:val="false"/>
          <w:i w:val="false"/>
          <w:color w:val="000000"/>
          <w:sz w:val="28"/>
        </w:rPr>
        <w:t xml:space="preserve">
      Платежность банкнот и монет, принимаемых и обмениваемых филиалом Национального Банка, Центром Национального Банка, определяется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ноября 2017 года № 230 "Об утверждении Правил определения платежности банкнот и монет национальной валюты Республики Казахстан", зарегистрированным в Реестре государственной регистрации нормативных правовых актов под № 16120 (далее - Правила № 230).</w:t>
      </w:r>
    </w:p>
    <w:bookmarkEnd w:id="48"/>
    <w:bookmarkStart w:name="z56" w:id="49"/>
    <w:p>
      <w:pPr>
        <w:spacing w:after="0"/>
        <w:ind w:left="0"/>
        <w:jc w:val="both"/>
      </w:pPr>
      <w:r>
        <w:rPr>
          <w:rFonts w:ascii="Times New Roman"/>
          <w:b w:val="false"/>
          <w:i w:val="false"/>
          <w:color w:val="000000"/>
          <w:sz w:val="28"/>
        </w:rPr>
        <w:t>
      7. Филиал Национального Банка, Центр Национального Банка рассматривает сообщения (претензии), связанные с фактами обнаружения банкнот или монет с признаками подделки. Банкноты и монеты с признаками подделки, а также неплатежные банкноты или монеты физическому лицу, юридическому лицу, государственному учреждению не возвращаются и не обмениваются. обнаруженные банкноты и монеты с признаками подделки филиалом Национального Банка, Центром Национального Банка передаются в правоохранительные органы.</w:t>
      </w:r>
    </w:p>
    <w:bookmarkEnd w:id="49"/>
    <w:bookmarkStart w:name="z57" w:id="50"/>
    <w:p>
      <w:pPr>
        <w:spacing w:after="0"/>
        <w:ind w:left="0"/>
        <w:jc w:val="left"/>
      </w:pPr>
      <w:r>
        <w:rPr>
          <w:rFonts w:ascii="Times New Roman"/>
          <w:b/>
          <w:i w:val="false"/>
          <w:color w:val="000000"/>
        </w:rPr>
        <w:t xml:space="preserve"> Глава 3. Порядок осуществления кассовых операций</w:t>
      </w:r>
    </w:p>
    <w:bookmarkEnd w:id="50"/>
    <w:bookmarkStart w:name="z58" w:id="51"/>
    <w:p>
      <w:pPr>
        <w:spacing w:after="0"/>
        <w:ind w:left="0"/>
        <w:jc w:val="left"/>
      </w:pPr>
      <w:r>
        <w:rPr>
          <w:rFonts w:ascii="Times New Roman"/>
          <w:b/>
          <w:i w:val="false"/>
          <w:color w:val="000000"/>
        </w:rPr>
        <w:t xml:space="preserve"> Параграф 1. Порядок приема банкнот и монет приходной кассой</w:t>
      </w:r>
    </w:p>
    <w:bookmarkEnd w:id="51"/>
    <w:bookmarkStart w:name="z59" w:id="52"/>
    <w:p>
      <w:pPr>
        <w:spacing w:after="0"/>
        <w:ind w:left="0"/>
        <w:jc w:val="both"/>
      </w:pPr>
      <w:r>
        <w:rPr>
          <w:rFonts w:ascii="Times New Roman"/>
          <w:b w:val="false"/>
          <w:i w:val="false"/>
          <w:color w:val="000000"/>
          <w:sz w:val="28"/>
        </w:rPr>
        <w:t>
      8. Приходная касса осуществляет прием банкнот и монет, внесенных (сданных) физическим лицом, юридическим лицом, государственным учреждением.</w:t>
      </w:r>
    </w:p>
    <w:bookmarkEnd w:id="52"/>
    <w:bookmarkStart w:name="z60" w:id="53"/>
    <w:p>
      <w:pPr>
        <w:spacing w:after="0"/>
        <w:ind w:left="0"/>
        <w:jc w:val="both"/>
      </w:pPr>
      <w:r>
        <w:rPr>
          <w:rFonts w:ascii="Times New Roman"/>
          <w:b w:val="false"/>
          <w:i w:val="false"/>
          <w:color w:val="000000"/>
          <w:sz w:val="28"/>
        </w:rPr>
        <w:t>
      9. Прием банкнот и монет приходной кассой от юридического лица, имеющих банковский счет (банковские счета) в филиале Национального Банка, Центре Национального Банка и (или) в подразделении, ответственном за вспомогательный учет, осуществляется на основании договора на кассовое обслуживание в национальной валюте - тенге, заключенного между филиалом Национального Банка, Центром Национального Банка и указанным юридическим лицом.</w:t>
      </w:r>
    </w:p>
    <w:bookmarkEnd w:id="53"/>
    <w:bookmarkStart w:name="z61" w:id="54"/>
    <w:p>
      <w:pPr>
        <w:spacing w:after="0"/>
        <w:ind w:left="0"/>
        <w:jc w:val="both"/>
      </w:pPr>
      <w:r>
        <w:rPr>
          <w:rFonts w:ascii="Times New Roman"/>
          <w:b w:val="false"/>
          <w:i w:val="false"/>
          <w:color w:val="000000"/>
          <w:sz w:val="28"/>
        </w:rPr>
        <w:t>
      10. Прием банкнот и монет приходной кассой от физического лица, юридического лица, не имеющих банковский счет (банковские счета) в филиале Национального Банка, Центре Национального Банка и (или) в подразделении, ответственном за вспомогательный учет, осуществляется без заключения договора на кассовое обслуживание в национальной валюте – тенге, с полистным пересчетом банкнот и монет по кружкам.</w:t>
      </w:r>
    </w:p>
    <w:bookmarkEnd w:id="54"/>
    <w:bookmarkStart w:name="z62" w:id="55"/>
    <w:p>
      <w:pPr>
        <w:spacing w:after="0"/>
        <w:ind w:left="0"/>
        <w:jc w:val="both"/>
      </w:pPr>
      <w:r>
        <w:rPr>
          <w:rFonts w:ascii="Times New Roman"/>
          <w:b w:val="false"/>
          <w:i w:val="false"/>
          <w:color w:val="000000"/>
          <w:sz w:val="28"/>
        </w:rPr>
        <w:t>
      11. Прием банкнот и монет приходной кассой от государственного учреждения, имеющего банковский счет (банковские счета):</w:t>
      </w:r>
    </w:p>
    <w:bookmarkEnd w:id="55"/>
    <w:bookmarkStart w:name="z63" w:id="56"/>
    <w:p>
      <w:pPr>
        <w:spacing w:after="0"/>
        <w:ind w:left="0"/>
        <w:jc w:val="both"/>
      </w:pPr>
      <w:r>
        <w:rPr>
          <w:rFonts w:ascii="Times New Roman"/>
          <w:b w:val="false"/>
          <w:i w:val="false"/>
          <w:color w:val="000000"/>
          <w:sz w:val="28"/>
        </w:rPr>
        <w:t xml:space="preserve">
      1) в филиале Национального Банка, Центре Национального Банка и (или) в подразделении, ответственном за вспомогательный учет, осуществляется на основании договора на кассовое обслуживание в национальной валюте - тенге; </w:t>
      </w:r>
    </w:p>
    <w:bookmarkEnd w:id="56"/>
    <w:bookmarkStart w:name="z64" w:id="57"/>
    <w:p>
      <w:pPr>
        <w:spacing w:after="0"/>
        <w:ind w:left="0"/>
        <w:jc w:val="both"/>
      </w:pPr>
      <w:r>
        <w:rPr>
          <w:rFonts w:ascii="Times New Roman"/>
          <w:b w:val="false"/>
          <w:i w:val="false"/>
          <w:color w:val="000000"/>
          <w:sz w:val="28"/>
        </w:rPr>
        <w:t>
      2) в подразделении, ответственном за вспомогательный учет, осуществляется без заключения договора на кассовое обслуживание в национальной валюте – тенге.</w:t>
      </w:r>
    </w:p>
    <w:bookmarkEnd w:id="57"/>
    <w:bookmarkStart w:name="z65" w:id="58"/>
    <w:p>
      <w:pPr>
        <w:spacing w:after="0"/>
        <w:ind w:left="0"/>
        <w:jc w:val="both"/>
      </w:pPr>
      <w:r>
        <w:rPr>
          <w:rFonts w:ascii="Times New Roman"/>
          <w:b w:val="false"/>
          <w:i w:val="false"/>
          <w:color w:val="000000"/>
          <w:sz w:val="28"/>
        </w:rPr>
        <w:t xml:space="preserve">
      12. Кассовый работник приходной кассы принимает от юридического лица, государственного учреждения отсортированные банкноты и монеты, упакованные юридическим лицом, государственным учреждением в полные пачки с банкнотами и мешки с монетами: </w:t>
      </w:r>
    </w:p>
    <w:bookmarkEnd w:id="58"/>
    <w:bookmarkStart w:name="z66" w:id="59"/>
    <w:p>
      <w:pPr>
        <w:spacing w:after="0"/>
        <w:ind w:left="0"/>
        <w:jc w:val="both"/>
      </w:pPr>
      <w:r>
        <w:rPr>
          <w:rFonts w:ascii="Times New Roman"/>
          <w:b w:val="false"/>
          <w:i w:val="false"/>
          <w:color w:val="000000"/>
          <w:sz w:val="28"/>
        </w:rPr>
        <w:t>
      1) банкноты по номиналам, по годам выпуска и по степени износа (на годные к обращению, ветхие, изымаемые и изъятые из обращения);</w:t>
      </w:r>
    </w:p>
    <w:bookmarkEnd w:id="59"/>
    <w:bookmarkStart w:name="z67" w:id="60"/>
    <w:p>
      <w:pPr>
        <w:spacing w:after="0"/>
        <w:ind w:left="0"/>
        <w:jc w:val="both"/>
      </w:pPr>
      <w:r>
        <w:rPr>
          <w:rFonts w:ascii="Times New Roman"/>
          <w:b w:val="false"/>
          <w:i w:val="false"/>
          <w:color w:val="000000"/>
          <w:sz w:val="28"/>
        </w:rPr>
        <w:t>
      2) монеты по номиналам, по степени износа (на годные к обращению, дефектные (поврежденные), изымаемые и изъятые из обращения.</w:t>
      </w:r>
    </w:p>
    <w:bookmarkEnd w:id="60"/>
    <w:bookmarkStart w:name="z68" w:id="61"/>
    <w:p>
      <w:pPr>
        <w:spacing w:after="0"/>
        <w:ind w:left="0"/>
        <w:jc w:val="both"/>
      </w:pPr>
      <w:r>
        <w:rPr>
          <w:rFonts w:ascii="Times New Roman"/>
          <w:b w:val="false"/>
          <w:i w:val="false"/>
          <w:color w:val="000000"/>
          <w:sz w:val="28"/>
        </w:rPr>
        <w:t>
      Пачки с банкнотами и мешки с монетами принимаются в срок, не превышающий 1 (один) месяц со дня их формирования.</w:t>
      </w:r>
    </w:p>
    <w:bookmarkEnd w:id="61"/>
    <w:bookmarkStart w:name="z69" w:id="62"/>
    <w:p>
      <w:pPr>
        <w:spacing w:after="0"/>
        <w:ind w:left="0"/>
        <w:jc w:val="both"/>
      </w:pPr>
      <w:r>
        <w:rPr>
          <w:rFonts w:ascii="Times New Roman"/>
          <w:b w:val="false"/>
          <w:i w:val="false"/>
          <w:color w:val="000000"/>
          <w:sz w:val="28"/>
        </w:rPr>
        <w:t>
      Прием неполных пачек с банкнотами и мешков с монетами от юридического лица (за исключением дочерних организаций Национального Банка и ликвидируемых банков), государственного учреждения производится с письменного разрешения руководителя филиала Национального Банка, Центра Национального Банка или лица, исполняющего его обязанности. Неполные пачки с банкнотами принимаются по количеству корешков и надписям на накладках, неполные мешки с монетами принимаются по надписям на ярлыках, прикрепленных к мешкам. При приеме банкнот отдельными листами, а монет кружками, производится их полистный и поштучный пересчет.</w:t>
      </w:r>
    </w:p>
    <w:bookmarkEnd w:id="62"/>
    <w:bookmarkStart w:name="z70" w:id="63"/>
    <w:p>
      <w:pPr>
        <w:spacing w:after="0"/>
        <w:ind w:left="0"/>
        <w:jc w:val="both"/>
      </w:pPr>
      <w:r>
        <w:rPr>
          <w:rFonts w:ascii="Times New Roman"/>
          <w:b w:val="false"/>
          <w:i w:val="false"/>
          <w:color w:val="000000"/>
          <w:sz w:val="28"/>
        </w:rPr>
        <w:t>
      13. Кассовый работник приходной кассы при приеме банкнот и монет от юридического лица, государственного учреждения проверяет:</w:t>
      </w:r>
    </w:p>
    <w:bookmarkEnd w:id="63"/>
    <w:bookmarkStart w:name="z71" w:id="64"/>
    <w:p>
      <w:pPr>
        <w:spacing w:after="0"/>
        <w:ind w:left="0"/>
        <w:jc w:val="both"/>
      </w:pPr>
      <w:r>
        <w:rPr>
          <w:rFonts w:ascii="Times New Roman"/>
          <w:b w:val="false"/>
          <w:i w:val="false"/>
          <w:color w:val="000000"/>
          <w:sz w:val="28"/>
        </w:rPr>
        <w:t>
      1) банкноты по пачкам и корешкам на предмет целостности упаковки, правильности оформления реквизитов на верхней накладке пачки, наличия ясного (отчетливо просматриваемого) оттиска клише или оттиска пломбиратора на пломбе;</w:t>
      </w:r>
    </w:p>
    <w:bookmarkEnd w:id="64"/>
    <w:bookmarkStart w:name="z72" w:id="65"/>
    <w:p>
      <w:pPr>
        <w:spacing w:after="0"/>
        <w:ind w:left="0"/>
        <w:jc w:val="both"/>
      </w:pPr>
      <w:r>
        <w:rPr>
          <w:rFonts w:ascii="Times New Roman"/>
          <w:b w:val="false"/>
          <w:i w:val="false"/>
          <w:color w:val="000000"/>
          <w:sz w:val="28"/>
        </w:rPr>
        <w:t xml:space="preserve">
      2) монеты по мешкам на предмет целостности упаковки, правильности оформления реквизитов на ярлыках, прикрепленных к мешкам, и ясного (отчетливо просматриваемого) оттиска пломбиратора на пломбе. </w:t>
      </w:r>
    </w:p>
    <w:bookmarkEnd w:id="65"/>
    <w:bookmarkStart w:name="z73" w:id="66"/>
    <w:p>
      <w:pPr>
        <w:spacing w:after="0"/>
        <w:ind w:left="0"/>
        <w:jc w:val="both"/>
      </w:pPr>
      <w:r>
        <w:rPr>
          <w:rFonts w:ascii="Times New Roman"/>
          <w:b w:val="false"/>
          <w:i w:val="false"/>
          <w:color w:val="000000"/>
          <w:sz w:val="28"/>
        </w:rPr>
        <w:t xml:space="preserve">
      Пачки с банкнотами и мешки с монетами упаковываются кассовыми работниками юридического лица, государственного учреждения в порядке, предусмотренном </w:t>
      </w:r>
      <w:r>
        <w:rPr>
          <w:rFonts w:ascii="Times New Roman"/>
          <w:b w:val="false"/>
          <w:i w:val="false"/>
          <w:color w:val="000000"/>
          <w:sz w:val="28"/>
        </w:rPr>
        <w:t>пунктами 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и </w:t>
      </w:r>
      <w:r>
        <w:rPr>
          <w:rFonts w:ascii="Times New Roman"/>
          <w:b w:val="false"/>
          <w:i w:val="false"/>
          <w:color w:val="000000"/>
          <w:sz w:val="28"/>
        </w:rPr>
        <w:t>89</w:t>
      </w:r>
      <w:r>
        <w:rPr>
          <w:rFonts w:ascii="Times New Roman"/>
          <w:b w:val="false"/>
          <w:i w:val="false"/>
          <w:color w:val="000000"/>
          <w:sz w:val="28"/>
        </w:rPr>
        <w:t xml:space="preserve"> Правил. </w:t>
      </w:r>
    </w:p>
    <w:bookmarkEnd w:id="66"/>
    <w:bookmarkStart w:name="z74" w:id="67"/>
    <w:p>
      <w:pPr>
        <w:spacing w:after="0"/>
        <w:ind w:left="0"/>
        <w:jc w:val="both"/>
      </w:pPr>
      <w:r>
        <w:rPr>
          <w:rFonts w:ascii="Times New Roman"/>
          <w:b w:val="false"/>
          <w:i w:val="false"/>
          <w:color w:val="000000"/>
          <w:sz w:val="28"/>
        </w:rPr>
        <w:t>
      Пачки с банкнотами и мешки с монетами в поврежденной упаковке приему не подлежат.</w:t>
      </w:r>
    </w:p>
    <w:bookmarkEnd w:id="67"/>
    <w:bookmarkStart w:name="z75" w:id="68"/>
    <w:p>
      <w:pPr>
        <w:spacing w:after="0"/>
        <w:ind w:left="0"/>
        <w:jc w:val="both"/>
      </w:pPr>
      <w:r>
        <w:rPr>
          <w:rFonts w:ascii="Times New Roman"/>
          <w:b w:val="false"/>
          <w:i w:val="false"/>
          <w:color w:val="000000"/>
          <w:sz w:val="28"/>
        </w:rPr>
        <w:t xml:space="preserve">
      14. Полистный пересчет банкнот и монет по кружкам, в упаковке юридического лица, государственного учреждения производится кассой пересчета в течение: </w:t>
      </w:r>
    </w:p>
    <w:bookmarkEnd w:id="68"/>
    <w:bookmarkStart w:name="z76" w:id="69"/>
    <w:p>
      <w:pPr>
        <w:spacing w:after="0"/>
        <w:ind w:left="0"/>
        <w:jc w:val="both"/>
      </w:pPr>
      <w:r>
        <w:rPr>
          <w:rFonts w:ascii="Times New Roman"/>
          <w:b w:val="false"/>
          <w:i w:val="false"/>
          <w:color w:val="000000"/>
          <w:sz w:val="28"/>
        </w:rPr>
        <w:t xml:space="preserve">
      1) 45 (сорока пяти) календарных дней со дня принятия полных пачек банкнот и полных мешков монет; </w:t>
      </w:r>
    </w:p>
    <w:bookmarkEnd w:id="69"/>
    <w:bookmarkStart w:name="z77" w:id="70"/>
    <w:p>
      <w:pPr>
        <w:spacing w:after="0"/>
        <w:ind w:left="0"/>
        <w:jc w:val="both"/>
      </w:pPr>
      <w:r>
        <w:rPr>
          <w:rFonts w:ascii="Times New Roman"/>
          <w:b w:val="false"/>
          <w:i w:val="false"/>
          <w:color w:val="000000"/>
          <w:sz w:val="28"/>
        </w:rPr>
        <w:t>
      2) 10 (десяти) рабочих дней со дня принятия неполных пачек банкнот и неполных мешков монет.</w:t>
      </w:r>
    </w:p>
    <w:bookmarkEnd w:id="70"/>
    <w:bookmarkStart w:name="z78" w:id="71"/>
    <w:p>
      <w:pPr>
        <w:spacing w:after="0"/>
        <w:ind w:left="0"/>
        <w:jc w:val="both"/>
      </w:pPr>
      <w:r>
        <w:rPr>
          <w:rFonts w:ascii="Times New Roman"/>
          <w:b w:val="false"/>
          <w:i w:val="false"/>
          <w:color w:val="000000"/>
          <w:sz w:val="28"/>
        </w:rPr>
        <w:t>
      15. Банкноты и монеты принимаются и пересчитываются кассовым работником приходной кассы в присутствии уполномоченного представителя. Все ранее принятые банкноты и монеты хранятся в сейфах, металлических шкафах, ящиках стола, специальных тележках, закрывающихся на ключ, или сохранных (инкассаторских) мешках, опломбированных пломбиратором, закрепленным за кассовым работником приходной кассы.</w:t>
      </w:r>
    </w:p>
    <w:bookmarkEnd w:id="71"/>
    <w:bookmarkStart w:name="z79" w:id="72"/>
    <w:p>
      <w:pPr>
        <w:spacing w:after="0"/>
        <w:ind w:left="0"/>
        <w:jc w:val="both"/>
      </w:pPr>
      <w:r>
        <w:rPr>
          <w:rFonts w:ascii="Times New Roman"/>
          <w:b w:val="false"/>
          <w:i w:val="false"/>
          <w:color w:val="000000"/>
          <w:sz w:val="28"/>
        </w:rPr>
        <w:t>
      16. Прием банкнот и монет от юридического лица, государственного учреждения, имеющих банковский счет (банковские счета) в филиале Национального Банка, Центре Национального Банка, и (или) в подразделении, ответственном за вспомогательный учет, осуществляется на основании объявления на взнос банкнот и монет, квитанции и ордера по формам согласно приложению 1 к Правилам.</w:t>
      </w:r>
    </w:p>
    <w:bookmarkEnd w:id="72"/>
    <w:bookmarkStart w:name="z80" w:id="73"/>
    <w:p>
      <w:pPr>
        <w:spacing w:after="0"/>
        <w:ind w:left="0"/>
        <w:jc w:val="both"/>
      </w:pPr>
      <w:r>
        <w:rPr>
          <w:rFonts w:ascii="Times New Roman"/>
          <w:b w:val="false"/>
          <w:i w:val="false"/>
          <w:color w:val="000000"/>
          <w:sz w:val="28"/>
        </w:rPr>
        <w:t>
      17. При приеме банкнот и монет от юридического лица, государственного учреждения ответственный исполнитель бухгалтерии филиала, приняв объявление на взнос банкнот и монет, квитанцию и ордер по формам согласно приложению 1 к Правилам, проверяет правильность их заполнения, наличие необходимых в них реквизитов, подписывает и передает их контролеру бухгалтерии филиала.</w:t>
      </w:r>
    </w:p>
    <w:bookmarkEnd w:id="73"/>
    <w:bookmarkStart w:name="z81" w:id="74"/>
    <w:p>
      <w:pPr>
        <w:spacing w:after="0"/>
        <w:ind w:left="0"/>
        <w:jc w:val="both"/>
      </w:pPr>
      <w:r>
        <w:rPr>
          <w:rFonts w:ascii="Times New Roman"/>
          <w:b w:val="false"/>
          <w:i w:val="false"/>
          <w:color w:val="000000"/>
          <w:sz w:val="28"/>
        </w:rPr>
        <w:t>
      18. Контролер бухгалтерии филиала на основании полученных объявления на взнос банкнот и монет, квитанции и ордера по формам согласно приложению 1 к Правилам:</w:t>
      </w:r>
    </w:p>
    <w:bookmarkEnd w:id="74"/>
    <w:bookmarkStart w:name="z82" w:id="75"/>
    <w:p>
      <w:pPr>
        <w:spacing w:after="0"/>
        <w:ind w:left="0"/>
        <w:jc w:val="both"/>
      </w:pPr>
      <w:r>
        <w:rPr>
          <w:rFonts w:ascii="Times New Roman"/>
          <w:b w:val="false"/>
          <w:i w:val="false"/>
          <w:color w:val="000000"/>
          <w:sz w:val="28"/>
        </w:rPr>
        <w:t>
      1) производит запись в приходном кассовом журнале по форме согласно приложению 2 к Правилам;</w:t>
      </w:r>
    </w:p>
    <w:bookmarkEnd w:id="75"/>
    <w:bookmarkStart w:name="z83" w:id="76"/>
    <w:p>
      <w:pPr>
        <w:spacing w:after="0"/>
        <w:ind w:left="0"/>
        <w:jc w:val="both"/>
      </w:pPr>
      <w:r>
        <w:rPr>
          <w:rFonts w:ascii="Times New Roman"/>
          <w:b w:val="false"/>
          <w:i w:val="false"/>
          <w:color w:val="000000"/>
          <w:sz w:val="28"/>
        </w:rPr>
        <w:t>
      2) подписывает объявление на взнос банкнот и монет, квитанцию и ордер по формам согласно приложению 1 к Правилам;</w:t>
      </w:r>
    </w:p>
    <w:bookmarkEnd w:id="76"/>
    <w:bookmarkStart w:name="z84" w:id="77"/>
    <w:p>
      <w:pPr>
        <w:spacing w:after="0"/>
        <w:ind w:left="0"/>
        <w:jc w:val="both"/>
      </w:pPr>
      <w:r>
        <w:rPr>
          <w:rFonts w:ascii="Times New Roman"/>
          <w:b w:val="false"/>
          <w:i w:val="false"/>
          <w:color w:val="000000"/>
          <w:sz w:val="28"/>
        </w:rPr>
        <w:t xml:space="preserve">
      3) передает приходный кассовый журнал по форме согласно приложению 2 к Правилам, объявление на взнос банкнот и монет, квитанцию и ордер по форме согласно приложению 1 к Правилам кассовому работнику приходной кассы. </w:t>
      </w:r>
    </w:p>
    <w:bookmarkEnd w:id="77"/>
    <w:bookmarkStart w:name="z85" w:id="78"/>
    <w:p>
      <w:pPr>
        <w:spacing w:after="0"/>
        <w:ind w:left="0"/>
        <w:jc w:val="both"/>
      </w:pPr>
      <w:r>
        <w:rPr>
          <w:rFonts w:ascii="Times New Roman"/>
          <w:b w:val="false"/>
          <w:i w:val="false"/>
          <w:color w:val="000000"/>
          <w:sz w:val="28"/>
        </w:rPr>
        <w:t>
      Не допускается передача через юридическое лицо, государственное учреждение в приходную кассу приходного кассового журнала по форме согласно приложению 2 к Правилам, объявления на взнос банкнот и монет, квитанции и ордера по формам согласно приложению 1 к Правилам.</w:t>
      </w:r>
    </w:p>
    <w:bookmarkEnd w:id="78"/>
    <w:bookmarkStart w:name="z86" w:id="79"/>
    <w:p>
      <w:pPr>
        <w:spacing w:after="0"/>
        <w:ind w:left="0"/>
        <w:jc w:val="both"/>
      </w:pPr>
      <w:r>
        <w:rPr>
          <w:rFonts w:ascii="Times New Roman"/>
          <w:b w:val="false"/>
          <w:i w:val="false"/>
          <w:color w:val="000000"/>
          <w:sz w:val="28"/>
        </w:rPr>
        <w:t>
      19. Кассовый работник приходной кассы, получив от контролера бухгалтерии филиала объявление на взнос банкнот и монет, квитанцию и ордер по формам согласно приложению 1 к Правилам:</w:t>
      </w:r>
    </w:p>
    <w:bookmarkEnd w:id="79"/>
    <w:bookmarkStart w:name="z87" w:id="80"/>
    <w:p>
      <w:pPr>
        <w:spacing w:after="0"/>
        <w:ind w:left="0"/>
        <w:jc w:val="both"/>
      </w:pPr>
      <w:r>
        <w:rPr>
          <w:rFonts w:ascii="Times New Roman"/>
          <w:b w:val="false"/>
          <w:i w:val="false"/>
          <w:color w:val="000000"/>
          <w:sz w:val="28"/>
        </w:rPr>
        <w:t>
      1) проверяет наличие в них подписей ответственного исполнителя и контролера бухгалтерии филиала и соответствие подписей с имеющимися образцами подписей;</w:t>
      </w:r>
    </w:p>
    <w:bookmarkEnd w:id="80"/>
    <w:bookmarkStart w:name="z88" w:id="81"/>
    <w:p>
      <w:pPr>
        <w:spacing w:after="0"/>
        <w:ind w:left="0"/>
        <w:jc w:val="both"/>
      </w:pPr>
      <w:r>
        <w:rPr>
          <w:rFonts w:ascii="Times New Roman"/>
          <w:b w:val="false"/>
          <w:i w:val="false"/>
          <w:color w:val="000000"/>
          <w:sz w:val="28"/>
        </w:rPr>
        <w:t>
      2) проверяет указанные в них суммы цифрами и прописью на идентичность;</w:t>
      </w:r>
    </w:p>
    <w:bookmarkEnd w:id="81"/>
    <w:bookmarkStart w:name="z89" w:id="82"/>
    <w:p>
      <w:pPr>
        <w:spacing w:after="0"/>
        <w:ind w:left="0"/>
        <w:jc w:val="both"/>
      </w:pPr>
      <w:r>
        <w:rPr>
          <w:rFonts w:ascii="Times New Roman"/>
          <w:b w:val="false"/>
          <w:i w:val="false"/>
          <w:color w:val="000000"/>
          <w:sz w:val="28"/>
        </w:rPr>
        <w:t xml:space="preserve">
      3) приглашает уполномоченного представителя, вносящего банкноты и монеты, и принимает банкноты и монеты в порядке, предусмотренном пунктом 13 Правил. </w:t>
      </w:r>
    </w:p>
    <w:bookmarkEnd w:id="82"/>
    <w:bookmarkStart w:name="z90" w:id="83"/>
    <w:p>
      <w:pPr>
        <w:spacing w:after="0"/>
        <w:ind w:left="0"/>
        <w:jc w:val="both"/>
      </w:pPr>
      <w:r>
        <w:rPr>
          <w:rFonts w:ascii="Times New Roman"/>
          <w:b w:val="false"/>
          <w:i w:val="false"/>
          <w:color w:val="000000"/>
          <w:sz w:val="28"/>
        </w:rPr>
        <w:t>
      20. После приема каждого номинала банкнот и монет кассовый работник приходной кассы вводит данные в документ модуля кассы.</w:t>
      </w:r>
    </w:p>
    <w:bookmarkEnd w:id="83"/>
    <w:bookmarkStart w:name="z91" w:id="84"/>
    <w:p>
      <w:pPr>
        <w:spacing w:after="0"/>
        <w:ind w:left="0"/>
        <w:jc w:val="both"/>
      </w:pPr>
      <w:r>
        <w:rPr>
          <w:rFonts w:ascii="Times New Roman"/>
          <w:b w:val="false"/>
          <w:i w:val="false"/>
          <w:color w:val="000000"/>
          <w:sz w:val="28"/>
        </w:rPr>
        <w:t xml:space="preserve">
      21. После приема от уполномоченного представителя банкнот и монет, кассовый работник приходной кассы сверяет общую сумму, указанную в объявлении на взнос банкнот и монет, квитанции и ордере по формам согласно приложению 1 к Правилам, с указанной в документе модуля кассы общей суммой и общей суммой фактически принятых банкнот и монет. </w:t>
      </w:r>
    </w:p>
    <w:bookmarkEnd w:id="84"/>
    <w:bookmarkStart w:name="z92" w:id="85"/>
    <w:p>
      <w:pPr>
        <w:spacing w:after="0"/>
        <w:ind w:left="0"/>
        <w:jc w:val="both"/>
      </w:pPr>
      <w:r>
        <w:rPr>
          <w:rFonts w:ascii="Times New Roman"/>
          <w:b w:val="false"/>
          <w:i w:val="false"/>
          <w:color w:val="000000"/>
          <w:sz w:val="28"/>
        </w:rPr>
        <w:t>
      При соответствии сумм, указанных в объявлении на взнос банкнот и монет, квитанции и ордере по формам согласно приложению 1 к Правилам, с суммой фактически принятых банкнот и монет, кассовый работник приходной кассы:</w:t>
      </w:r>
    </w:p>
    <w:bookmarkEnd w:id="85"/>
    <w:bookmarkStart w:name="z93" w:id="86"/>
    <w:p>
      <w:pPr>
        <w:spacing w:after="0"/>
        <w:ind w:left="0"/>
        <w:jc w:val="both"/>
      </w:pPr>
      <w:r>
        <w:rPr>
          <w:rFonts w:ascii="Times New Roman"/>
          <w:b w:val="false"/>
          <w:i w:val="false"/>
          <w:color w:val="000000"/>
          <w:sz w:val="28"/>
        </w:rPr>
        <w:t>
      1) подписывает объявление на взнос банкнот и монет, квитанцию и ордер по формам согласно приложению 1 к Правилам;</w:t>
      </w:r>
    </w:p>
    <w:bookmarkEnd w:id="86"/>
    <w:bookmarkStart w:name="z94" w:id="87"/>
    <w:p>
      <w:pPr>
        <w:spacing w:after="0"/>
        <w:ind w:left="0"/>
        <w:jc w:val="both"/>
      </w:pPr>
      <w:r>
        <w:rPr>
          <w:rFonts w:ascii="Times New Roman"/>
          <w:b w:val="false"/>
          <w:i w:val="false"/>
          <w:color w:val="000000"/>
          <w:sz w:val="28"/>
        </w:rPr>
        <w:t>
      2) ставит печать приходной кассы на квитанции по форме 2 согласно приложению 1 к Правилам, которую выдает уполномоченному представителю.</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Объявление на взнос банкнот и монет по форме 1 согласно приложению 1 к Правилам, остается у кассового работника, а ордер по форме 3 согласно приложению 1 к Правилам, передается ответственному исполнителю бухгалтерии филиала.</w:t>
      </w:r>
    </w:p>
    <w:bookmarkStart w:name="z96" w:id="88"/>
    <w:p>
      <w:pPr>
        <w:spacing w:after="0"/>
        <w:ind w:left="0"/>
        <w:jc w:val="both"/>
      </w:pPr>
      <w:r>
        <w:rPr>
          <w:rFonts w:ascii="Times New Roman"/>
          <w:b w:val="false"/>
          <w:i w:val="false"/>
          <w:color w:val="000000"/>
          <w:sz w:val="28"/>
        </w:rPr>
        <w:t>
      22. В случае установления расхождений между суммой внесенных банкнот и монет и суммой, указанной в объявлении на взнос банкнот и монет, квитанции и ордере по формам согласно приложению 1 к Правилам, а также в случае отказа от приема отдельных пачек с банкнотами и мешков с монетами, упакованными с нарушением порядка, предусмотренного пунктами 83, 84, 85, 88 и 89 Правил, объявление на взнос банкнот и монет, квитанция и ордер по формам согласно приложению 1 к Правилам, переоформляются юридическим лицом, государственным учреждением на сумму фактически внесенных банкнот и монет. При этом кассовый работник приходной кассы перечеркивает лицевую сторону объявления на взнос банкнот и монет, квитанции и ордера по формам согласно приложению 1 к Правилам, а на обороте объявления на взнос банкнот и монет, квитанции и ордера по формам согласно приложению 1 к Правилам указывает сумму фактически принятых банкнот и монет, подписывает и возвращает их ответственному исполнителю бухгалтерии филиала.</w:t>
      </w:r>
    </w:p>
    <w:bookmarkEnd w:id="88"/>
    <w:bookmarkStart w:name="z97" w:id="89"/>
    <w:p>
      <w:pPr>
        <w:spacing w:after="0"/>
        <w:ind w:left="0"/>
        <w:jc w:val="both"/>
      </w:pPr>
      <w:r>
        <w:rPr>
          <w:rFonts w:ascii="Times New Roman"/>
          <w:b w:val="false"/>
          <w:i w:val="false"/>
          <w:color w:val="000000"/>
          <w:sz w:val="28"/>
        </w:rPr>
        <w:t>
      Для переоформления объявления на взнос банкнот и монет, квитанции и ордера по формам согласно приложению 1 к Правилам, принятые кассовым работником приходной кассы филиала Национального Банка банкноты и монеты возвращаются уполномоченному представителю.</w:t>
      </w:r>
    </w:p>
    <w:bookmarkEnd w:id="89"/>
    <w:bookmarkStart w:name="z98" w:id="90"/>
    <w:p>
      <w:pPr>
        <w:spacing w:after="0"/>
        <w:ind w:left="0"/>
        <w:jc w:val="both"/>
      </w:pPr>
      <w:r>
        <w:rPr>
          <w:rFonts w:ascii="Times New Roman"/>
          <w:b w:val="false"/>
          <w:i w:val="false"/>
          <w:color w:val="000000"/>
          <w:sz w:val="28"/>
        </w:rPr>
        <w:t>
      Не допускается исправлять запись в приходном кассовом журнале по форме согласно приложению 2 к Правилам, объявлении на взнос банкнот и монет, квитанции и ордере по формам согласно приложению 1 к Правилам.</w:t>
      </w:r>
    </w:p>
    <w:bookmarkEnd w:id="90"/>
    <w:bookmarkStart w:name="z99" w:id="91"/>
    <w:p>
      <w:pPr>
        <w:spacing w:after="0"/>
        <w:ind w:left="0"/>
        <w:jc w:val="both"/>
      </w:pPr>
      <w:r>
        <w:rPr>
          <w:rFonts w:ascii="Times New Roman"/>
          <w:b w:val="false"/>
          <w:i w:val="false"/>
          <w:color w:val="000000"/>
          <w:sz w:val="28"/>
        </w:rPr>
        <w:t>
      23. Ответственный исполнитель бухгалтерии филиала после получения от юридического лица, государственного учреждения повторно заполненного объявления на взнос банкнот и монет, квитанции и ордера по формам согласно приложению 1 к Правилам проверяет правильность их заполнения, подписывает и передает их контролеру бухгалтерии филиала.</w:t>
      </w:r>
    </w:p>
    <w:bookmarkEnd w:id="91"/>
    <w:bookmarkStart w:name="z100" w:id="92"/>
    <w:p>
      <w:pPr>
        <w:spacing w:after="0"/>
        <w:ind w:left="0"/>
        <w:jc w:val="both"/>
      </w:pPr>
      <w:r>
        <w:rPr>
          <w:rFonts w:ascii="Times New Roman"/>
          <w:b w:val="false"/>
          <w:i w:val="false"/>
          <w:color w:val="000000"/>
          <w:sz w:val="28"/>
        </w:rPr>
        <w:t>
      24. Контролер бухгалтерии филиала на основании повторно заполненного объявления на взнос банкнот и монет, квитанции и ордера по формам согласно приложению 1 к Правилам, производит новую запись в приходный кассовый журнал по форме согласно приложению 2 к Правилам, и передает объявление на взнос банкнот и монет, квитанцию и ордер по формам согласно приложению 1 к Правилам кассовому работнику приходной кассы для приема банкнот и монет от юридического лица, государственного учреждения в порядке, установленном пунктами 12, 13, 14 ,15, 16, 17, 18, 19, 20 и 21 Правил.</w:t>
      </w:r>
    </w:p>
    <w:bookmarkEnd w:id="92"/>
    <w:bookmarkStart w:name="z101" w:id="93"/>
    <w:p>
      <w:pPr>
        <w:spacing w:after="0"/>
        <w:ind w:left="0"/>
        <w:jc w:val="both"/>
      </w:pPr>
      <w:r>
        <w:rPr>
          <w:rFonts w:ascii="Times New Roman"/>
          <w:b w:val="false"/>
          <w:i w:val="false"/>
          <w:color w:val="000000"/>
          <w:sz w:val="28"/>
        </w:rPr>
        <w:t>
      25. Прием банкнот и монет осуществляется филиалом Национального Банка, Центром Национального Банка на основании приходного кассового ордера по форме согласно приложению 3 к Правилам, с полистным пересчетом банкнот и монет:</w:t>
      </w:r>
    </w:p>
    <w:bookmarkEnd w:id="93"/>
    <w:bookmarkStart w:name="z102" w:id="94"/>
    <w:p>
      <w:pPr>
        <w:spacing w:after="0"/>
        <w:ind w:left="0"/>
        <w:jc w:val="both"/>
      </w:pPr>
      <w:r>
        <w:rPr>
          <w:rFonts w:ascii="Times New Roman"/>
          <w:b w:val="false"/>
          <w:i w:val="false"/>
          <w:color w:val="000000"/>
          <w:sz w:val="28"/>
        </w:rPr>
        <w:t xml:space="preserve">
      1) от физического лица, юридического лица, не имеющих банковский счет (банковские счета) в филиале Национального Банка, Центре Национального Банка и (или) в подразделении, ответственном за вспомогательный учет; </w:t>
      </w:r>
    </w:p>
    <w:bookmarkEnd w:id="94"/>
    <w:bookmarkStart w:name="z103" w:id="95"/>
    <w:p>
      <w:pPr>
        <w:spacing w:after="0"/>
        <w:ind w:left="0"/>
        <w:jc w:val="both"/>
      </w:pPr>
      <w:r>
        <w:rPr>
          <w:rFonts w:ascii="Times New Roman"/>
          <w:b w:val="false"/>
          <w:i w:val="false"/>
          <w:color w:val="000000"/>
          <w:sz w:val="28"/>
        </w:rPr>
        <w:t>
      2) от юридического лица, государственного учреждения, имеющих банковский счет (банковские счета) в филиале Национального Банка, Центре Национального Банка, в подразделении, ответственном за вспомогательный учет.</w:t>
      </w:r>
    </w:p>
    <w:bookmarkEnd w:id="95"/>
    <w:bookmarkStart w:name="z104" w:id="96"/>
    <w:p>
      <w:pPr>
        <w:spacing w:after="0"/>
        <w:ind w:left="0"/>
        <w:jc w:val="both"/>
      </w:pPr>
      <w:r>
        <w:rPr>
          <w:rFonts w:ascii="Times New Roman"/>
          <w:b w:val="false"/>
          <w:i w:val="false"/>
          <w:color w:val="000000"/>
          <w:sz w:val="28"/>
        </w:rPr>
        <w:t xml:space="preserve">
      26. Оформление и процесс сверки приходных кассовых документов (объявления на взнос наличных денег, квитанции и ордера по формам согласно приложению 1 к Правилам, приходного кассового ордера по форме согласно приложению 3 к Правилам) при приеме банкнот и монет от физического лица, юридического лица, государственного учреждения филиалом Национального Банка, Центром Национального Банка производятся в порядке, предусмотренном </w:t>
      </w:r>
      <w:r>
        <w:rPr>
          <w:rFonts w:ascii="Times New Roman"/>
          <w:b w:val="false"/>
          <w:i w:val="false"/>
          <w:color w:val="000000"/>
          <w:sz w:val="28"/>
        </w:rPr>
        <w:t>пунктами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Правил, за исключением случаев реализации филиалом Национального Банка, Центром Национального Банка инвестиционных и коллекционных монет, выпущенных Национальным Банком, совершения обменных (разменных) операций.</w:t>
      </w:r>
    </w:p>
    <w:bookmarkEnd w:id="96"/>
    <w:bookmarkStart w:name="z105" w:id="97"/>
    <w:p>
      <w:pPr>
        <w:spacing w:after="0"/>
        <w:ind w:left="0"/>
        <w:jc w:val="left"/>
      </w:pPr>
      <w:r>
        <w:rPr>
          <w:rFonts w:ascii="Times New Roman"/>
          <w:b/>
          <w:i w:val="false"/>
          <w:color w:val="000000"/>
        </w:rPr>
        <w:t xml:space="preserve"> Параграф 2. Порядок приема иностранной валюты приходной кассой</w:t>
      </w:r>
    </w:p>
    <w:bookmarkEnd w:id="97"/>
    <w:bookmarkStart w:name="z106" w:id="98"/>
    <w:p>
      <w:pPr>
        <w:spacing w:after="0"/>
        <w:ind w:left="0"/>
        <w:jc w:val="both"/>
      </w:pPr>
      <w:r>
        <w:rPr>
          <w:rFonts w:ascii="Times New Roman"/>
          <w:b w:val="false"/>
          <w:i w:val="false"/>
          <w:color w:val="000000"/>
          <w:sz w:val="28"/>
        </w:rPr>
        <w:t>
      27. Приходная касса осуществляет прием иностранной валюты, внесенной (сданной):</w:t>
      </w:r>
    </w:p>
    <w:bookmarkEnd w:id="98"/>
    <w:bookmarkStart w:name="z107" w:id="99"/>
    <w:p>
      <w:pPr>
        <w:spacing w:after="0"/>
        <w:ind w:left="0"/>
        <w:jc w:val="both"/>
      </w:pPr>
      <w:r>
        <w:rPr>
          <w:rFonts w:ascii="Times New Roman"/>
          <w:b w:val="false"/>
          <w:i w:val="false"/>
          <w:color w:val="000000"/>
          <w:sz w:val="28"/>
        </w:rPr>
        <w:t xml:space="preserve">
      1) юридическим лицом и (или) государственным учреждением, имеющим банковский счет (банковские счета) в филиале Национального Банка, Центре Национального Банка и (или) в подразделении, ответственном за вспомогательный учет, на основании паспорта сделки (трейд-тикета) и приходного кассового ордера в иностранной валюте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99"/>
    <w:bookmarkStart w:name="z108" w:id="100"/>
    <w:p>
      <w:pPr>
        <w:spacing w:after="0"/>
        <w:ind w:left="0"/>
        <w:jc w:val="both"/>
      </w:pPr>
      <w:r>
        <w:rPr>
          <w:rFonts w:ascii="Times New Roman"/>
          <w:b w:val="false"/>
          <w:i w:val="false"/>
          <w:color w:val="000000"/>
          <w:sz w:val="28"/>
        </w:rPr>
        <w:t>
      2) государственным учреждением, имеющего банковский счет (банковские счета) в подразделении, ответственном за вспомогательный учет, на основании приходного кассового ордера в иностранной валюте по форме согласно приложению 4 к Правилам и на основании указания подразделения, ответственного за вспомогательный учет.</w:t>
      </w:r>
    </w:p>
    <w:bookmarkEnd w:id="100"/>
    <w:bookmarkStart w:name="z109" w:id="101"/>
    <w:p>
      <w:pPr>
        <w:spacing w:after="0"/>
        <w:ind w:left="0"/>
        <w:jc w:val="both"/>
      </w:pPr>
      <w:r>
        <w:rPr>
          <w:rFonts w:ascii="Times New Roman"/>
          <w:b w:val="false"/>
          <w:i w:val="false"/>
          <w:color w:val="000000"/>
          <w:sz w:val="28"/>
        </w:rPr>
        <w:t>
      28. Кассовый работник приходной кассы принимает иностранную валюту от юридического лица и (или) государственного учреждения, имеющих банковский счет (банковские счета) в филиале Национального Банка, Центре Национального Банка и (или) в подразделении, ответственном за вспомогательный учет, отсортированные по номиналам и по степени износа, упакованными в полные пачки и мешки.</w:t>
      </w:r>
    </w:p>
    <w:bookmarkEnd w:id="101"/>
    <w:bookmarkStart w:name="z110" w:id="102"/>
    <w:p>
      <w:pPr>
        <w:spacing w:after="0"/>
        <w:ind w:left="0"/>
        <w:jc w:val="both"/>
      </w:pPr>
      <w:r>
        <w:rPr>
          <w:rFonts w:ascii="Times New Roman"/>
          <w:b w:val="false"/>
          <w:i w:val="false"/>
          <w:color w:val="000000"/>
          <w:sz w:val="28"/>
        </w:rPr>
        <w:t>
      Прием неполных корешков с банкнотами иностранной валюты одного и (или) разных номиналов и отдельные монеты иностранной валюты разных номиналов от юридического лица и (или) государственного учреждения осуществляется с полистным пересчетом банкнот иностранной валюты и монет иностранной валюты по кружкам.</w:t>
      </w:r>
    </w:p>
    <w:bookmarkEnd w:id="102"/>
    <w:bookmarkStart w:name="z111" w:id="103"/>
    <w:p>
      <w:pPr>
        <w:spacing w:after="0"/>
        <w:ind w:left="0"/>
        <w:jc w:val="both"/>
      </w:pPr>
      <w:r>
        <w:rPr>
          <w:rFonts w:ascii="Times New Roman"/>
          <w:b w:val="false"/>
          <w:i w:val="false"/>
          <w:color w:val="000000"/>
          <w:sz w:val="28"/>
        </w:rPr>
        <w:t>
      Пачки с банкнотами и мешки с монетами иностранной валюты от юридического лица и (или) государственного учреждения принимаются в срок, не превышающий 1 (одного) месяца со дня их формирования. Выявленные во время полистного пересчета негодные к обращению, поврежденные, сомнительные, изымаемые (изъятые) из обращения, с признаками заводского брака банкноты и (или) монеты иностранной валюты к приему не подлежат и возвращаются юридическому лицу и (или) государственному учреждению.</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изменением, внесенным постановлением Правления Национального Банка РК от 25.12.2023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104"/>
    <w:p>
      <w:pPr>
        <w:spacing w:after="0"/>
        <w:ind w:left="0"/>
        <w:jc w:val="both"/>
      </w:pPr>
      <w:r>
        <w:rPr>
          <w:rFonts w:ascii="Times New Roman"/>
          <w:b w:val="false"/>
          <w:i w:val="false"/>
          <w:color w:val="000000"/>
          <w:sz w:val="28"/>
        </w:rPr>
        <w:t>
      29. Иностранная валюта принимается и пересчитывается кассовым работником приходной кассы в присутствии уполномоченного представителя. Ранее принятая иностранная валюта хранится в сейфах, металлических шкафах, ящиках стола, специальных тележках, закрывающихся на ключ, или сохранных (инкассаторских) мешках, опломбированных пломбиратором, закрепленным за кассовым работником приходной кассы.</w:t>
      </w:r>
    </w:p>
    <w:bookmarkEnd w:id="104"/>
    <w:bookmarkStart w:name="z113" w:id="105"/>
    <w:p>
      <w:pPr>
        <w:spacing w:after="0"/>
        <w:ind w:left="0"/>
        <w:jc w:val="both"/>
      </w:pPr>
      <w:r>
        <w:rPr>
          <w:rFonts w:ascii="Times New Roman"/>
          <w:b w:val="false"/>
          <w:i w:val="false"/>
          <w:color w:val="000000"/>
          <w:sz w:val="28"/>
        </w:rPr>
        <w:t>
      30. При приеме иностранной валюты от юридического лица и (или) государственного учреждения, имеющих банковский счет (банковские счета) в филиале Национального Банка, Центре Национального Банка и (или) подразделении, ответственном за вспомогательный учет, кассовый работник приходной кассы проверяет:</w:t>
      </w:r>
    </w:p>
    <w:bookmarkEnd w:id="105"/>
    <w:bookmarkStart w:name="z114" w:id="106"/>
    <w:p>
      <w:pPr>
        <w:spacing w:after="0"/>
        <w:ind w:left="0"/>
        <w:jc w:val="both"/>
      </w:pPr>
      <w:r>
        <w:rPr>
          <w:rFonts w:ascii="Times New Roman"/>
          <w:b w:val="false"/>
          <w:i w:val="false"/>
          <w:color w:val="000000"/>
          <w:sz w:val="28"/>
        </w:rPr>
        <w:t>
      1) банкноты иностранной валюты по пачкам и корешкам на предмет целостности упаковки, правильности оформления реквизитов на верхней накладке пачки, наличия ясного (отчетливо просматриваемого) оттиска клише или оттиска пломбиратора на пломбе;</w:t>
      </w:r>
    </w:p>
    <w:bookmarkEnd w:id="106"/>
    <w:bookmarkStart w:name="z115" w:id="107"/>
    <w:p>
      <w:pPr>
        <w:spacing w:after="0"/>
        <w:ind w:left="0"/>
        <w:jc w:val="both"/>
      </w:pPr>
      <w:r>
        <w:rPr>
          <w:rFonts w:ascii="Times New Roman"/>
          <w:b w:val="false"/>
          <w:i w:val="false"/>
          <w:color w:val="000000"/>
          <w:sz w:val="28"/>
        </w:rPr>
        <w:t xml:space="preserve">
      2) монеты иностранной валюты по мешкам на предмет целостности упаковки, правильности оформления реквизитов на ярлыках, прикрепленных к мешкам, и ясного (отчетливо просматриваемого) оттиска пломбиратора на пломбе. </w:t>
      </w:r>
    </w:p>
    <w:bookmarkEnd w:id="107"/>
    <w:bookmarkStart w:name="z116" w:id="108"/>
    <w:p>
      <w:pPr>
        <w:spacing w:after="0"/>
        <w:ind w:left="0"/>
        <w:jc w:val="both"/>
      </w:pPr>
      <w:r>
        <w:rPr>
          <w:rFonts w:ascii="Times New Roman"/>
          <w:b w:val="false"/>
          <w:i w:val="false"/>
          <w:color w:val="000000"/>
          <w:sz w:val="28"/>
        </w:rPr>
        <w:t xml:space="preserve">
      Пачки с банкнотами и мешки с монетами иностранной валюты упаковываются кассовыми работниками юридического лица и (или) государственного учреждения, в порядке, предусмотренном </w:t>
      </w:r>
      <w:r>
        <w:rPr>
          <w:rFonts w:ascii="Times New Roman"/>
          <w:b w:val="false"/>
          <w:i w:val="false"/>
          <w:color w:val="000000"/>
          <w:sz w:val="28"/>
        </w:rPr>
        <w:t>пунктами 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и </w:t>
      </w:r>
      <w:r>
        <w:rPr>
          <w:rFonts w:ascii="Times New Roman"/>
          <w:b w:val="false"/>
          <w:i w:val="false"/>
          <w:color w:val="000000"/>
          <w:sz w:val="28"/>
        </w:rPr>
        <w:t>89</w:t>
      </w:r>
      <w:r>
        <w:rPr>
          <w:rFonts w:ascii="Times New Roman"/>
          <w:b w:val="false"/>
          <w:i w:val="false"/>
          <w:color w:val="000000"/>
          <w:sz w:val="28"/>
        </w:rPr>
        <w:t xml:space="preserve"> Правил. Пачки с банкнотами и мешки с монетами иностранной валюты в поврежденной упаковке приему не подлежат.</w:t>
      </w:r>
    </w:p>
    <w:bookmarkEnd w:id="108"/>
    <w:bookmarkStart w:name="z117" w:id="109"/>
    <w:p>
      <w:pPr>
        <w:spacing w:after="0"/>
        <w:ind w:left="0"/>
        <w:jc w:val="both"/>
      </w:pPr>
      <w:r>
        <w:rPr>
          <w:rFonts w:ascii="Times New Roman"/>
          <w:b w:val="false"/>
          <w:i w:val="false"/>
          <w:color w:val="000000"/>
          <w:sz w:val="28"/>
        </w:rPr>
        <w:t>
      31. Полистный пересчет банкнот и пересчет монет по кружкам иностранной валюты принятых в упаковке юридического лица и (или) государственного учреждения производится кассой пересчета в течение 45 (сорока пяти) календарных дней со дня принятия банкнот и монет иностранной валюты.</w:t>
      </w:r>
    </w:p>
    <w:bookmarkEnd w:id="109"/>
    <w:bookmarkStart w:name="z118" w:id="110"/>
    <w:p>
      <w:pPr>
        <w:spacing w:after="0"/>
        <w:ind w:left="0"/>
        <w:jc w:val="left"/>
      </w:pPr>
      <w:r>
        <w:rPr>
          <w:rFonts w:ascii="Times New Roman"/>
          <w:b/>
          <w:i w:val="false"/>
          <w:color w:val="000000"/>
        </w:rPr>
        <w:t xml:space="preserve"> Параграф 3. Порядок приема банкнот и монет вечерней кассой</w:t>
      </w:r>
    </w:p>
    <w:bookmarkEnd w:id="110"/>
    <w:bookmarkStart w:name="z119" w:id="111"/>
    <w:p>
      <w:pPr>
        <w:spacing w:after="0"/>
        <w:ind w:left="0"/>
        <w:jc w:val="both"/>
      </w:pPr>
      <w:r>
        <w:rPr>
          <w:rFonts w:ascii="Times New Roman"/>
          <w:b w:val="false"/>
          <w:i w:val="false"/>
          <w:color w:val="000000"/>
          <w:sz w:val="28"/>
        </w:rPr>
        <w:t>
      32. Для приема банкнот и монет после окончания операционного дня приказом заместителя Председателя Национального Банка, курирующего ответственное подразделение, в филиале Национального Банка, Центре Национального Банка создается вечерняя касса, время работы которой устанавливается ответственным подразделением.</w:t>
      </w:r>
    </w:p>
    <w:bookmarkEnd w:id="111"/>
    <w:bookmarkStart w:name="z120" w:id="112"/>
    <w:p>
      <w:pPr>
        <w:spacing w:after="0"/>
        <w:ind w:left="0"/>
        <w:jc w:val="both"/>
      </w:pPr>
      <w:r>
        <w:rPr>
          <w:rFonts w:ascii="Times New Roman"/>
          <w:b w:val="false"/>
          <w:i w:val="false"/>
          <w:color w:val="000000"/>
          <w:sz w:val="28"/>
        </w:rPr>
        <w:t xml:space="preserve">
      33. Прием банкнот и монет вечерней кассой от юридического лица производится кассовым работником под контролем контролера-бухгалтера, определенного приказом руководителей филиала Национального Банка, Центра Национального Банка или лиц, исполняющих их обязанности. </w:t>
      </w:r>
    </w:p>
    <w:bookmarkEnd w:id="112"/>
    <w:bookmarkStart w:name="z121" w:id="113"/>
    <w:p>
      <w:pPr>
        <w:spacing w:after="0"/>
        <w:ind w:left="0"/>
        <w:jc w:val="both"/>
      </w:pPr>
      <w:r>
        <w:rPr>
          <w:rFonts w:ascii="Times New Roman"/>
          <w:b w:val="false"/>
          <w:i w:val="false"/>
          <w:color w:val="000000"/>
          <w:sz w:val="28"/>
        </w:rPr>
        <w:t xml:space="preserve">
      34. Банкноты и монеты, поступившие в вечернюю кассу, принимаются в порядке, предусмотренном </w:t>
      </w:r>
      <w:r>
        <w:rPr>
          <w:rFonts w:ascii="Times New Roman"/>
          <w:b w:val="false"/>
          <w:i w:val="false"/>
          <w:color w:val="000000"/>
          <w:sz w:val="28"/>
        </w:rPr>
        <w:t>параграфом 1</w:t>
      </w:r>
      <w:r>
        <w:rPr>
          <w:rFonts w:ascii="Times New Roman"/>
          <w:b w:val="false"/>
          <w:i w:val="false"/>
          <w:color w:val="000000"/>
          <w:sz w:val="28"/>
        </w:rPr>
        <w:t xml:space="preserve"> главы 3 Правил, с проставлением на кассовых документах печати кассового работника "Кешкі касса". Контролер-бухгалтер производит запись в приходном кассовом журнале вечерней кассы по форме согласно приложению 5 к Правилам.</w:t>
      </w:r>
    </w:p>
    <w:bookmarkEnd w:id="113"/>
    <w:bookmarkStart w:name="z122" w:id="114"/>
    <w:p>
      <w:pPr>
        <w:spacing w:after="0"/>
        <w:ind w:left="0"/>
        <w:jc w:val="both"/>
      </w:pPr>
      <w:r>
        <w:rPr>
          <w:rFonts w:ascii="Times New Roman"/>
          <w:b w:val="false"/>
          <w:i w:val="false"/>
          <w:color w:val="000000"/>
          <w:sz w:val="28"/>
        </w:rPr>
        <w:t>
      35. Банкноты и монеты, принятые вечерней кассой, приходуются в оборотную кассу и зачисляются на соответствующий банковский счет (банковские счета) юридического лица не позднее следующего операционного дня.</w:t>
      </w:r>
    </w:p>
    <w:bookmarkEnd w:id="114"/>
    <w:bookmarkStart w:name="z123" w:id="115"/>
    <w:p>
      <w:pPr>
        <w:spacing w:after="0"/>
        <w:ind w:left="0"/>
        <w:jc w:val="left"/>
      </w:pPr>
      <w:r>
        <w:rPr>
          <w:rFonts w:ascii="Times New Roman"/>
          <w:b/>
          <w:i w:val="false"/>
          <w:color w:val="000000"/>
        </w:rPr>
        <w:t xml:space="preserve"> Параграф 4. Порядок выдачи банкнот и монет расходной кассой</w:t>
      </w:r>
    </w:p>
    <w:bookmarkEnd w:id="115"/>
    <w:bookmarkStart w:name="z124" w:id="116"/>
    <w:p>
      <w:pPr>
        <w:spacing w:after="0"/>
        <w:ind w:left="0"/>
        <w:jc w:val="both"/>
      </w:pPr>
      <w:r>
        <w:rPr>
          <w:rFonts w:ascii="Times New Roman"/>
          <w:b w:val="false"/>
          <w:i w:val="false"/>
          <w:color w:val="000000"/>
          <w:sz w:val="28"/>
        </w:rPr>
        <w:t>
      36. Расходная касса осуществляет выдачу банкнот и монет физическим лицам, юридическим лицам, государственному учреждению.</w:t>
      </w:r>
    </w:p>
    <w:bookmarkEnd w:id="116"/>
    <w:bookmarkStart w:name="z125" w:id="117"/>
    <w:p>
      <w:pPr>
        <w:spacing w:after="0"/>
        <w:ind w:left="0"/>
        <w:jc w:val="both"/>
      </w:pPr>
      <w:r>
        <w:rPr>
          <w:rFonts w:ascii="Times New Roman"/>
          <w:b w:val="false"/>
          <w:i w:val="false"/>
          <w:color w:val="000000"/>
          <w:sz w:val="28"/>
        </w:rPr>
        <w:t>
      37. Выдача банкнот и монет расходной кассой юридическому лицу, имеющим банковский счет (банковские счета) в филиале Национального Банка, Центре Национального Банка и (или) в подразделении, ответственном за вспомогательный учет, осуществляется на основании договора на кассовое обслуживание в национальной валюте – тенге, заключенного между филиалом Национального Банка, Центром Национального Банка и указанным юридическим лицом.</w:t>
      </w:r>
    </w:p>
    <w:bookmarkEnd w:id="117"/>
    <w:bookmarkStart w:name="z126" w:id="118"/>
    <w:p>
      <w:pPr>
        <w:spacing w:after="0"/>
        <w:ind w:left="0"/>
        <w:jc w:val="both"/>
      </w:pPr>
      <w:r>
        <w:rPr>
          <w:rFonts w:ascii="Times New Roman"/>
          <w:b w:val="false"/>
          <w:i w:val="false"/>
          <w:color w:val="000000"/>
          <w:sz w:val="28"/>
        </w:rPr>
        <w:t>
      38. Выдача банкнот и монет расходной кассой физическому лицу, юридическому лицу, не имеющим банковский счет (банковские счета) в филиале Национального Банка, Центре Национального Банка и (или) подразделении, ответственном за вспомогательный учет, осуществляется без заключения договора на кассовое обслуживание в национальной валюте – тенге, с полистным пересчетом банкнот и монет по кружкам.</w:t>
      </w:r>
    </w:p>
    <w:bookmarkEnd w:id="118"/>
    <w:bookmarkStart w:name="z127" w:id="119"/>
    <w:p>
      <w:pPr>
        <w:spacing w:after="0"/>
        <w:ind w:left="0"/>
        <w:jc w:val="both"/>
      </w:pPr>
      <w:r>
        <w:rPr>
          <w:rFonts w:ascii="Times New Roman"/>
          <w:b w:val="false"/>
          <w:i w:val="false"/>
          <w:color w:val="000000"/>
          <w:sz w:val="28"/>
        </w:rPr>
        <w:t>
      39. Выдача банкнот и монет расходной кассой государственному учреждению, имеющему банковский счет (банковские счета):</w:t>
      </w:r>
    </w:p>
    <w:bookmarkEnd w:id="119"/>
    <w:bookmarkStart w:name="z128" w:id="120"/>
    <w:p>
      <w:pPr>
        <w:spacing w:after="0"/>
        <w:ind w:left="0"/>
        <w:jc w:val="both"/>
      </w:pPr>
      <w:r>
        <w:rPr>
          <w:rFonts w:ascii="Times New Roman"/>
          <w:b w:val="false"/>
          <w:i w:val="false"/>
          <w:color w:val="000000"/>
          <w:sz w:val="28"/>
        </w:rPr>
        <w:t xml:space="preserve">
      1) в филиале Национального Банка, Центре Национального Банка и (или) в подразделении, ответственном за вспомогательный учет, осуществляется на основании договора на кассовое обслуживание в национальной валюте – тенге; </w:t>
      </w:r>
    </w:p>
    <w:bookmarkEnd w:id="120"/>
    <w:bookmarkStart w:name="z129" w:id="121"/>
    <w:p>
      <w:pPr>
        <w:spacing w:after="0"/>
        <w:ind w:left="0"/>
        <w:jc w:val="both"/>
      </w:pPr>
      <w:r>
        <w:rPr>
          <w:rFonts w:ascii="Times New Roman"/>
          <w:b w:val="false"/>
          <w:i w:val="false"/>
          <w:color w:val="000000"/>
          <w:sz w:val="28"/>
        </w:rPr>
        <w:t>
      2) в подразделении, ответственном за вспомогательный учет, осуществляется без заключения договора на кассовое обслуживание в национальной валюте – тенге.</w:t>
      </w:r>
    </w:p>
    <w:bookmarkEnd w:id="121"/>
    <w:bookmarkStart w:name="z130" w:id="122"/>
    <w:p>
      <w:pPr>
        <w:spacing w:after="0"/>
        <w:ind w:left="0"/>
        <w:jc w:val="both"/>
      </w:pPr>
      <w:r>
        <w:rPr>
          <w:rFonts w:ascii="Times New Roman"/>
          <w:b w:val="false"/>
          <w:i w:val="false"/>
          <w:color w:val="000000"/>
          <w:sz w:val="28"/>
        </w:rPr>
        <w:t>
      40. Выдача банкнот и монет производится на основании следующих кассовых документов:</w:t>
      </w:r>
    </w:p>
    <w:bookmarkEnd w:id="122"/>
    <w:bookmarkStart w:name="z131" w:id="123"/>
    <w:p>
      <w:pPr>
        <w:spacing w:after="0"/>
        <w:ind w:left="0"/>
        <w:jc w:val="both"/>
      </w:pPr>
      <w:r>
        <w:rPr>
          <w:rFonts w:ascii="Times New Roman"/>
          <w:b w:val="false"/>
          <w:i w:val="false"/>
          <w:color w:val="000000"/>
          <w:sz w:val="28"/>
        </w:rPr>
        <w:t>
      1) чека;</w:t>
      </w:r>
    </w:p>
    <w:bookmarkEnd w:id="123"/>
    <w:bookmarkStart w:name="z132" w:id="124"/>
    <w:p>
      <w:pPr>
        <w:spacing w:after="0"/>
        <w:ind w:left="0"/>
        <w:jc w:val="both"/>
      </w:pPr>
      <w:r>
        <w:rPr>
          <w:rFonts w:ascii="Times New Roman"/>
          <w:b w:val="false"/>
          <w:i w:val="false"/>
          <w:color w:val="000000"/>
          <w:sz w:val="28"/>
        </w:rPr>
        <w:t>
      2) расходного кассового ордера по форме согласно приложению 6 к Правилам.</w:t>
      </w:r>
    </w:p>
    <w:bookmarkEnd w:id="124"/>
    <w:bookmarkStart w:name="z133" w:id="125"/>
    <w:p>
      <w:pPr>
        <w:spacing w:after="0"/>
        <w:ind w:left="0"/>
        <w:jc w:val="both"/>
      </w:pPr>
      <w:r>
        <w:rPr>
          <w:rFonts w:ascii="Times New Roman"/>
          <w:b w:val="false"/>
          <w:i w:val="false"/>
          <w:color w:val="000000"/>
          <w:sz w:val="28"/>
        </w:rPr>
        <w:t>
      41. Выдача банкнот и монет осуществляется:</w:t>
      </w:r>
    </w:p>
    <w:bookmarkEnd w:id="125"/>
    <w:bookmarkStart w:name="z134" w:id="126"/>
    <w:p>
      <w:pPr>
        <w:spacing w:after="0"/>
        <w:ind w:left="0"/>
        <w:jc w:val="both"/>
      </w:pPr>
      <w:r>
        <w:rPr>
          <w:rFonts w:ascii="Times New Roman"/>
          <w:b w:val="false"/>
          <w:i w:val="false"/>
          <w:color w:val="000000"/>
          <w:sz w:val="28"/>
        </w:rPr>
        <w:t xml:space="preserve">
      1) на основании чека и сводной ведомости для получения наличных денег банком (небанковской организацией) и (или) филиалом банка (небанковской организации) через филиал Национального Банка, Центр Национального Банка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установления корреспондентских отношений между Национальным Банком Республики Казахстан и банками, а также организациями, осуществляющими отдельные виды банковских операций,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209 "Об утверждении Правил установления корреспондентских отношений между Национальным Банком Республики Казахстан и банками, филиалами банков-нерезидентов Республики Казахстан, а также организациями, осуществляющими отдельные виды банковских операций", зарегистрированным в Реестре государственной регистрации нормативных правовых актов под № 14336 (далее - сводная ведомость) - юридическому лицу, имеющим банковский счет (банковские счета) в подразделении, ответственном за вспомогательный учет;</w:t>
      </w:r>
    </w:p>
    <w:bookmarkEnd w:id="126"/>
    <w:bookmarkStart w:name="z135" w:id="127"/>
    <w:p>
      <w:pPr>
        <w:spacing w:after="0"/>
        <w:ind w:left="0"/>
        <w:jc w:val="both"/>
      </w:pPr>
      <w:r>
        <w:rPr>
          <w:rFonts w:ascii="Times New Roman"/>
          <w:b w:val="false"/>
          <w:i w:val="false"/>
          <w:color w:val="000000"/>
          <w:sz w:val="28"/>
        </w:rPr>
        <w:t>
      2) на основании чека - юридическому лицу, государственному учреждению, имеющим банковский счет (банковские счета) в филиале Национального Банка, Центре Национального Банка;</w:t>
      </w:r>
    </w:p>
    <w:bookmarkEnd w:id="127"/>
    <w:bookmarkStart w:name="z136" w:id="128"/>
    <w:p>
      <w:pPr>
        <w:spacing w:after="0"/>
        <w:ind w:left="0"/>
        <w:jc w:val="both"/>
      </w:pPr>
      <w:r>
        <w:rPr>
          <w:rFonts w:ascii="Times New Roman"/>
          <w:b w:val="false"/>
          <w:i w:val="false"/>
          <w:color w:val="000000"/>
          <w:sz w:val="28"/>
        </w:rPr>
        <w:t>
      3) на основании расходного кассового ордера по форме согласно приложению 6 к Правилам - государственному учреждению, имеющему банковский счет (банковские счета) в подразделении, ответственном за вспомогательный учет;</w:t>
      </w:r>
    </w:p>
    <w:bookmarkEnd w:id="128"/>
    <w:bookmarkStart w:name="z137" w:id="129"/>
    <w:p>
      <w:pPr>
        <w:spacing w:after="0"/>
        <w:ind w:left="0"/>
        <w:jc w:val="both"/>
      </w:pPr>
      <w:r>
        <w:rPr>
          <w:rFonts w:ascii="Times New Roman"/>
          <w:b w:val="false"/>
          <w:i w:val="false"/>
          <w:color w:val="000000"/>
          <w:sz w:val="28"/>
        </w:rPr>
        <w:t xml:space="preserve">
      4) на основании расходного кассового ордера по форме согласно приложению 6 к Правилам - физическому лицу, юридическому лицу, не имеющим банковский счет (банковские счета) в филиале Национального Банка, Центре Национального Банка и (или) в подразделении, ответственном за вспомогательный учет. </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с изменением, внесенным постановлением Правления Национального Банка РК от 19.12.2022 </w:t>
      </w:r>
      <w:r>
        <w:rPr>
          <w:rFonts w:ascii="Times New Roman"/>
          <w:b w:val="false"/>
          <w:i w:val="false"/>
          <w:color w:val="000000"/>
          <w:sz w:val="28"/>
        </w:rPr>
        <w:t>№ 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130"/>
    <w:p>
      <w:pPr>
        <w:spacing w:after="0"/>
        <w:ind w:left="0"/>
        <w:jc w:val="both"/>
      </w:pPr>
      <w:r>
        <w:rPr>
          <w:rFonts w:ascii="Times New Roman"/>
          <w:b w:val="false"/>
          <w:i w:val="false"/>
          <w:color w:val="000000"/>
          <w:sz w:val="28"/>
        </w:rPr>
        <w:t xml:space="preserve">
      42. Юридическое лицо, с которым заключен договор на кассовое обслуживание, накануне дня получения или в день получения банкнот и монет представляет филиалу Национального Банка, Центру Национального Банка по ФАСТИ и (или) нарочно заявку на получение банкнот и монет (иностранной валюты)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Заявка на получение банкнот и монет (иностранной валюты) по форме согласно приложению 7 к Правилам, принимается ответственным исполнителем бухгалтерии филиала, который проверяет правильность заполнения, соответствие подписей получателя юридического лица, государственного учреждения, имеющим банковский счет (банковские счета) в филиале Национального Банка, Центре Национального Банка и (или) в подразделении, ответственном за вспомогательный учет, с имеющимися образцами подписей.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с изменением, внесенным постановлением Правления Национального Банка РК от 19.12.2022 </w:t>
      </w:r>
      <w:r>
        <w:rPr>
          <w:rFonts w:ascii="Times New Roman"/>
          <w:b w:val="false"/>
          <w:i w:val="false"/>
          <w:color w:val="000000"/>
          <w:sz w:val="28"/>
        </w:rPr>
        <w:t>№ 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131"/>
    <w:p>
      <w:pPr>
        <w:spacing w:after="0"/>
        <w:ind w:left="0"/>
        <w:jc w:val="both"/>
      </w:pPr>
      <w:r>
        <w:rPr>
          <w:rFonts w:ascii="Times New Roman"/>
          <w:b w:val="false"/>
          <w:i w:val="false"/>
          <w:color w:val="000000"/>
          <w:sz w:val="28"/>
        </w:rPr>
        <w:t>
      43. Ответственный исполнитель бухгалтерии филиала:</w:t>
      </w:r>
    </w:p>
    <w:bookmarkEnd w:id="131"/>
    <w:bookmarkStart w:name="z615" w:id="132"/>
    <w:p>
      <w:pPr>
        <w:spacing w:after="0"/>
        <w:ind w:left="0"/>
        <w:jc w:val="both"/>
      </w:pPr>
      <w:r>
        <w:rPr>
          <w:rFonts w:ascii="Times New Roman"/>
          <w:b w:val="false"/>
          <w:i w:val="false"/>
          <w:color w:val="000000"/>
          <w:sz w:val="28"/>
        </w:rPr>
        <w:t>
      1) при выдаче банкнот и монет уполномоченному представителю юридического лица, имеющего банковский счет (банковские счета) в подразделении, ответственном за вспомогательный учет:</w:t>
      </w:r>
    </w:p>
    <w:bookmarkEnd w:id="132"/>
    <w:bookmarkStart w:name="z616" w:id="133"/>
    <w:p>
      <w:pPr>
        <w:spacing w:after="0"/>
        <w:ind w:left="0"/>
        <w:jc w:val="both"/>
      </w:pPr>
      <w:r>
        <w:rPr>
          <w:rFonts w:ascii="Times New Roman"/>
          <w:b w:val="false"/>
          <w:i w:val="false"/>
          <w:color w:val="000000"/>
          <w:sz w:val="28"/>
        </w:rPr>
        <w:t>
      принимает чек;</w:t>
      </w:r>
    </w:p>
    <w:bookmarkEnd w:id="133"/>
    <w:bookmarkStart w:name="z617" w:id="134"/>
    <w:p>
      <w:pPr>
        <w:spacing w:after="0"/>
        <w:ind w:left="0"/>
        <w:jc w:val="both"/>
      </w:pPr>
      <w:r>
        <w:rPr>
          <w:rFonts w:ascii="Times New Roman"/>
          <w:b w:val="false"/>
          <w:i w:val="false"/>
          <w:color w:val="000000"/>
          <w:sz w:val="28"/>
        </w:rPr>
        <w:t>
      сверяет указанную в чеке сумму с данными сводной ведомости;</w:t>
      </w:r>
    </w:p>
    <w:bookmarkEnd w:id="134"/>
    <w:bookmarkStart w:name="z618" w:id="135"/>
    <w:p>
      <w:pPr>
        <w:spacing w:after="0"/>
        <w:ind w:left="0"/>
        <w:jc w:val="both"/>
      </w:pPr>
      <w:r>
        <w:rPr>
          <w:rFonts w:ascii="Times New Roman"/>
          <w:b w:val="false"/>
          <w:i w:val="false"/>
          <w:color w:val="000000"/>
          <w:sz w:val="28"/>
        </w:rPr>
        <w:t>
      проверяет правильность заполнения чека;</w:t>
      </w:r>
    </w:p>
    <w:bookmarkEnd w:id="135"/>
    <w:bookmarkStart w:name="z619" w:id="136"/>
    <w:p>
      <w:pPr>
        <w:spacing w:after="0"/>
        <w:ind w:left="0"/>
        <w:jc w:val="both"/>
      </w:pPr>
      <w:r>
        <w:rPr>
          <w:rFonts w:ascii="Times New Roman"/>
          <w:b w:val="false"/>
          <w:i w:val="false"/>
          <w:color w:val="000000"/>
          <w:sz w:val="28"/>
        </w:rPr>
        <w:t>
      проверяет соответствие подписи уполномоченного представителя на чеке с имеющимися образцами подписей;</w:t>
      </w:r>
    </w:p>
    <w:bookmarkEnd w:id="136"/>
    <w:bookmarkStart w:name="z620" w:id="137"/>
    <w:p>
      <w:pPr>
        <w:spacing w:after="0"/>
        <w:ind w:left="0"/>
        <w:jc w:val="both"/>
      </w:pPr>
      <w:r>
        <w:rPr>
          <w:rFonts w:ascii="Times New Roman"/>
          <w:b w:val="false"/>
          <w:i w:val="false"/>
          <w:color w:val="000000"/>
          <w:sz w:val="28"/>
        </w:rPr>
        <w:t>
      проверяет соответствие сведений о лице, указанном в чеке, с данными документа, удостоверяющего его личность либо данными, подтверждающими (идентифицирующими) его личность, полученными посредством сервиса цифровых документов;</w:t>
      </w:r>
    </w:p>
    <w:bookmarkEnd w:id="137"/>
    <w:bookmarkStart w:name="z621" w:id="138"/>
    <w:p>
      <w:pPr>
        <w:spacing w:after="0"/>
        <w:ind w:left="0"/>
        <w:jc w:val="both"/>
      </w:pPr>
      <w:r>
        <w:rPr>
          <w:rFonts w:ascii="Times New Roman"/>
          <w:b w:val="false"/>
          <w:i w:val="false"/>
          <w:color w:val="000000"/>
          <w:sz w:val="28"/>
        </w:rPr>
        <w:t>
      подписывает чек;</w:t>
      </w:r>
    </w:p>
    <w:bookmarkEnd w:id="138"/>
    <w:bookmarkStart w:name="z622" w:id="139"/>
    <w:p>
      <w:pPr>
        <w:spacing w:after="0"/>
        <w:ind w:left="0"/>
        <w:jc w:val="both"/>
      </w:pPr>
      <w:r>
        <w:rPr>
          <w:rFonts w:ascii="Times New Roman"/>
          <w:b w:val="false"/>
          <w:i w:val="false"/>
          <w:color w:val="000000"/>
          <w:sz w:val="28"/>
        </w:rPr>
        <w:t>
      выдает уполномоченному представителю контрольную марку от чека для предъявления в кассу;</w:t>
      </w:r>
    </w:p>
    <w:bookmarkEnd w:id="139"/>
    <w:bookmarkStart w:name="z623" w:id="140"/>
    <w:p>
      <w:pPr>
        <w:spacing w:after="0"/>
        <w:ind w:left="0"/>
        <w:jc w:val="both"/>
      </w:pPr>
      <w:r>
        <w:rPr>
          <w:rFonts w:ascii="Times New Roman"/>
          <w:b w:val="false"/>
          <w:i w:val="false"/>
          <w:color w:val="000000"/>
          <w:sz w:val="28"/>
        </w:rPr>
        <w:t>
      передает чек и сводную ведомость контролеру бухгалтерии филиала;</w:t>
      </w:r>
    </w:p>
    <w:bookmarkEnd w:id="140"/>
    <w:bookmarkStart w:name="z624" w:id="141"/>
    <w:p>
      <w:pPr>
        <w:spacing w:after="0"/>
        <w:ind w:left="0"/>
        <w:jc w:val="both"/>
      </w:pPr>
      <w:r>
        <w:rPr>
          <w:rFonts w:ascii="Times New Roman"/>
          <w:b w:val="false"/>
          <w:i w:val="false"/>
          <w:color w:val="000000"/>
          <w:sz w:val="28"/>
        </w:rPr>
        <w:t>
      2) при выдаче банкнот и монет уполномоченному представителю юридического лица, государственного учреждения, имеющего банковский счет (банковские счета) в филиале Национального Банка, Центре Национального Банка и (или) в подразделении, ответственном за вспомогательный учет:</w:t>
      </w:r>
    </w:p>
    <w:bookmarkEnd w:id="141"/>
    <w:bookmarkStart w:name="z625" w:id="142"/>
    <w:p>
      <w:pPr>
        <w:spacing w:after="0"/>
        <w:ind w:left="0"/>
        <w:jc w:val="both"/>
      </w:pPr>
      <w:r>
        <w:rPr>
          <w:rFonts w:ascii="Times New Roman"/>
          <w:b w:val="false"/>
          <w:i w:val="false"/>
          <w:color w:val="000000"/>
          <w:sz w:val="28"/>
        </w:rPr>
        <w:t>
      принимает чек;</w:t>
      </w:r>
    </w:p>
    <w:bookmarkEnd w:id="142"/>
    <w:bookmarkStart w:name="z626" w:id="143"/>
    <w:p>
      <w:pPr>
        <w:spacing w:after="0"/>
        <w:ind w:left="0"/>
        <w:jc w:val="both"/>
      </w:pPr>
      <w:r>
        <w:rPr>
          <w:rFonts w:ascii="Times New Roman"/>
          <w:b w:val="false"/>
          <w:i w:val="false"/>
          <w:color w:val="000000"/>
          <w:sz w:val="28"/>
        </w:rPr>
        <w:t>
      проверяет правильность заполнения чека;</w:t>
      </w:r>
    </w:p>
    <w:bookmarkEnd w:id="143"/>
    <w:bookmarkStart w:name="z627" w:id="144"/>
    <w:p>
      <w:pPr>
        <w:spacing w:after="0"/>
        <w:ind w:left="0"/>
        <w:jc w:val="both"/>
      </w:pPr>
      <w:r>
        <w:rPr>
          <w:rFonts w:ascii="Times New Roman"/>
          <w:b w:val="false"/>
          <w:i w:val="false"/>
          <w:color w:val="000000"/>
          <w:sz w:val="28"/>
        </w:rPr>
        <w:t>
      проверяет соответствие подписи уполномоченного представителя на чеке с имеющимися образцами подписей, оттиска печати государственного учреждения;</w:t>
      </w:r>
    </w:p>
    <w:bookmarkEnd w:id="144"/>
    <w:bookmarkStart w:name="z628" w:id="145"/>
    <w:p>
      <w:pPr>
        <w:spacing w:after="0"/>
        <w:ind w:left="0"/>
        <w:jc w:val="both"/>
      </w:pPr>
      <w:r>
        <w:rPr>
          <w:rFonts w:ascii="Times New Roman"/>
          <w:b w:val="false"/>
          <w:i w:val="false"/>
          <w:color w:val="000000"/>
          <w:sz w:val="28"/>
        </w:rPr>
        <w:t>
      проверяет соответствие сведений, указанных в чеке, с данными документа, удостоверяющего личность уполномоченного представителя либо данными, подтверждающими (идентифицирующими) его личность, полученными посредством сервиса цифровых документов;</w:t>
      </w:r>
    </w:p>
    <w:bookmarkEnd w:id="145"/>
    <w:bookmarkStart w:name="z629" w:id="146"/>
    <w:p>
      <w:pPr>
        <w:spacing w:after="0"/>
        <w:ind w:left="0"/>
        <w:jc w:val="both"/>
      </w:pPr>
      <w:r>
        <w:rPr>
          <w:rFonts w:ascii="Times New Roman"/>
          <w:b w:val="false"/>
          <w:i w:val="false"/>
          <w:color w:val="000000"/>
          <w:sz w:val="28"/>
        </w:rPr>
        <w:t>
      подписывает чек;</w:t>
      </w:r>
    </w:p>
    <w:bookmarkEnd w:id="146"/>
    <w:bookmarkStart w:name="z630" w:id="147"/>
    <w:p>
      <w:pPr>
        <w:spacing w:after="0"/>
        <w:ind w:left="0"/>
        <w:jc w:val="both"/>
      </w:pPr>
      <w:r>
        <w:rPr>
          <w:rFonts w:ascii="Times New Roman"/>
          <w:b w:val="false"/>
          <w:i w:val="false"/>
          <w:color w:val="000000"/>
          <w:sz w:val="28"/>
        </w:rPr>
        <w:t>
      выдает уполномоченному представителю контрольную марку от чека для предъявления в кассу;</w:t>
      </w:r>
    </w:p>
    <w:bookmarkEnd w:id="147"/>
    <w:bookmarkStart w:name="z631" w:id="148"/>
    <w:p>
      <w:pPr>
        <w:spacing w:after="0"/>
        <w:ind w:left="0"/>
        <w:jc w:val="both"/>
      </w:pPr>
      <w:r>
        <w:rPr>
          <w:rFonts w:ascii="Times New Roman"/>
          <w:b w:val="false"/>
          <w:i w:val="false"/>
          <w:color w:val="000000"/>
          <w:sz w:val="28"/>
        </w:rPr>
        <w:t>
      передает чек контролеру бухгалтерии филиала.</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постановления Правления Национального Банка РК от 28.02.2022 </w:t>
      </w:r>
      <w:r>
        <w:rPr>
          <w:rFonts w:ascii="Times New Roman"/>
          <w:b w:val="false"/>
          <w:i w:val="false"/>
          <w:color w:val="000000"/>
          <w:sz w:val="28"/>
        </w:rPr>
        <w:t>№ 19</w:t>
      </w:r>
      <w:r>
        <w:rPr>
          <w:rFonts w:ascii="Times New Roman"/>
          <w:b w:val="false"/>
          <w:i w:val="false"/>
          <w:color w:val="ff0000"/>
          <w:sz w:val="28"/>
        </w:rPr>
        <w:t xml:space="preserve"> (вводится в действие по истечении девяноста календарных дней после дня первого официального опубликования настоящего постановления).</w:t>
      </w:r>
      <w:r>
        <w:br/>
      </w:r>
      <w:r>
        <w:rPr>
          <w:rFonts w:ascii="Times New Roman"/>
          <w:b w:val="false"/>
          <w:i w:val="false"/>
          <w:color w:val="000000"/>
          <w:sz w:val="28"/>
        </w:rPr>
        <w:t>
</w:t>
      </w:r>
    </w:p>
    <w:bookmarkStart w:name="z158" w:id="149"/>
    <w:p>
      <w:pPr>
        <w:spacing w:after="0"/>
        <w:ind w:left="0"/>
        <w:jc w:val="both"/>
      </w:pPr>
      <w:r>
        <w:rPr>
          <w:rFonts w:ascii="Times New Roman"/>
          <w:b w:val="false"/>
          <w:i w:val="false"/>
          <w:color w:val="000000"/>
          <w:sz w:val="28"/>
        </w:rPr>
        <w:t>
      44. При недостаточности необходимой суммы денег на банковском счете (банковских счетах) юридического лица, государственного учреждения, чек возвращается юридическому лицу, государственному учреждению.</w:t>
      </w:r>
    </w:p>
    <w:bookmarkEnd w:id="149"/>
    <w:bookmarkStart w:name="z159" w:id="150"/>
    <w:p>
      <w:pPr>
        <w:spacing w:after="0"/>
        <w:ind w:left="0"/>
        <w:jc w:val="both"/>
      </w:pPr>
      <w:r>
        <w:rPr>
          <w:rFonts w:ascii="Times New Roman"/>
          <w:b w:val="false"/>
          <w:i w:val="false"/>
          <w:color w:val="000000"/>
          <w:sz w:val="28"/>
        </w:rPr>
        <w:t>
      45. Контролер бухгалтерии филиала, получив от ответственного исполнителя бухгалтерии филиала чек и (или) сводную ведомость, проверяет правильность заполнения чека, на соответствие подписей юридического лица, государственного учреждения с имеющимися образцами подписей, оттиска печати государственного учреждения, сверяет сумму чека со сводной ведомостью, регистрирует его в расходном кассовом журнале по форме согласно приложению 8 к Правилам, подписывает чек и передает чек кассовому работнику расходной кассы.</w:t>
      </w:r>
    </w:p>
    <w:bookmarkEnd w:id="150"/>
    <w:bookmarkStart w:name="z160" w:id="151"/>
    <w:p>
      <w:pPr>
        <w:spacing w:after="0"/>
        <w:ind w:left="0"/>
        <w:jc w:val="both"/>
      </w:pPr>
      <w:r>
        <w:rPr>
          <w:rFonts w:ascii="Times New Roman"/>
          <w:b w:val="false"/>
          <w:i w:val="false"/>
          <w:color w:val="000000"/>
          <w:sz w:val="28"/>
        </w:rPr>
        <w:t xml:space="preserve">
      Не допускается передача через юридическое лицо, государственное учреждение чека и расходного кассового журнала по форме согласно приложению 8 к Правилам. </w:t>
      </w:r>
    </w:p>
    <w:bookmarkEnd w:id="151"/>
    <w:bookmarkStart w:name="z161" w:id="152"/>
    <w:p>
      <w:pPr>
        <w:spacing w:after="0"/>
        <w:ind w:left="0"/>
        <w:jc w:val="both"/>
      </w:pPr>
      <w:r>
        <w:rPr>
          <w:rFonts w:ascii="Times New Roman"/>
          <w:b w:val="false"/>
          <w:i w:val="false"/>
          <w:color w:val="000000"/>
          <w:sz w:val="28"/>
        </w:rPr>
        <w:t>
      46. Кассовый работник расходной кассы при получении чека:</w:t>
      </w:r>
    </w:p>
    <w:bookmarkEnd w:id="152"/>
    <w:bookmarkStart w:name="z633" w:id="153"/>
    <w:p>
      <w:pPr>
        <w:spacing w:after="0"/>
        <w:ind w:left="0"/>
        <w:jc w:val="both"/>
      </w:pPr>
      <w:r>
        <w:rPr>
          <w:rFonts w:ascii="Times New Roman"/>
          <w:b w:val="false"/>
          <w:i w:val="false"/>
          <w:color w:val="000000"/>
          <w:sz w:val="28"/>
        </w:rPr>
        <w:t>
      1) проверяет наличие и соответствие подписей ответственного исполнителя и контролера бухгалтерии филиала с имеющимися образцами подписей;</w:t>
      </w:r>
    </w:p>
    <w:bookmarkEnd w:id="153"/>
    <w:bookmarkStart w:name="z634" w:id="154"/>
    <w:p>
      <w:pPr>
        <w:spacing w:after="0"/>
        <w:ind w:left="0"/>
        <w:jc w:val="both"/>
      </w:pPr>
      <w:r>
        <w:rPr>
          <w:rFonts w:ascii="Times New Roman"/>
          <w:b w:val="false"/>
          <w:i w:val="false"/>
          <w:color w:val="000000"/>
          <w:sz w:val="28"/>
        </w:rPr>
        <w:t>
      2) проверяет суммы, указанные в чеке цифрами и прописью, на их идентичность;</w:t>
      </w:r>
    </w:p>
    <w:bookmarkEnd w:id="154"/>
    <w:bookmarkStart w:name="z635" w:id="155"/>
    <w:p>
      <w:pPr>
        <w:spacing w:after="0"/>
        <w:ind w:left="0"/>
        <w:jc w:val="both"/>
      </w:pPr>
      <w:r>
        <w:rPr>
          <w:rFonts w:ascii="Times New Roman"/>
          <w:b w:val="false"/>
          <w:i w:val="false"/>
          <w:color w:val="000000"/>
          <w:sz w:val="28"/>
        </w:rPr>
        <w:t>
      3) приглашает уполномоченного представителя по номеру чека и уточняет у него получаемую сумму;</w:t>
      </w:r>
    </w:p>
    <w:bookmarkEnd w:id="155"/>
    <w:bookmarkStart w:name="z636" w:id="156"/>
    <w:p>
      <w:pPr>
        <w:spacing w:after="0"/>
        <w:ind w:left="0"/>
        <w:jc w:val="both"/>
      </w:pPr>
      <w:r>
        <w:rPr>
          <w:rFonts w:ascii="Times New Roman"/>
          <w:b w:val="false"/>
          <w:i w:val="false"/>
          <w:color w:val="000000"/>
          <w:sz w:val="28"/>
        </w:rPr>
        <w:t>
      4) проверяет наличие на чеке подписи уполномоченного представителя и осуществляет сверку сведений, содержащихся в чеке, с данными документа, удостоверяющего его личность, либо данными, подтверждающими (идентифицирующими) его личность, полученными посредством сервиса цифровых документов;</w:t>
      </w:r>
    </w:p>
    <w:bookmarkEnd w:id="156"/>
    <w:bookmarkStart w:name="z637" w:id="157"/>
    <w:p>
      <w:pPr>
        <w:spacing w:after="0"/>
        <w:ind w:left="0"/>
        <w:jc w:val="both"/>
      </w:pPr>
      <w:r>
        <w:rPr>
          <w:rFonts w:ascii="Times New Roman"/>
          <w:b w:val="false"/>
          <w:i w:val="false"/>
          <w:color w:val="000000"/>
          <w:sz w:val="28"/>
        </w:rPr>
        <w:t>
      5) подготавливает сумму банкнот и монет, подлежащую выдаче;</w:t>
      </w:r>
    </w:p>
    <w:bookmarkEnd w:id="157"/>
    <w:bookmarkStart w:name="z638" w:id="158"/>
    <w:p>
      <w:pPr>
        <w:spacing w:after="0"/>
        <w:ind w:left="0"/>
        <w:jc w:val="both"/>
      </w:pPr>
      <w:r>
        <w:rPr>
          <w:rFonts w:ascii="Times New Roman"/>
          <w:b w:val="false"/>
          <w:i w:val="false"/>
          <w:color w:val="000000"/>
          <w:sz w:val="28"/>
        </w:rPr>
        <w:t>
      6) проверяет соответствие номера контрольной марки чека, предъявляемой в кассу, с указанным в чеке номером и приклеивает контрольную марку к чеку;</w:t>
      </w:r>
    </w:p>
    <w:bookmarkEnd w:id="158"/>
    <w:bookmarkStart w:name="z639" w:id="159"/>
    <w:p>
      <w:pPr>
        <w:spacing w:after="0"/>
        <w:ind w:left="0"/>
        <w:jc w:val="both"/>
      </w:pPr>
      <w:r>
        <w:rPr>
          <w:rFonts w:ascii="Times New Roman"/>
          <w:b w:val="false"/>
          <w:i w:val="false"/>
          <w:color w:val="000000"/>
          <w:sz w:val="28"/>
        </w:rPr>
        <w:t>
      7) повторно пересчитывает подготовленные к выдаче банкноты и монеты в присутствии уполномоченного представителя;</w:t>
      </w:r>
    </w:p>
    <w:bookmarkEnd w:id="159"/>
    <w:bookmarkStart w:name="z640" w:id="160"/>
    <w:p>
      <w:pPr>
        <w:spacing w:after="0"/>
        <w:ind w:left="0"/>
        <w:jc w:val="both"/>
      </w:pPr>
      <w:r>
        <w:rPr>
          <w:rFonts w:ascii="Times New Roman"/>
          <w:b w:val="false"/>
          <w:i w:val="false"/>
          <w:color w:val="000000"/>
          <w:sz w:val="28"/>
        </w:rPr>
        <w:t>
      8) выдает уполномоченному представителю банкноты, монеты и чек для проставления подписи о получении банкнот и монет;</w:t>
      </w:r>
    </w:p>
    <w:bookmarkEnd w:id="160"/>
    <w:bookmarkStart w:name="z641" w:id="161"/>
    <w:p>
      <w:pPr>
        <w:spacing w:after="0"/>
        <w:ind w:left="0"/>
        <w:jc w:val="both"/>
      </w:pPr>
      <w:r>
        <w:rPr>
          <w:rFonts w:ascii="Times New Roman"/>
          <w:b w:val="false"/>
          <w:i w:val="false"/>
          <w:color w:val="000000"/>
          <w:sz w:val="28"/>
        </w:rPr>
        <w:t>
      9) подписывает чек.</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постановления Правления Национального Банка РК от 28.02.2022 </w:t>
      </w:r>
      <w:r>
        <w:rPr>
          <w:rFonts w:ascii="Times New Roman"/>
          <w:b w:val="false"/>
          <w:i w:val="false"/>
          <w:color w:val="000000"/>
          <w:sz w:val="28"/>
        </w:rPr>
        <w:t>№ 19</w:t>
      </w:r>
      <w:r>
        <w:rPr>
          <w:rFonts w:ascii="Times New Roman"/>
          <w:b w:val="false"/>
          <w:i w:val="false"/>
          <w:color w:val="ff0000"/>
          <w:sz w:val="28"/>
        </w:rPr>
        <w:t xml:space="preserve"> (вводится в действие по истечении девяноста календарных дней после дня первого официального опубликования настоящего постановления).</w:t>
      </w:r>
      <w:r>
        <w:br/>
      </w:r>
      <w:r>
        <w:rPr>
          <w:rFonts w:ascii="Times New Roman"/>
          <w:b w:val="false"/>
          <w:i w:val="false"/>
          <w:color w:val="000000"/>
          <w:sz w:val="28"/>
        </w:rPr>
        <w:t>
</w:t>
      </w:r>
    </w:p>
    <w:bookmarkStart w:name="z171" w:id="162"/>
    <w:p>
      <w:pPr>
        <w:spacing w:after="0"/>
        <w:ind w:left="0"/>
        <w:jc w:val="both"/>
      </w:pPr>
      <w:r>
        <w:rPr>
          <w:rFonts w:ascii="Times New Roman"/>
          <w:b w:val="false"/>
          <w:i w:val="false"/>
          <w:color w:val="000000"/>
          <w:sz w:val="28"/>
        </w:rPr>
        <w:t xml:space="preserve">
      47. По мере выдачи банкнот и монет кассовый работник расходной кассы вводит данные в документ модуля кассы. </w:t>
      </w:r>
    </w:p>
    <w:bookmarkEnd w:id="162"/>
    <w:bookmarkStart w:name="z172" w:id="163"/>
    <w:p>
      <w:pPr>
        <w:spacing w:after="0"/>
        <w:ind w:left="0"/>
        <w:jc w:val="both"/>
      </w:pPr>
      <w:r>
        <w:rPr>
          <w:rFonts w:ascii="Times New Roman"/>
          <w:b w:val="false"/>
          <w:i w:val="false"/>
          <w:color w:val="000000"/>
          <w:sz w:val="28"/>
        </w:rPr>
        <w:t>
      48. Выдача юридическому лицу, государственному учреждению производится кассовым работником расходной кассы:</w:t>
      </w:r>
    </w:p>
    <w:bookmarkEnd w:id="163"/>
    <w:bookmarkStart w:name="z173" w:id="164"/>
    <w:p>
      <w:pPr>
        <w:spacing w:after="0"/>
        <w:ind w:left="0"/>
        <w:jc w:val="both"/>
      </w:pPr>
      <w:r>
        <w:rPr>
          <w:rFonts w:ascii="Times New Roman"/>
          <w:b w:val="false"/>
          <w:i w:val="false"/>
          <w:color w:val="000000"/>
          <w:sz w:val="28"/>
        </w:rPr>
        <w:t xml:space="preserve">
      1) банкнот в полных пачках по обозначениям на накладках, количеству корешков без полистного пересчета при условии целостности упаковки; </w:t>
      </w:r>
    </w:p>
    <w:bookmarkEnd w:id="164"/>
    <w:bookmarkStart w:name="z174" w:id="165"/>
    <w:p>
      <w:pPr>
        <w:spacing w:after="0"/>
        <w:ind w:left="0"/>
        <w:jc w:val="both"/>
      </w:pPr>
      <w:r>
        <w:rPr>
          <w:rFonts w:ascii="Times New Roman"/>
          <w:b w:val="false"/>
          <w:i w:val="false"/>
          <w:color w:val="000000"/>
          <w:sz w:val="28"/>
        </w:rPr>
        <w:t>
      2) банкнот в отдельных корешках из неполных пачек и пачек с поврежденной упаковкой с полистным пересчетом;</w:t>
      </w:r>
    </w:p>
    <w:bookmarkEnd w:id="165"/>
    <w:bookmarkStart w:name="z175" w:id="166"/>
    <w:p>
      <w:pPr>
        <w:spacing w:after="0"/>
        <w:ind w:left="0"/>
        <w:jc w:val="both"/>
      </w:pPr>
      <w:r>
        <w:rPr>
          <w:rFonts w:ascii="Times New Roman"/>
          <w:b w:val="false"/>
          <w:i w:val="false"/>
          <w:color w:val="000000"/>
          <w:sz w:val="28"/>
        </w:rPr>
        <w:t xml:space="preserve">
      3) монет, расфасованных в мешки, по надписям на ярлыках, прикрепленных к мешкам; </w:t>
      </w:r>
    </w:p>
    <w:bookmarkEnd w:id="166"/>
    <w:bookmarkStart w:name="z176" w:id="167"/>
    <w:p>
      <w:pPr>
        <w:spacing w:after="0"/>
        <w:ind w:left="0"/>
        <w:jc w:val="both"/>
      </w:pPr>
      <w:r>
        <w:rPr>
          <w:rFonts w:ascii="Times New Roman"/>
          <w:b w:val="false"/>
          <w:i w:val="false"/>
          <w:color w:val="000000"/>
          <w:sz w:val="28"/>
        </w:rPr>
        <w:t>
      4) монет, расфасованных в пакеты или тюбики, по надписям на них.</w:t>
      </w:r>
    </w:p>
    <w:bookmarkEnd w:id="167"/>
    <w:bookmarkStart w:name="z177" w:id="168"/>
    <w:p>
      <w:pPr>
        <w:spacing w:after="0"/>
        <w:ind w:left="0"/>
        <w:jc w:val="both"/>
      </w:pPr>
      <w:r>
        <w:rPr>
          <w:rFonts w:ascii="Times New Roman"/>
          <w:b w:val="false"/>
          <w:i w:val="false"/>
          <w:color w:val="000000"/>
          <w:sz w:val="28"/>
        </w:rPr>
        <w:t>
      49. При выдаче юридическому лицу, государственному учреждению:</w:t>
      </w:r>
    </w:p>
    <w:bookmarkEnd w:id="168"/>
    <w:bookmarkStart w:name="z178" w:id="169"/>
    <w:p>
      <w:pPr>
        <w:spacing w:after="0"/>
        <w:ind w:left="0"/>
        <w:jc w:val="both"/>
      </w:pPr>
      <w:r>
        <w:rPr>
          <w:rFonts w:ascii="Times New Roman"/>
          <w:b w:val="false"/>
          <w:i w:val="false"/>
          <w:color w:val="000000"/>
          <w:sz w:val="28"/>
        </w:rPr>
        <w:t>
      1) банкнот отдельными корешками или листами кассовым работником расходной кассы производится вскрытие пачек с банкнотами с пересчетом всей пачки полистно;</w:t>
      </w:r>
    </w:p>
    <w:bookmarkEnd w:id="169"/>
    <w:bookmarkStart w:name="z179" w:id="170"/>
    <w:p>
      <w:pPr>
        <w:spacing w:after="0"/>
        <w:ind w:left="0"/>
        <w:jc w:val="both"/>
      </w:pPr>
      <w:r>
        <w:rPr>
          <w:rFonts w:ascii="Times New Roman"/>
          <w:b w:val="false"/>
          <w:i w:val="false"/>
          <w:color w:val="000000"/>
          <w:sz w:val="28"/>
        </w:rPr>
        <w:t>
      2) монет отдельными кружками, нерасфасованных в пакеты или тюбики, кассовым работником расходной кассы производится вскрытие мешка с монетами с пересчетом всего мешка с монетами по кружкам.</w:t>
      </w:r>
    </w:p>
    <w:bookmarkEnd w:id="170"/>
    <w:bookmarkStart w:name="z180" w:id="171"/>
    <w:p>
      <w:pPr>
        <w:spacing w:after="0"/>
        <w:ind w:left="0"/>
        <w:jc w:val="both"/>
      </w:pPr>
      <w:r>
        <w:rPr>
          <w:rFonts w:ascii="Times New Roman"/>
          <w:b w:val="false"/>
          <w:i w:val="false"/>
          <w:color w:val="000000"/>
          <w:sz w:val="28"/>
        </w:rPr>
        <w:t>
      50. При выдаче банкнот и монет, обмен одних номиналов на другие по требованию юридического лица, государственного учреждения кассовым работником расходной кассы не производится.</w:t>
      </w:r>
    </w:p>
    <w:bookmarkEnd w:id="171"/>
    <w:bookmarkStart w:name="z181" w:id="172"/>
    <w:p>
      <w:pPr>
        <w:spacing w:after="0"/>
        <w:ind w:left="0"/>
        <w:jc w:val="both"/>
      </w:pPr>
      <w:r>
        <w:rPr>
          <w:rFonts w:ascii="Times New Roman"/>
          <w:b w:val="false"/>
          <w:i w:val="false"/>
          <w:color w:val="000000"/>
          <w:sz w:val="28"/>
        </w:rPr>
        <w:t>
      51. Банкноты и монеты, полученные юридическим лицом, государственным учреждением пересчитываются и проверяются его уполномоченным представителем, не отходя от кассы, в присутствии кассового работника расходной кассы, выдавшего банкноты и монеты:</w:t>
      </w:r>
    </w:p>
    <w:bookmarkEnd w:id="172"/>
    <w:bookmarkStart w:name="z710" w:id="173"/>
    <w:p>
      <w:pPr>
        <w:spacing w:after="0"/>
        <w:ind w:left="0"/>
        <w:jc w:val="both"/>
      </w:pPr>
      <w:r>
        <w:rPr>
          <w:rFonts w:ascii="Times New Roman"/>
          <w:b w:val="false"/>
          <w:i w:val="false"/>
          <w:color w:val="000000"/>
          <w:sz w:val="28"/>
        </w:rPr>
        <w:t>
      1) банкноты - по пачкам и корешкам, отдельные листы - полистным пересчетом;</w:t>
      </w:r>
    </w:p>
    <w:bookmarkEnd w:id="173"/>
    <w:bookmarkStart w:name="z711" w:id="174"/>
    <w:p>
      <w:pPr>
        <w:spacing w:after="0"/>
        <w:ind w:left="0"/>
        <w:jc w:val="both"/>
      </w:pPr>
      <w:r>
        <w:rPr>
          <w:rFonts w:ascii="Times New Roman"/>
          <w:b w:val="false"/>
          <w:i w:val="false"/>
          <w:color w:val="000000"/>
          <w:sz w:val="28"/>
        </w:rPr>
        <w:t>
      2) монеты - по надписям на ярлыках, прикрепленных к мешкам, монеты в пакетах - по надписям на них, а отдельные монеты - пересчетом по кружкам.</w:t>
      </w:r>
    </w:p>
    <w:bookmarkEnd w:id="174"/>
    <w:bookmarkStart w:name="z712" w:id="175"/>
    <w:p>
      <w:pPr>
        <w:spacing w:after="0"/>
        <w:ind w:left="0"/>
        <w:jc w:val="both"/>
      </w:pPr>
      <w:r>
        <w:rPr>
          <w:rFonts w:ascii="Times New Roman"/>
          <w:b w:val="false"/>
          <w:i w:val="false"/>
          <w:color w:val="000000"/>
          <w:sz w:val="28"/>
        </w:rPr>
        <w:t>
      Пломбы и клише (при наличии) срезаются с полных пачек с банкнотами и мешков с монетами кассовым работником расходной кассы в присутствии уполномоченного представителя.</w:t>
      </w:r>
    </w:p>
    <w:bookmarkEnd w:id="175"/>
    <w:bookmarkStart w:name="z713" w:id="176"/>
    <w:p>
      <w:pPr>
        <w:spacing w:after="0"/>
        <w:ind w:left="0"/>
        <w:jc w:val="both"/>
      </w:pPr>
      <w:r>
        <w:rPr>
          <w:rFonts w:ascii="Times New Roman"/>
          <w:b w:val="false"/>
          <w:i w:val="false"/>
          <w:color w:val="000000"/>
          <w:sz w:val="28"/>
        </w:rPr>
        <w:t>
      Выдача пачек с банкнотами и мешков с монетами без снятия пломбы и клише (при наличии) осуществляется в случаях, предусмотренных пунктами 52 и 53 Правил, и при наличии такого условия в договоре на кассовое обслуживание в национальной валюте - тенге, заключенном с юридическим лицом, государственным учреждением.</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постановления Правления Национального Банка РК от 25.12.2023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177"/>
    <w:p>
      <w:pPr>
        <w:spacing w:after="0"/>
        <w:ind w:left="0"/>
        <w:jc w:val="both"/>
      </w:pPr>
      <w:r>
        <w:rPr>
          <w:rFonts w:ascii="Times New Roman"/>
          <w:b w:val="false"/>
          <w:i w:val="false"/>
          <w:color w:val="000000"/>
          <w:sz w:val="28"/>
        </w:rPr>
        <w:t>
      52. В случае пересчета банкнот полистно и монет по кружкам юридическим лицом, государственным учреждением соблюдаются следующие условия:</w:t>
      </w:r>
    </w:p>
    <w:bookmarkEnd w:id="177"/>
    <w:bookmarkStart w:name="z187" w:id="178"/>
    <w:p>
      <w:pPr>
        <w:spacing w:after="0"/>
        <w:ind w:left="0"/>
        <w:jc w:val="both"/>
      </w:pPr>
      <w:r>
        <w:rPr>
          <w:rFonts w:ascii="Times New Roman"/>
          <w:b w:val="false"/>
          <w:i w:val="false"/>
          <w:color w:val="000000"/>
          <w:sz w:val="28"/>
        </w:rPr>
        <w:t>
      1) пломбы и клише (при наличии) с полных пачек с банкнотами и мешков с монетами кассовым работником расходной кассы не срезаются;</w:t>
      </w:r>
    </w:p>
    <w:bookmarkEnd w:id="178"/>
    <w:bookmarkStart w:name="z188" w:id="179"/>
    <w:p>
      <w:pPr>
        <w:spacing w:after="0"/>
        <w:ind w:left="0"/>
        <w:jc w:val="both"/>
      </w:pPr>
      <w:r>
        <w:rPr>
          <w:rFonts w:ascii="Times New Roman"/>
          <w:b w:val="false"/>
          <w:i w:val="false"/>
          <w:color w:val="000000"/>
          <w:sz w:val="28"/>
        </w:rPr>
        <w:t>
      2) уполномоченный представитель после получения от кассового работника расходной кассы банкнот и монет производит пересчет банкнот и монет в помещении для пересчета банкнот, монет, иностранной валюты под наблюдением кассового работника-контролера;</w:t>
      </w:r>
    </w:p>
    <w:bookmarkEnd w:id="179"/>
    <w:bookmarkStart w:name="z189" w:id="180"/>
    <w:p>
      <w:pPr>
        <w:spacing w:after="0"/>
        <w:ind w:left="0"/>
        <w:jc w:val="both"/>
      </w:pPr>
      <w:r>
        <w:rPr>
          <w:rFonts w:ascii="Times New Roman"/>
          <w:b w:val="false"/>
          <w:i w:val="false"/>
          <w:color w:val="000000"/>
          <w:sz w:val="28"/>
        </w:rPr>
        <w:t>
      3) при осуществлении непрерывного зрительного наблюдения за пересчетом уполномоченным представителем банкнот и монет, кассовый работник-контролер одновременно наблюдает за тем, чтобы упаковочные материалы сохранялись до окончания пересчета всей пачки с банкнотами или мешка с монетами;</w:t>
      </w:r>
    </w:p>
    <w:bookmarkEnd w:id="180"/>
    <w:bookmarkStart w:name="z190" w:id="181"/>
    <w:p>
      <w:pPr>
        <w:spacing w:after="0"/>
        <w:ind w:left="0"/>
        <w:jc w:val="both"/>
      </w:pPr>
      <w:r>
        <w:rPr>
          <w:rFonts w:ascii="Times New Roman"/>
          <w:b w:val="false"/>
          <w:i w:val="false"/>
          <w:color w:val="000000"/>
          <w:sz w:val="28"/>
        </w:rPr>
        <w:t>
      4) суммы недостачи, выявленные при пересчете банкнот и монет, возмещаются юридическому лицу, государственному учреждению филиалом Национального Банка, Центром Национального Банка с последующим возмещением филиалу Национального Банка, Центру Национального Банка суммы недостачи лицом (лицами), допустившим (допустившими) недостачу;</w:t>
      </w:r>
    </w:p>
    <w:bookmarkEnd w:id="181"/>
    <w:bookmarkStart w:name="z191" w:id="182"/>
    <w:p>
      <w:pPr>
        <w:spacing w:after="0"/>
        <w:ind w:left="0"/>
        <w:jc w:val="both"/>
      </w:pPr>
      <w:r>
        <w:rPr>
          <w:rFonts w:ascii="Times New Roman"/>
          <w:b w:val="false"/>
          <w:i w:val="false"/>
          <w:color w:val="000000"/>
          <w:sz w:val="28"/>
        </w:rPr>
        <w:t>
      5) выявленные при пересчете излишки банкнот и монет приходуются в кассу и зачисляются в доход Национального Банка;</w:t>
      </w:r>
    </w:p>
    <w:bookmarkEnd w:id="182"/>
    <w:bookmarkStart w:name="z192" w:id="183"/>
    <w:p>
      <w:pPr>
        <w:spacing w:after="0"/>
        <w:ind w:left="0"/>
        <w:jc w:val="both"/>
      </w:pPr>
      <w:r>
        <w:rPr>
          <w:rFonts w:ascii="Times New Roman"/>
          <w:b w:val="false"/>
          <w:i w:val="false"/>
          <w:color w:val="000000"/>
          <w:sz w:val="28"/>
        </w:rPr>
        <w:t>
      6) с оставшихся, непересчитанных уполномоченным представителем полных пачек с банкнотами и мешков с монетами, кассовый работник-контролер срезает пломбы и клише (при наличии), претензии по которым впоследствии от юридического лица, государственного учреждения не принимаются.</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с изменениями, внесенными постановлением Правления Национального Банка РК от 25.12.2023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 w:id="184"/>
    <w:p>
      <w:pPr>
        <w:spacing w:after="0"/>
        <w:ind w:left="0"/>
        <w:jc w:val="both"/>
      </w:pPr>
      <w:r>
        <w:rPr>
          <w:rFonts w:ascii="Times New Roman"/>
          <w:b w:val="false"/>
          <w:i w:val="false"/>
          <w:color w:val="000000"/>
          <w:sz w:val="28"/>
        </w:rPr>
        <w:t>
      53. При пересчете банкнот и монет уполномоченным представителем вне помещения для пересчета банкнот, монет, иностранной валюты, заявление о недостаче банкнот и монет от юридического лица, государственного учреждения не рассматривается и претензии по пересчету, формированию, упаковке и выдаче банкнот и монет филиалом Национального Банка, Центром Национального Банка не принимаются.</w:t>
      </w:r>
    </w:p>
    <w:bookmarkEnd w:id="184"/>
    <w:bookmarkStart w:name="z194" w:id="185"/>
    <w:p>
      <w:pPr>
        <w:spacing w:after="0"/>
        <w:ind w:left="0"/>
        <w:jc w:val="both"/>
      </w:pPr>
      <w:r>
        <w:rPr>
          <w:rFonts w:ascii="Times New Roman"/>
          <w:b w:val="false"/>
          <w:i w:val="false"/>
          <w:color w:val="000000"/>
          <w:sz w:val="28"/>
        </w:rPr>
        <w:t xml:space="preserve">
      54. Руководитель филиала Национального Банка, Центра Национального Банка или лицо, исполняющее его обязанности, принимает меры к проверке заявления юридического лица, государственного учреждения о недостаче банкнот и монет независимо от удовлетворения претензий юридического лица, государственного учреждения. </w:t>
      </w:r>
    </w:p>
    <w:bookmarkEnd w:id="185"/>
    <w:bookmarkStart w:name="z195" w:id="186"/>
    <w:p>
      <w:pPr>
        <w:spacing w:after="0"/>
        <w:ind w:left="0"/>
        <w:jc w:val="both"/>
      </w:pPr>
      <w:r>
        <w:rPr>
          <w:rFonts w:ascii="Times New Roman"/>
          <w:b w:val="false"/>
          <w:i w:val="false"/>
          <w:color w:val="000000"/>
          <w:sz w:val="28"/>
        </w:rPr>
        <w:t>
      55. Выдача банкнот и монет государственному учреждению, имеющему банковский счет (банковские счета) в подразделении, ответственном за вспомогательный учет, осуществляется на основании полученного указания, подписанного работниками подразделения, ответственном за вспомогательный учет, обладающими правом подписи в указании и на основании доверенности, выданной на имя уполномоченного лица государственного учреждения.</w:t>
      </w:r>
    </w:p>
    <w:bookmarkEnd w:id="186"/>
    <w:bookmarkStart w:name="z196" w:id="187"/>
    <w:p>
      <w:pPr>
        <w:spacing w:after="0"/>
        <w:ind w:left="0"/>
        <w:jc w:val="both"/>
      </w:pPr>
      <w:r>
        <w:rPr>
          <w:rFonts w:ascii="Times New Roman"/>
          <w:b w:val="false"/>
          <w:i w:val="false"/>
          <w:color w:val="000000"/>
          <w:sz w:val="28"/>
        </w:rPr>
        <w:t>
      Подразделение, ответственное за вспомогательный учет, представляет в филиал Национального Банка, Центр Национального Банка документ с образцами подписей работников подразделения, ответственного за вспомогательный учет, обладающих правом подписи в указании. Внесение изменений и дополнений в документ с образцами подписей работников, обладающих правом подписи в указании, производится по мере необходимости.</w:t>
      </w:r>
    </w:p>
    <w:bookmarkEnd w:id="187"/>
    <w:bookmarkStart w:name="z197" w:id="188"/>
    <w:p>
      <w:pPr>
        <w:spacing w:after="0"/>
        <w:ind w:left="0"/>
        <w:jc w:val="both"/>
      </w:pPr>
      <w:r>
        <w:rPr>
          <w:rFonts w:ascii="Times New Roman"/>
          <w:b w:val="false"/>
          <w:i w:val="false"/>
          <w:color w:val="000000"/>
          <w:sz w:val="28"/>
        </w:rPr>
        <w:t>
      Подписанное указание передается в филиал Национального Банка, Центр Национального Банка до 11-00 часов времени города Астаны в день выдачи наличных денег.</w:t>
      </w:r>
    </w:p>
    <w:bookmarkEnd w:id="188"/>
    <w:bookmarkStart w:name="z198" w:id="189"/>
    <w:p>
      <w:pPr>
        <w:spacing w:after="0"/>
        <w:ind w:left="0"/>
        <w:jc w:val="both"/>
      </w:pPr>
      <w:r>
        <w:rPr>
          <w:rFonts w:ascii="Times New Roman"/>
          <w:b w:val="false"/>
          <w:i w:val="false"/>
          <w:color w:val="000000"/>
          <w:sz w:val="28"/>
        </w:rPr>
        <w:t>
      Указание содержит следующую информацию:</w:t>
      </w:r>
    </w:p>
    <w:bookmarkEnd w:id="189"/>
    <w:bookmarkStart w:name="z199" w:id="190"/>
    <w:p>
      <w:pPr>
        <w:spacing w:after="0"/>
        <w:ind w:left="0"/>
        <w:jc w:val="both"/>
      </w:pPr>
      <w:r>
        <w:rPr>
          <w:rFonts w:ascii="Times New Roman"/>
          <w:b w:val="false"/>
          <w:i w:val="false"/>
          <w:color w:val="000000"/>
          <w:sz w:val="28"/>
        </w:rPr>
        <w:t>
      1) полное наименование государственного учреждения;</w:t>
      </w:r>
    </w:p>
    <w:bookmarkEnd w:id="190"/>
    <w:bookmarkStart w:name="z200" w:id="191"/>
    <w:p>
      <w:pPr>
        <w:spacing w:after="0"/>
        <w:ind w:left="0"/>
        <w:jc w:val="both"/>
      </w:pPr>
      <w:r>
        <w:rPr>
          <w:rFonts w:ascii="Times New Roman"/>
          <w:b w:val="false"/>
          <w:i w:val="false"/>
          <w:color w:val="000000"/>
          <w:sz w:val="28"/>
        </w:rPr>
        <w:t>
      2) дата выдачи;</w:t>
      </w:r>
    </w:p>
    <w:bookmarkEnd w:id="191"/>
    <w:bookmarkStart w:name="z201" w:id="192"/>
    <w:p>
      <w:pPr>
        <w:spacing w:after="0"/>
        <w:ind w:left="0"/>
        <w:jc w:val="both"/>
      </w:pPr>
      <w:r>
        <w:rPr>
          <w:rFonts w:ascii="Times New Roman"/>
          <w:b w:val="false"/>
          <w:i w:val="false"/>
          <w:color w:val="000000"/>
          <w:sz w:val="28"/>
        </w:rPr>
        <w:t>
      3) место выдачи (филиал Национального Банка, Центр Национального Банка);</w:t>
      </w:r>
    </w:p>
    <w:bookmarkEnd w:id="192"/>
    <w:bookmarkStart w:name="z202" w:id="193"/>
    <w:p>
      <w:pPr>
        <w:spacing w:after="0"/>
        <w:ind w:left="0"/>
        <w:jc w:val="both"/>
      </w:pPr>
      <w:r>
        <w:rPr>
          <w:rFonts w:ascii="Times New Roman"/>
          <w:b w:val="false"/>
          <w:i w:val="false"/>
          <w:color w:val="000000"/>
          <w:sz w:val="28"/>
        </w:rPr>
        <w:t>
      4) общая сумма банкнот и монет.</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с изменением, внесенным постановлением Правления Национального Банка РК от 25.12.2023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194"/>
    <w:p>
      <w:pPr>
        <w:spacing w:after="0"/>
        <w:ind w:left="0"/>
        <w:jc w:val="both"/>
      </w:pPr>
      <w:r>
        <w:rPr>
          <w:rFonts w:ascii="Times New Roman"/>
          <w:b w:val="false"/>
          <w:i w:val="false"/>
          <w:color w:val="000000"/>
          <w:sz w:val="28"/>
        </w:rPr>
        <w:t>
      56. В случае представления юридическим лицом в филиал Национального Банка, Центр Национального Банка накануне дня получения банкнот и монет заявки на получение банкнот и монет (иностранной валюты) по форме согласно приложению 7 к Правилам, и чека филиалом Национального Банка, Центром Национального Банка осуществляется предварительная подготовка банкнот и монет к выдаче.</w:t>
      </w:r>
    </w:p>
    <w:bookmarkEnd w:id="194"/>
    <w:bookmarkStart w:name="z204" w:id="195"/>
    <w:p>
      <w:pPr>
        <w:spacing w:after="0"/>
        <w:ind w:left="0"/>
        <w:jc w:val="both"/>
      </w:pPr>
      <w:r>
        <w:rPr>
          <w:rFonts w:ascii="Times New Roman"/>
          <w:b w:val="false"/>
          <w:i w:val="false"/>
          <w:color w:val="000000"/>
          <w:sz w:val="28"/>
        </w:rPr>
        <w:t xml:space="preserve">
      57. Выдача предварительно подготовленных банкнот и монет производится кассовым работником расходной кассы в порядке, предусмотренном </w:t>
      </w:r>
      <w:r>
        <w:rPr>
          <w:rFonts w:ascii="Times New Roman"/>
          <w:b w:val="false"/>
          <w:i w:val="false"/>
          <w:color w:val="000000"/>
          <w:sz w:val="28"/>
        </w:rPr>
        <w:t>пунктами 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и </w:t>
      </w:r>
      <w:r>
        <w:rPr>
          <w:rFonts w:ascii="Times New Roman"/>
          <w:b w:val="false"/>
          <w:i w:val="false"/>
          <w:color w:val="000000"/>
          <w:sz w:val="28"/>
        </w:rPr>
        <w:t>52</w:t>
      </w:r>
      <w:r>
        <w:rPr>
          <w:rFonts w:ascii="Times New Roman"/>
          <w:b w:val="false"/>
          <w:i w:val="false"/>
          <w:color w:val="000000"/>
          <w:sz w:val="28"/>
        </w:rPr>
        <w:t xml:space="preserve"> Правил.</w:t>
      </w:r>
    </w:p>
    <w:bookmarkEnd w:id="195"/>
    <w:bookmarkStart w:name="z205" w:id="196"/>
    <w:p>
      <w:pPr>
        <w:spacing w:after="0"/>
        <w:ind w:left="0"/>
        <w:jc w:val="both"/>
      </w:pPr>
      <w:r>
        <w:rPr>
          <w:rFonts w:ascii="Times New Roman"/>
          <w:b w:val="false"/>
          <w:i w:val="false"/>
          <w:color w:val="000000"/>
          <w:sz w:val="28"/>
        </w:rPr>
        <w:t>
      58. Вскрытие мешков с предварительно подготовленными банкнотами и монетами производится уполномоченным представителем в помещении для пересчета банкнот, монет, иностранной валюты под наблюдением кассового работника-контролера, который срезает пломбы с мешков. Пересчет полученных банкнот и монет уполномоченным представителем осуществляется в соответствии с пунктом 52 Правил.</w:t>
      </w:r>
    </w:p>
    <w:bookmarkEnd w:id="196"/>
    <w:bookmarkStart w:name="z206" w:id="197"/>
    <w:p>
      <w:pPr>
        <w:spacing w:after="0"/>
        <w:ind w:left="0"/>
        <w:jc w:val="left"/>
      </w:pPr>
      <w:r>
        <w:rPr>
          <w:rFonts w:ascii="Times New Roman"/>
          <w:b/>
          <w:i w:val="false"/>
          <w:color w:val="000000"/>
        </w:rPr>
        <w:t xml:space="preserve"> Параграф 5. Порядок выдачи иностранной валюты расходной кассой</w:t>
      </w:r>
    </w:p>
    <w:bookmarkEnd w:id="197"/>
    <w:bookmarkStart w:name="z207" w:id="198"/>
    <w:p>
      <w:pPr>
        <w:spacing w:after="0"/>
        <w:ind w:left="0"/>
        <w:jc w:val="both"/>
      </w:pPr>
      <w:r>
        <w:rPr>
          <w:rFonts w:ascii="Times New Roman"/>
          <w:b w:val="false"/>
          <w:i w:val="false"/>
          <w:color w:val="000000"/>
          <w:sz w:val="28"/>
        </w:rPr>
        <w:t>
      59. Расходная касса осуществляет выдачу иностранной валюты юридическому лицу, государственному учреждению, имеющим банковский счет (банковские счета) в филиале Национального Банка, Центре Национального Банка и (или) в подразделении, ответственном за вспомогательный учет.</w:t>
      </w:r>
    </w:p>
    <w:bookmarkEnd w:id="198"/>
    <w:bookmarkStart w:name="z208" w:id="199"/>
    <w:p>
      <w:pPr>
        <w:spacing w:after="0"/>
        <w:ind w:left="0"/>
        <w:jc w:val="both"/>
      </w:pPr>
      <w:r>
        <w:rPr>
          <w:rFonts w:ascii="Times New Roman"/>
          <w:b w:val="false"/>
          <w:i w:val="false"/>
          <w:color w:val="000000"/>
          <w:sz w:val="28"/>
        </w:rPr>
        <w:t>
      60. Выдача иностранной валюты расходной кассой производится на основании следующих кассовых документов:</w:t>
      </w:r>
    </w:p>
    <w:bookmarkEnd w:id="199"/>
    <w:bookmarkStart w:name="z209" w:id="200"/>
    <w:p>
      <w:pPr>
        <w:spacing w:after="0"/>
        <w:ind w:left="0"/>
        <w:jc w:val="both"/>
      </w:pPr>
      <w:r>
        <w:rPr>
          <w:rFonts w:ascii="Times New Roman"/>
          <w:b w:val="false"/>
          <w:i w:val="false"/>
          <w:color w:val="000000"/>
          <w:sz w:val="28"/>
        </w:rPr>
        <w:t>
      1) паспорта сделки (трейд - тикет);</w:t>
      </w:r>
    </w:p>
    <w:bookmarkEnd w:id="200"/>
    <w:bookmarkStart w:name="z210" w:id="201"/>
    <w:p>
      <w:pPr>
        <w:spacing w:after="0"/>
        <w:ind w:left="0"/>
        <w:jc w:val="both"/>
      </w:pPr>
      <w:r>
        <w:rPr>
          <w:rFonts w:ascii="Times New Roman"/>
          <w:b w:val="false"/>
          <w:i w:val="false"/>
          <w:color w:val="000000"/>
          <w:sz w:val="28"/>
        </w:rPr>
        <w:t>
      2) расходного кассового ордера в иностранной валюте по форме согласно приложению 9 к Правилам.</w:t>
      </w:r>
    </w:p>
    <w:bookmarkEnd w:id="201"/>
    <w:bookmarkStart w:name="z211" w:id="202"/>
    <w:p>
      <w:pPr>
        <w:spacing w:after="0"/>
        <w:ind w:left="0"/>
        <w:jc w:val="both"/>
      </w:pPr>
      <w:r>
        <w:rPr>
          <w:rFonts w:ascii="Times New Roman"/>
          <w:b w:val="false"/>
          <w:i w:val="false"/>
          <w:color w:val="000000"/>
          <w:sz w:val="28"/>
        </w:rPr>
        <w:t>
      61. Выдача иностранной валюты расходной кассой осуществляется:</w:t>
      </w:r>
    </w:p>
    <w:bookmarkEnd w:id="202"/>
    <w:bookmarkStart w:name="z212" w:id="203"/>
    <w:p>
      <w:pPr>
        <w:spacing w:after="0"/>
        <w:ind w:left="0"/>
        <w:jc w:val="both"/>
      </w:pPr>
      <w:r>
        <w:rPr>
          <w:rFonts w:ascii="Times New Roman"/>
          <w:b w:val="false"/>
          <w:i w:val="false"/>
          <w:color w:val="000000"/>
          <w:sz w:val="28"/>
        </w:rPr>
        <w:t xml:space="preserve">
      1) на основании паспорта сделки (трейд - тикет), расходного кассового ордера в иностранной валюте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 доверенности, выданной на имя уполномоченного представителя - юридическому лицу, государственному учреждению, имеющим банковский счет (банковские счета) в филиале Национального Банка, Центре Национального Банка и (или) в подразделении, ответственном за вспомогательный учет; </w:t>
      </w:r>
    </w:p>
    <w:bookmarkEnd w:id="203"/>
    <w:bookmarkStart w:name="z213" w:id="204"/>
    <w:p>
      <w:pPr>
        <w:spacing w:after="0"/>
        <w:ind w:left="0"/>
        <w:jc w:val="both"/>
      </w:pPr>
      <w:r>
        <w:rPr>
          <w:rFonts w:ascii="Times New Roman"/>
          <w:b w:val="false"/>
          <w:i w:val="false"/>
          <w:color w:val="000000"/>
          <w:sz w:val="28"/>
        </w:rPr>
        <w:t xml:space="preserve">
       2) на основании расходного кассового ордера в иностранной валюте по форме согласно приложению 9 к Правилам, доверенности, выданной на имя уполномоченного лица государственного учреждения и указания подразделения, ответственного за вспомогательный учет - государственному учреждению, имеющему банковский счет (банковские счета) в подразделении, ответственном за вспомогательный учет. </w:t>
      </w:r>
    </w:p>
    <w:bookmarkEnd w:id="204"/>
    <w:bookmarkStart w:name="z214" w:id="205"/>
    <w:p>
      <w:pPr>
        <w:spacing w:after="0"/>
        <w:ind w:left="0"/>
        <w:jc w:val="both"/>
      </w:pPr>
      <w:r>
        <w:rPr>
          <w:rFonts w:ascii="Times New Roman"/>
          <w:b w:val="false"/>
          <w:i w:val="false"/>
          <w:color w:val="000000"/>
          <w:sz w:val="28"/>
        </w:rPr>
        <w:t>
      62. Юридическое лицо, государственное учреждение, имеющие банковский счет (банковские счета) в филиале Национального Банка, Центре Национального Банка и (или) в подразделении, ответственном за вспомогательный учет, накануне дня получения или в день получения иностранной валюты представляет в филиал Национального Банка, Центр Национального Банка по ФАСТИ и (или) нарочно заявку на получение банкнот и монет (иностранной валюты) по форме согласно приложению 7 к Правилам.</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Заявка на получение банкнот и монет (иностранной валюты) по форме согласно приложению 7 к Правилам, принимается ответственным исполнителем бухгалтерии филиала, который проверяет правильность ее заполнения, соответствие подписей получателей юридического лица, государственного учреждения, с имеющимися образцами подписей, оттиска печати государственного учреждения. </w:t>
      </w:r>
    </w:p>
    <w:bookmarkStart w:name="z216" w:id="206"/>
    <w:p>
      <w:pPr>
        <w:spacing w:after="0"/>
        <w:ind w:left="0"/>
        <w:jc w:val="both"/>
      </w:pPr>
      <w:r>
        <w:rPr>
          <w:rFonts w:ascii="Times New Roman"/>
          <w:b w:val="false"/>
          <w:i w:val="false"/>
          <w:color w:val="000000"/>
          <w:sz w:val="28"/>
        </w:rPr>
        <w:t xml:space="preserve">
      63. Выдача иностранной валюты юридическому лицу, государственному учреждению, имеющим банковский счет (банковские счета) в филиале Национального Банка, Центре Национального Банка и (или) в подразделении, ответственном за вспомогательный учет в упаковке организации производителя или в упаковке филиала Национального Банка, Центра Национального Банка производится по номиналам банкнот и монет с проверкой банкнот по пачкам и корешкам и целостности упаковки пачек, монет по надписям на ярлыках прикрепленных к мешкам. </w:t>
      </w:r>
    </w:p>
    <w:bookmarkEnd w:id="206"/>
    <w:bookmarkStart w:name="z217" w:id="207"/>
    <w:p>
      <w:pPr>
        <w:spacing w:after="0"/>
        <w:ind w:left="0"/>
        <w:jc w:val="both"/>
      </w:pPr>
      <w:r>
        <w:rPr>
          <w:rFonts w:ascii="Times New Roman"/>
          <w:b w:val="false"/>
          <w:i w:val="false"/>
          <w:color w:val="000000"/>
          <w:sz w:val="28"/>
        </w:rPr>
        <w:t>
      Юридическому лицу, государственному учреждению, имеющим банковский счет (банковские счета) в филиале Национального Банка, Центре Национального Банка и (или) в подразделении, ответственном за вспомогательный учет, кассовым работником расходной кассы производится выдача:</w:t>
      </w:r>
    </w:p>
    <w:bookmarkEnd w:id="207"/>
    <w:bookmarkStart w:name="z218" w:id="208"/>
    <w:p>
      <w:pPr>
        <w:spacing w:after="0"/>
        <w:ind w:left="0"/>
        <w:jc w:val="both"/>
      </w:pPr>
      <w:r>
        <w:rPr>
          <w:rFonts w:ascii="Times New Roman"/>
          <w:b w:val="false"/>
          <w:i w:val="false"/>
          <w:color w:val="000000"/>
          <w:sz w:val="28"/>
        </w:rPr>
        <w:t>
      1) банкнот иностранной валюты в отдельных корешках из неполных пачек и пачек с поврежденной упаковкой, с полистным пересчетом;</w:t>
      </w:r>
    </w:p>
    <w:bookmarkEnd w:id="208"/>
    <w:bookmarkStart w:name="z219" w:id="209"/>
    <w:p>
      <w:pPr>
        <w:spacing w:after="0"/>
        <w:ind w:left="0"/>
        <w:jc w:val="both"/>
      </w:pPr>
      <w:r>
        <w:rPr>
          <w:rFonts w:ascii="Times New Roman"/>
          <w:b w:val="false"/>
          <w:i w:val="false"/>
          <w:color w:val="000000"/>
          <w:sz w:val="28"/>
        </w:rPr>
        <w:t>
      2) монет иностранной валюты, расфасованных в мешки, по надписям на ярлыках, прикрепленных к мешкам, а монет, расфасованных в пакеты, по надписям на пакетах.</w:t>
      </w:r>
    </w:p>
    <w:bookmarkEnd w:id="209"/>
    <w:bookmarkStart w:name="z220" w:id="210"/>
    <w:p>
      <w:pPr>
        <w:spacing w:after="0"/>
        <w:ind w:left="0"/>
        <w:jc w:val="both"/>
      </w:pPr>
      <w:r>
        <w:rPr>
          <w:rFonts w:ascii="Times New Roman"/>
          <w:b w:val="false"/>
          <w:i w:val="false"/>
          <w:color w:val="000000"/>
          <w:sz w:val="28"/>
        </w:rPr>
        <w:t>
      64. Для выдачи юридическому лицу, государственному учреждению, имеющим банковский счет (банковские счета) в филиале Национального Банка, Центре Национального Банка и (или) в подразделении, ответственном за вспомогательный учет кассовый работник расходной кассы предварительно:</w:t>
      </w:r>
    </w:p>
    <w:bookmarkEnd w:id="210"/>
    <w:bookmarkStart w:name="z221" w:id="211"/>
    <w:p>
      <w:pPr>
        <w:spacing w:after="0"/>
        <w:ind w:left="0"/>
        <w:jc w:val="both"/>
      </w:pPr>
      <w:r>
        <w:rPr>
          <w:rFonts w:ascii="Times New Roman"/>
          <w:b w:val="false"/>
          <w:i w:val="false"/>
          <w:color w:val="000000"/>
          <w:sz w:val="28"/>
        </w:rPr>
        <w:t xml:space="preserve">
      1) при вскрытии пачек с банкнотами иностранной валюты, отдельными корешками или листами пересчитывает всю пачку полистно; </w:t>
      </w:r>
    </w:p>
    <w:bookmarkEnd w:id="211"/>
    <w:bookmarkStart w:name="z222" w:id="212"/>
    <w:p>
      <w:pPr>
        <w:spacing w:after="0"/>
        <w:ind w:left="0"/>
        <w:jc w:val="both"/>
      </w:pPr>
      <w:r>
        <w:rPr>
          <w:rFonts w:ascii="Times New Roman"/>
          <w:b w:val="false"/>
          <w:i w:val="false"/>
          <w:color w:val="000000"/>
          <w:sz w:val="28"/>
        </w:rPr>
        <w:t xml:space="preserve">
      2) при вскрытии мешков с монетами иностранной валюты, нерасфасованных в пакеты или тюбики пересчитывает отдельными кружками весь мешок с монетами по кружкам. </w:t>
      </w:r>
    </w:p>
    <w:bookmarkEnd w:id="212"/>
    <w:bookmarkStart w:name="z223" w:id="213"/>
    <w:p>
      <w:pPr>
        <w:spacing w:after="0"/>
        <w:ind w:left="0"/>
        <w:jc w:val="both"/>
      </w:pPr>
      <w:r>
        <w:rPr>
          <w:rFonts w:ascii="Times New Roman"/>
          <w:b w:val="false"/>
          <w:i w:val="false"/>
          <w:color w:val="000000"/>
          <w:sz w:val="28"/>
        </w:rPr>
        <w:t>
      65. Кассовому работнику расходной кассы в момент выдачи иностранной валюты не допускается производить по требованию юридического лица, государственного учреждения, имеющим банковский счет (банковские счета) в филиале Национального Банка, Центре Национального Банка и (или) в подразделении, ответственном за вспомогательный учет, обмен банкнот и монет иностранной валюты одних номиналов на другие.</w:t>
      </w:r>
    </w:p>
    <w:bookmarkEnd w:id="213"/>
    <w:bookmarkStart w:name="z224" w:id="214"/>
    <w:p>
      <w:pPr>
        <w:spacing w:after="0"/>
        <w:ind w:left="0"/>
        <w:jc w:val="both"/>
      </w:pPr>
      <w:r>
        <w:rPr>
          <w:rFonts w:ascii="Times New Roman"/>
          <w:b w:val="false"/>
          <w:i w:val="false"/>
          <w:color w:val="000000"/>
          <w:sz w:val="28"/>
        </w:rPr>
        <w:t>
      66. Иностранная валюта, полученная юридическим лицом, государственным учреждением, имеющим банковский счет (банковские счета) в филиале Национального Банка, Центре Национального Банка и (или) в подразделении, ответственном за вспомогательный учет, пересчитывается и проверяется уполномоченным представителем, не отходя от кассы, в присутствии кассового работника расходной кассы, выдавшего иностранную валюту:</w:t>
      </w:r>
    </w:p>
    <w:bookmarkEnd w:id="214"/>
    <w:bookmarkStart w:name="z225" w:id="215"/>
    <w:p>
      <w:pPr>
        <w:spacing w:after="0"/>
        <w:ind w:left="0"/>
        <w:jc w:val="both"/>
      </w:pPr>
      <w:r>
        <w:rPr>
          <w:rFonts w:ascii="Times New Roman"/>
          <w:b w:val="false"/>
          <w:i w:val="false"/>
          <w:color w:val="000000"/>
          <w:sz w:val="28"/>
        </w:rPr>
        <w:t>
      1) банкноты – по пачкам и корешкам;</w:t>
      </w:r>
    </w:p>
    <w:bookmarkEnd w:id="215"/>
    <w:bookmarkStart w:name="z226" w:id="216"/>
    <w:p>
      <w:pPr>
        <w:spacing w:after="0"/>
        <w:ind w:left="0"/>
        <w:jc w:val="both"/>
      </w:pPr>
      <w:r>
        <w:rPr>
          <w:rFonts w:ascii="Times New Roman"/>
          <w:b w:val="false"/>
          <w:i w:val="false"/>
          <w:color w:val="000000"/>
          <w:sz w:val="28"/>
        </w:rPr>
        <w:t>
      2) отдельные листы – полистным пересчетом;</w:t>
      </w:r>
    </w:p>
    <w:bookmarkEnd w:id="216"/>
    <w:bookmarkStart w:name="z227" w:id="217"/>
    <w:p>
      <w:pPr>
        <w:spacing w:after="0"/>
        <w:ind w:left="0"/>
        <w:jc w:val="both"/>
      </w:pPr>
      <w:r>
        <w:rPr>
          <w:rFonts w:ascii="Times New Roman"/>
          <w:b w:val="false"/>
          <w:i w:val="false"/>
          <w:color w:val="000000"/>
          <w:sz w:val="28"/>
        </w:rPr>
        <w:t>
      3) монеты – по надписям на ярлыках, прикрепленных к мешкам;</w:t>
      </w:r>
    </w:p>
    <w:bookmarkEnd w:id="217"/>
    <w:bookmarkStart w:name="z228" w:id="218"/>
    <w:p>
      <w:pPr>
        <w:spacing w:after="0"/>
        <w:ind w:left="0"/>
        <w:jc w:val="both"/>
      </w:pPr>
      <w:r>
        <w:rPr>
          <w:rFonts w:ascii="Times New Roman"/>
          <w:b w:val="false"/>
          <w:i w:val="false"/>
          <w:color w:val="000000"/>
          <w:sz w:val="28"/>
        </w:rPr>
        <w:t>
      4) монеты в пакетах или тюбиках – по надписям на пакетах или тюбиках;</w:t>
      </w:r>
    </w:p>
    <w:bookmarkEnd w:id="218"/>
    <w:bookmarkStart w:name="z229" w:id="219"/>
    <w:p>
      <w:pPr>
        <w:spacing w:after="0"/>
        <w:ind w:left="0"/>
        <w:jc w:val="both"/>
      </w:pPr>
      <w:r>
        <w:rPr>
          <w:rFonts w:ascii="Times New Roman"/>
          <w:b w:val="false"/>
          <w:i w:val="false"/>
          <w:color w:val="000000"/>
          <w:sz w:val="28"/>
        </w:rPr>
        <w:t>
      5) отдельные монеты – пересчетом по кружкам.</w:t>
      </w:r>
    </w:p>
    <w:bookmarkEnd w:id="219"/>
    <w:bookmarkStart w:name="z230" w:id="220"/>
    <w:p>
      <w:pPr>
        <w:spacing w:after="0"/>
        <w:ind w:left="0"/>
        <w:jc w:val="both"/>
      </w:pPr>
      <w:r>
        <w:rPr>
          <w:rFonts w:ascii="Times New Roman"/>
          <w:b w:val="false"/>
          <w:i w:val="false"/>
          <w:color w:val="000000"/>
          <w:sz w:val="28"/>
        </w:rPr>
        <w:t>
      При этом клише (при наличии) с полных пачек с банкнотами иностранной валюты в упаковке филиала Национального Банка, Центра Национального Банка и пломбы с мешков с монетами иностранной валюты, срезаются кассовым работником расходной кассы в присутствии уполномоченного представителя.</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с изменением, внесенным постановлением Правления Национального Банка РК от 25.12.2023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221"/>
    <w:p>
      <w:pPr>
        <w:spacing w:after="0"/>
        <w:ind w:left="0"/>
        <w:jc w:val="both"/>
      </w:pPr>
      <w:r>
        <w:rPr>
          <w:rFonts w:ascii="Times New Roman"/>
          <w:b w:val="false"/>
          <w:i w:val="false"/>
          <w:color w:val="000000"/>
          <w:sz w:val="28"/>
        </w:rPr>
        <w:t>
      67. В случае пересчета иностранной валюты (банкноты полистно и монеты по кружкам) юридическим лицом, государственным учреждением, имеющих банковский счет (банковские счета) в филиале Национального Банка, Центре Национального Банка и (или) в подразделении, ответственном за вспомогательный учет, соблюдаются следующие условия:</w:t>
      </w:r>
    </w:p>
    <w:bookmarkEnd w:id="221"/>
    <w:bookmarkStart w:name="z232" w:id="222"/>
    <w:p>
      <w:pPr>
        <w:spacing w:after="0"/>
        <w:ind w:left="0"/>
        <w:jc w:val="both"/>
      </w:pPr>
      <w:r>
        <w:rPr>
          <w:rFonts w:ascii="Times New Roman"/>
          <w:b w:val="false"/>
          <w:i w:val="false"/>
          <w:color w:val="000000"/>
          <w:sz w:val="28"/>
        </w:rPr>
        <w:t>
      1) пломбы и клише (при наличии) с полных пачек с банкнотами иностранной валюты и мешков с монетами иностранной валюты кассовым работником расходной кассы не срезаются;</w:t>
      </w:r>
    </w:p>
    <w:bookmarkEnd w:id="222"/>
    <w:bookmarkStart w:name="z233" w:id="223"/>
    <w:p>
      <w:pPr>
        <w:spacing w:after="0"/>
        <w:ind w:left="0"/>
        <w:jc w:val="both"/>
      </w:pPr>
      <w:r>
        <w:rPr>
          <w:rFonts w:ascii="Times New Roman"/>
          <w:b w:val="false"/>
          <w:i w:val="false"/>
          <w:color w:val="000000"/>
          <w:sz w:val="28"/>
        </w:rPr>
        <w:t>
      2) уполномоченный представитель после получения от кассового работника расходной кассы иностранной валюты в момент пересчета в помещении для пересчета банкнот, монет, иностранной валюты находится под наблюдением кассового работника-контролера, который присутствует при пересчете уполномоченным представителем иностранной валюты;</w:t>
      </w:r>
    </w:p>
    <w:bookmarkEnd w:id="223"/>
    <w:bookmarkStart w:name="z234" w:id="224"/>
    <w:p>
      <w:pPr>
        <w:spacing w:after="0"/>
        <w:ind w:left="0"/>
        <w:jc w:val="both"/>
      </w:pPr>
      <w:r>
        <w:rPr>
          <w:rFonts w:ascii="Times New Roman"/>
          <w:b w:val="false"/>
          <w:i w:val="false"/>
          <w:color w:val="000000"/>
          <w:sz w:val="28"/>
        </w:rPr>
        <w:t xml:space="preserve">
      3) при осуществлении непрерывного зрительного наблюдения за пересчетом уполномоченным представителем иностранной валюты, кассовый работник-контролер одновременно наблюдает за тем, чтобы упаковочные материалы сохранялись до окончания пересчета всей пачки с банкнотами иностранной валюты или мешка с монетами иностранной валюты; </w:t>
      </w:r>
    </w:p>
    <w:bookmarkEnd w:id="224"/>
    <w:bookmarkStart w:name="z235" w:id="225"/>
    <w:p>
      <w:pPr>
        <w:spacing w:after="0"/>
        <w:ind w:left="0"/>
        <w:jc w:val="both"/>
      </w:pPr>
      <w:r>
        <w:rPr>
          <w:rFonts w:ascii="Times New Roman"/>
          <w:b w:val="false"/>
          <w:i w:val="false"/>
          <w:color w:val="000000"/>
          <w:sz w:val="28"/>
        </w:rPr>
        <w:t>
      4) суммы недостачи, выявленные при пересчете иностранной валюты, возмещаются юридическому лицу и (или) государственному учреждению филиалом Национального Банка, Центром Национального Банка с последующим возмещением филиалу Национального Банка, Центру Национального Банка суммы недостачи лицом (лицами), допустившим (допустившими) недостачу;</w:t>
      </w:r>
    </w:p>
    <w:bookmarkEnd w:id="225"/>
    <w:bookmarkStart w:name="z236" w:id="226"/>
    <w:p>
      <w:pPr>
        <w:spacing w:after="0"/>
        <w:ind w:left="0"/>
        <w:jc w:val="both"/>
      </w:pPr>
      <w:r>
        <w:rPr>
          <w:rFonts w:ascii="Times New Roman"/>
          <w:b w:val="false"/>
          <w:i w:val="false"/>
          <w:color w:val="000000"/>
          <w:sz w:val="28"/>
        </w:rPr>
        <w:t xml:space="preserve">
      5) выявленные при пересчете излишки иностранных валют приходуются в кассу и зачисляются в доход Национального Банка; </w:t>
      </w:r>
    </w:p>
    <w:bookmarkEnd w:id="226"/>
    <w:bookmarkStart w:name="z237" w:id="227"/>
    <w:p>
      <w:pPr>
        <w:spacing w:after="0"/>
        <w:ind w:left="0"/>
        <w:jc w:val="both"/>
      </w:pPr>
      <w:r>
        <w:rPr>
          <w:rFonts w:ascii="Times New Roman"/>
          <w:b w:val="false"/>
          <w:i w:val="false"/>
          <w:color w:val="000000"/>
          <w:sz w:val="28"/>
        </w:rPr>
        <w:t>
      6) с оставшихся, непересчитанных уполномоченным представителем полных пачек с банкнотами иностранной валюты и мешков с монетами иностранной валюты, кассовый работник-контролер срезает пломбы и клише (при наличии), претензии по которым впоследствии от юридического лица, государственного учреждения не принимаются.</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с изменениями, внесенными постановлением Правления Национального Банка РК от 25.12.2023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8" w:id="228"/>
    <w:p>
      <w:pPr>
        <w:spacing w:after="0"/>
        <w:ind w:left="0"/>
        <w:jc w:val="both"/>
      </w:pPr>
      <w:r>
        <w:rPr>
          <w:rFonts w:ascii="Times New Roman"/>
          <w:b w:val="false"/>
          <w:i w:val="false"/>
          <w:color w:val="000000"/>
          <w:sz w:val="28"/>
        </w:rPr>
        <w:t>
      68. Если пересчет иностранной валюты производился уполномоченным представителем не в помещении для пересчета банкнот, монет, иностранной валюты, заявление о недостаче иностранной валюты от юридического лица, государственного учреждения не рассматривается и претензии по пересчету, формированию, упаковке и выдаче иностранной валюты филиалом Национального Банка, Центром Национального Банка не принимается.</w:t>
      </w:r>
    </w:p>
    <w:bookmarkEnd w:id="228"/>
    <w:bookmarkStart w:name="z239" w:id="229"/>
    <w:p>
      <w:pPr>
        <w:spacing w:after="0"/>
        <w:ind w:left="0"/>
        <w:jc w:val="both"/>
      </w:pPr>
      <w:r>
        <w:rPr>
          <w:rFonts w:ascii="Times New Roman"/>
          <w:b w:val="false"/>
          <w:i w:val="false"/>
          <w:color w:val="000000"/>
          <w:sz w:val="28"/>
        </w:rPr>
        <w:t xml:space="preserve">
      69. Руководитель филиала Национального Банка, Центра Национального Банка или лицо, исполняющее его обязанности, принимает меры к проверке заявления юридического лица, государственного учреждения о недостаче иностранной валюты независимо от удовлетворения претензий юридического лица, государственного учреждения. </w:t>
      </w:r>
    </w:p>
    <w:bookmarkEnd w:id="229"/>
    <w:bookmarkStart w:name="z240" w:id="230"/>
    <w:p>
      <w:pPr>
        <w:spacing w:after="0"/>
        <w:ind w:left="0"/>
        <w:jc w:val="both"/>
      </w:pPr>
      <w:r>
        <w:rPr>
          <w:rFonts w:ascii="Times New Roman"/>
          <w:b w:val="false"/>
          <w:i w:val="false"/>
          <w:color w:val="000000"/>
          <w:sz w:val="28"/>
        </w:rPr>
        <w:t xml:space="preserve">
      70. При представлении юридическим лицом, государственным учреждением в филиал Национального Банка, Центр Национального Банка накануне дня получения иностранной валюты заявки на получение банкнот и монет (иностранной валюты) по форме согласно приложению 7 к Правилам филиалом Национального Банка, Центром Национального Банка осуществляется предварительная подготовка иностранной валюты. </w:t>
      </w:r>
    </w:p>
    <w:bookmarkEnd w:id="230"/>
    <w:bookmarkStart w:name="z241" w:id="231"/>
    <w:p>
      <w:pPr>
        <w:spacing w:after="0"/>
        <w:ind w:left="0"/>
        <w:jc w:val="both"/>
      </w:pPr>
      <w:r>
        <w:rPr>
          <w:rFonts w:ascii="Times New Roman"/>
          <w:b w:val="false"/>
          <w:i w:val="false"/>
          <w:color w:val="000000"/>
          <w:sz w:val="28"/>
        </w:rPr>
        <w:t>
      71. Выдача предварительно подготовленной иностранной валюты производится в порядке, предусмотренном пунктами 60, 61, 62, 63, 64, 65, 66, 67 и 68 Правил.</w:t>
      </w:r>
    </w:p>
    <w:bookmarkEnd w:id="231"/>
    <w:bookmarkStart w:name="z242" w:id="232"/>
    <w:p>
      <w:pPr>
        <w:spacing w:after="0"/>
        <w:ind w:left="0"/>
        <w:jc w:val="both"/>
      </w:pPr>
      <w:r>
        <w:rPr>
          <w:rFonts w:ascii="Times New Roman"/>
          <w:b w:val="false"/>
          <w:i w:val="false"/>
          <w:color w:val="000000"/>
          <w:sz w:val="28"/>
        </w:rPr>
        <w:t>
      72. Вскрытие мешков с предварительно подготовленной иностранной валютой производится уполномоченным представителем в помещении для пересчета банкнот, монет, иностранной валюты под наблюдением кассового работника-контролера, который срезает пломбы с мешков. Пересчет полученной иностранной валюты уполномоченным представителем осуществляется в соответствии с пунктом 67 Правил.</w:t>
      </w:r>
    </w:p>
    <w:bookmarkEnd w:id="232"/>
    <w:bookmarkStart w:name="z243" w:id="233"/>
    <w:p>
      <w:pPr>
        <w:spacing w:after="0"/>
        <w:ind w:left="0"/>
        <w:jc w:val="left"/>
      </w:pPr>
      <w:r>
        <w:rPr>
          <w:rFonts w:ascii="Times New Roman"/>
          <w:b/>
          <w:i w:val="false"/>
          <w:color w:val="000000"/>
        </w:rPr>
        <w:t xml:space="preserve"> Параграф 6. Порядок выдачи и приема банкнот и монет в количестве, превышающем 20 (двадцать) пачек с банкнотами и 10 (десять) мешков с монетами</w:t>
      </w:r>
    </w:p>
    <w:bookmarkEnd w:id="233"/>
    <w:bookmarkStart w:name="z244" w:id="234"/>
    <w:p>
      <w:pPr>
        <w:spacing w:after="0"/>
        <w:ind w:left="0"/>
        <w:jc w:val="both"/>
      </w:pPr>
      <w:r>
        <w:rPr>
          <w:rFonts w:ascii="Times New Roman"/>
          <w:b w:val="false"/>
          <w:i w:val="false"/>
          <w:color w:val="000000"/>
          <w:sz w:val="28"/>
        </w:rPr>
        <w:t>
      73. Выдача уполномоченному представителю банкнот и монет в количестве, превышающем 20 (двадцать) пачек с банкнотами и 10 (десять) мешков с монетами, производится кассовым работником без снятия гарантийных клише (при наличии) с вакуумных упаковок и гарантийных пломб с пачек с банкнотами и мешков с монетами.</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постановления Правления Национального Банка РК от 25.12.2023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5" w:id="235"/>
    <w:p>
      <w:pPr>
        <w:spacing w:after="0"/>
        <w:ind w:left="0"/>
        <w:jc w:val="both"/>
      </w:pPr>
      <w:r>
        <w:rPr>
          <w:rFonts w:ascii="Times New Roman"/>
          <w:b w:val="false"/>
          <w:i w:val="false"/>
          <w:color w:val="000000"/>
          <w:sz w:val="28"/>
        </w:rPr>
        <w:t>
      74. Прием и выдача банкнот и монет уполномоченному представителю в количестве, превышающем 5 (пять) пачек с банкнотами и 2 (двух) мешков с монетами, производится кассовым работником филиала Национального Банка через специальный шлюз (при его наличии).</w:t>
      </w:r>
    </w:p>
    <w:bookmarkEnd w:id="235"/>
    <w:bookmarkStart w:name="z246" w:id="236"/>
    <w:p>
      <w:pPr>
        <w:spacing w:after="0"/>
        <w:ind w:left="0"/>
        <w:jc w:val="both"/>
      </w:pPr>
      <w:r>
        <w:rPr>
          <w:rFonts w:ascii="Times New Roman"/>
          <w:b w:val="false"/>
          <w:i w:val="false"/>
          <w:color w:val="000000"/>
          <w:sz w:val="28"/>
        </w:rPr>
        <w:t>
      75. Прием банкнот и монет уполномоченным представителем в филиале Национального Банка, Центре Национального Банка в расходной кассе, осуществляется с соблюдением следующих условий:</w:t>
      </w:r>
    </w:p>
    <w:bookmarkEnd w:id="236"/>
    <w:bookmarkStart w:name="z247" w:id="237"/>
    <w:p>
      <w:pPr>
        <w:spacing w:after="0"/>
        <w:ind w:left="0"/>
        <w:jc w:val="both"/>
      </w:pPr>
      <w:r>
        <w:rPr>
          <w:rFonts w:ascii="Times New Roman"/>
          <w:b w:val="false"/>
          <w:i w:val="false"/>
          <w:color w:val="000000"/>
          <w:sz w:val="28"/>
        </w:rPr>
        <w:t>
      1) пачки с банкнотами в упаковке филиала Национального Банка, Центра Национального Банка принимаются по количеству корешков при наличии накладок с указанием на них наименования филиала Национального Банка, Центра Национального Банка, номинала, количества и суммы банкнот, даты формирования пачки, именного штампа, фамилии с инициалами или кода кассового работника и его подписи;</w:t>
      </w:r>
    </w:p>
    <w:bookmarkEnd w:id="237"/>
    <w:bookmarkStart w:name="z248" w:id="238"/>
    <w:p>
      <w:pPr>
        <w:spacing w:after="0"/>
        <w:ind w:left="0"/>
        <w:jc w:val="both"/>
      </w:pPr>
      <w:r>
        <w:rPr>
          <w:rFonts w:ascii="Times New Roman"/>
          <w:b w:val="false"/>
          <w:i w:val="false"/>
          <w:color w:val="000000"/>
          <w:sz w:val="28"/>
        </w:rPr>
        <w:t>
      2) пачки с банкнотами в упаковке организации изготовителя принимаются по количеству корешков и номинала при целостности упаковки;</w:t>
      </w:r>
    </w:p>
    <w:bookmarkEnd w:id="238"/>
    <w:bookmarkStart w:name="z249" w:id="239"/>
    <w:p>
      <w:pPr>
        <w:spacing w:after="0"/>
        <w:ind w:left="0"/>
        <w:jc w:val="both"/>
      </w:pPr>
      <w:r>
        <w:rPr>
          <w:rFonts w:ascii="Times New Roman"/>
          <w:b w:val="false"/>
          <w:i w:val="false"/>
          <w:color w:val="000000"/>
          <w:sz w:val="28"/>
        </w:rPr>
        <w:t>
      3) обеспечивается сохранность упаковки с банкнотами (целостность шпагата, вакуумной упаковки, наличие ясного оттиска пломбиратора или клише (при наличии) на гарантийном шве вакуумной упаковки);</w:t>
      </w:r>
    </w:p>
    <w:bookmarkEnd w:id="239"/>
    <w:bookmarkStart w:name="z250" w:id="240"/>
    <w:p>
      <w:pPr>
        <w:spacing w:after="0"/>
        <w:ind w:left="0"/>
        <w:jc w:val="both"/>
      </w:pPr>
      <w:r>
        <w:rPr>
          <w:rFonts w:ascii="Times New Roman"/>
          <w:b w:val="false"/>
          <w:i w:val="false"/>
          <w:color w:val="000000"/>
          <w:sz w:val="28"/>
        </w:rPr>
        <w:t>
      4) мешки с монетами в упаковке филиала Национального Банка, Центра Национального Банка принимаются по количеству мешков, по ярлыку, прикрепленному к мешку, с указанием на нем штампа с наименованием филиала Национального Банка, Центра Национального Банка, номинала, количества и суммы монет, даты формирования упаковки, именного штампа, фамилии с инициалами или кода кассового работника и его подписи;</w:t>
      </w:r>
    </w:p>
    <w:bookmarkEnd w:id="240"/>
    <w:bookmarkStart w:name="z251" w:id="241"/>
    <w:p>
      <w:pPr>
        <w:spacing w:after="0"/>
        <w:ind w:left="0"/>
        <w:jc w:val="both"/>
      </w:pPr>
      <w:r>
        <w:rPr>
          <w:rFonts w:ascii="Times New Roman"/>
          <w:b w:val="false"/>
          <w:i w:val="false"/>
          <w:color w:val="000000"/>
          <w:sz w:val="28"/>
        </w:rPr>
        <w:t>
      5) мешки с монетами в упаковке организации изготовителя принимаются с проверкой целостности мешка, по ярлыку, прикрепленному к мешку с указанием на нем номинала, количества и суммы монет, даты формирования упаковки, фамилии упаковщика и контролера организации изготовителя;</w:t>
      </w:r>
    </w:p>
    <w:bookmarkEnd w:id="241"/>
    <w:bookmarkStart w:name="z252" w:id="242"/>
    <w:p>
      <w:pPr>
        <w:spacing w:after="0"/>
        <w:ind w:left="0"/>
        <w:jc w:val="both"/>
      </w:pPr>
      <w:r>
        <w:rPr>
          <w:rFonts w:ascii="Times New Roman"/>
          <w:b w:val="false"/>
          <w:i w:val="false"/>
          <w:color w:val="000000"/>
          <w:sz w:val="28"/>
        </w:rPr>
        <w:t>
      6) обеспечивается сохранность мешка с монетами (целостность мешка, шпагата, ясность оттиска пломбиратора).</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с изменением, внесенным постановлением Правления Национального Банка РК от 25.12.2023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3" w:id="243"/>
    <w:p>
      <w:pPr>
        <w:spacing w:after="0"/>
        <w:ind w:left="0"/>
        <w:jc w:val="left"/>
      </w:pPr>
      <w:r>
        <w:rPr>
          <w:rFonts w:ascii="Times New Roman"/>
          <w:b/>
          <w:i w:val="false"/>
          <w:color w:val="000000"/>
        </w:rPr>
        <w:t xml:space="preserve"> Параграф 7. Порядок работы приходно-расходной и   разменной (обменной) касс</w:t>
      </w:r>
    </w:p>
    <w:bookmarkEnd w:id="243"/>
    <w:bookmarkStart w:name="z254" w:id="244"/>
    <w:p>
      <w:pPr>
        <w:spacing w:after="0"/>
        <w:ind w:left="0"/>
        <w:jc w:val="both"/>
      </w:pPr>
      <w:r>
        <w:rPr>
          <w:rFonts w:ascii="Times New Roman"/>
          <w:b w:val="false"/>
          <w:i w:val="false"/>
          <w:color w:val="000000"/>
          <w:sz w:val="28"/>
        </w:rPr>
        <w:t xml:space="preserve">
      76. Приходно-расходная касса осуществляет прием и выдачу физическому лицу, юридическому лицу, государственному учреждению банкнот и монет, иностранной валюты в порядке, установленном </w:t>
      </w:r>
      <w:r>
        <w:rPr>
          <w:rFonts w:ascii="Times New Roman"/>
          <w:b w:val="false"/>
          <w:i w:val="false"/>
          <w:color w:val="000000"/>
          <w:sz w:val="28"/>
        </w:rPr>
        <w:t>параграфами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Главы 3 Правил.</w:t>
      </w:r>
    </w:p>
    <w:bookmarkEnd w:id="244"/>
    <w:bookmarkStart w:name="z255" w:id="245"/>
    <w:p>
      <w:pPr>
        <w:spacing w:after="0"/>
        <w:ind w:left="0"/>
        <w:jc w:val="both"/>
      </w:pPr>
      <w:r>
        <w:rPr>
          <w:rFonts w:ascii="Times New Roman"/>
          <w:b w:val="false"/>
          <w:i w:val="false"/>
          <w:color w:val="000000"/>
          <w:sz w:val="28"/>
        </w:rPr>
        <w:t>
      77. Разменная (обменная) касса осуществляет:</w:t>
      </w:r>
    </w:p>
    <w:bookmarkEnd w:id="245"/>
    <w:p>
      <w:pPr>
        <w:spacing w:after="0"/>
        <w:ind w:left="0"/>
        <w:jc w:val="both"/>
      </w:pPr>
      <w:r>
        <w:rPr>
          <w:rFonts w:ascii="Times New Roman"/>
          <w:b w:val="false"/>
          <w:i w:val="false"/>
          <w:color w:val="000000"/>
          <w:sz w:val="28"/>
        </w:rPr>
        <w:t>
      обмен монет на банкноты;</w:t>
      </w:r>
    </w:p>
    <w:p>
      <w:pPr>
        <w:spacing w:after="0"/>
        <w:ind w:left="0"/>
        <w:jc w:val="both"/>
      </w:pPr>
      <w:r>
        <w:rPr>
          <w:rFonts w:ascii="Times New Roman"/>
          <w:b w:val="false"/>
          <w:i w:val="false"/>
          <w:color w:val="000000"/>
          <w:sz w:val="28"/>
        </w:rPr>
        <w:t>
      обмен банкнот на монеты;</w:t>
      </w:r>
    </w:p>
    <w:p>
      <w:pPr>
        <w:spacing w:after="0"/>
        <w:ind w:left="0"/>
        <w:jc w:val="both"/>
      </w:pPr>
      <w:r>
        <w:rPr>
          <w:rFonts w:ascii="Times New Roman"/>
          <w:b w:val="false"/>
          <w:i w:val="false"/>
          <w:color w:val="000000"/>
          <w:sz w:val="28"/>
        </w:rPr>
        <w:t>
      обмен ветхих банкнот, дефектных (поврежденных) монет, изъятых и изымаемых из обращения банкнот или монет на годные банкноты и монеты;</w:t>
      </w:r>
    </w:p>
    <w:p>
      <w:pPr>
        <w:spacing w:after="0"/>
        <w:ind w:left="0"/>
        <w:jc w:val="both"/>
      </w:pPr>
      <w:r>
        <w:rPr>
          <w:rFonts w:ascii="Times New Roman"/>
          <w:b w:val="false"/>
          <w:i w:val="false"/>
          <w:color w:val="000000"/>
          <w:sz w:val="28"/>
        </w:rPr>
        <w:t>
      обмен банкнот с измененным дизайном (формой) на банкноты того же номинала, находящиеся в обращении;</w:t>
      </w:r>
    </w:p>
    <w:p>
      <w:pPr>
        <w:spacing w:after="0"/>
        <w:ind w:left="0"/>
        <w:jc w:val="both"/>
      </w:pPr>
      <w:r>
        <w:rPr>
          <w:rFonts w:ascii="Times New Roman"/>
          <w:b w:val="false"/>
          <w:i w:val="false"/>
          <w:color w:val="000000"/>
          <w:sz w:val="28"/>
        </w:rPr>
        <w:t>
      обмен банкнот, находящихся в обращении, на банкноты того же номинала с измененным дизайном (формой);</w:t>
      </w:r>
    </w:p>
    <w:p>
      <w:pPr>
        <w:spacing w:after="0"/>
        <w:ind w:left="0"/>
        <w:jc w:val="both"/>
      </w:pPr>
      <w:r>
        <w:rPr>
          <w:rFonts w:ascii="Times New Roman"/>
          <w:b w:val="false"/>
          <w:i w:val="false"/>
          <w:color w:val="000000"/>
          <w:sz w:val="28"/>
        </w:rPr>
        <w:t>
      размен годных банкнот и монет крупного номинала на меньшие номиналы;</w:t>
      </w:r>
    </w:p>
    <w:p>
      <w:pPr>
        <w:spacing w:after="0"/>
        <w:ind w:left="0"/>
        <w:jc w:val="both"/>
      </w:pPr>
      <w:r>
        <w:rPr>
          <w:rFonts w:ascii="Times New Roman"/>
          <w:b w:val="false"/>
          <w:i w:val="false"/>
          <w:color w:val="000000"/>
          <w:sz w:val="28"/>
        </w:rPr>
        <w:t>
      размен годных банкнот и монет меньшего номинала на крупные номиналы.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постановления Правления Национального Банка РК от 25.12.2023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6" w:id="246"/>
    <w:p>
      <w:pPr>
        <w:spacing w:after="0"/>
        <w:ind w:left="0"/>
        <w:jc w:val="both"/>
      </w:pPr>
      <w:r>
        <w:rPr>
          <w:rFonts w:ascii="Times New Roman"/>
          <w:b w:val="false"/>
          <w:i w:val="false"/>
          <w:color w:val="000000"/>
          <w:sz w:val="28"/>
        </w:rPr>
        <w:t>
      78. При обмене (размене) банкнот или монет кассовый работник приходно-расходной кассы, получив от физического лица, юридического лица, государственного учреждения банкноты или монеты, пересчитывает банкноты или монеты, подбирает банкноты и (или) монеты необходимых номиналов, проверяет сумму, подлежащую выдаче, и выдает банкноты и (или) монеты.</w:t>
      </w:r>
    </w:p>
    <w:bookmarkEnd w:id="246"/>
    <w:bookmarkStart w:name="z257" w:id="247"/>
    <w:p>
      <w:pPr>
        <w:spacing w:after="0"/>
        <w:ind w:left="0"/>
        <w:jc w:val="both"/>
      </w:pPr>
      <w:r>
        <w:rPr>
          <w:rFonts w:ascii="Times New Roman"/>
          <w:b w:val="false"/>
          <w:i w:val="false"/>
          <w:color w:val="000000"/>
          <w:sz w:val="28"/>
        </w:rPr>
        <w:t>
      Обмен ветхих банкнот или дефектных (поврежденных) монет, изъятых и изымаемых из обращения банкнот и монет производится на годные банкноты или монеты на сумму принятых к обмену банкнот или монет.</w:t>
      </w:r>
    </w:p>
    <w:bookmarkEnd w:id="247"/>
    <w:bookmarkStart w:name="z258" w:id="248"/>
    <w:p>
      <w:pPr>
        <w:spacing w:after="0"/>
        <w:ind w:left="0"/>
        <w:jc w:val="both"/>
      </w:pPr>
      <w:r>
        <w:rPr>
          <w:rFonts w:ascii="Times New Roman"/>
          <w:b w:val="false"/>
          <w:i w:val="false"/>
          <w:color w:val="000000"/>
          <w:sz w:val="28"/>
        </w:rPr>
        <w:t>
      79. Если сумма принимаемых банкнот и монет от физического лица, юридического лица, государственного учреждения превышает сумму, указанную в приходных кассовых документах, кассовый работник приходно-расходной кассы производит выдачу суммы, подлежащей возврату (сдаче).</w:t>
      </w:r>
    </w:p>
    <w:bookmarkEnd w:id="248"/>
    <w:bookmarkStart w:name="z259" w:id="249"/>
    <w:p>
      <w:pPr>
        <w:spacing w:after="0"/>
        <w:ind w:left="0"/>
        <w:jc w:val="both"/>
      </w:pPr>
      <w:r>
        <w:rPr>
          <w:rFonts w:ascii="Times New Roman"/>
          <w:b w:val="false"/>
          <w:i w:val="false"/>
          <w:color w:val="000000"/>
          <w:sz w:val="28"/>
        </w:rPr>
        <w:t xml:space="preserve">
      80. При осуществлении операций по выдаче (реализации) инвестиционных и коллекционных монет, выпущенных Национальным Банком, кассовый работник на сумму реализованных монет выдает контрольный чек по форме согласно приложению 10 к Правилам, сформированный в модуле кассы, реквизиты которого соответствуют требованиям,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февраля 2018 года № 39 "Об установлении формы и содержания контрольного чека аппаратно-программных комплексов, применяемых банками, организациями, осуществляющими отдельные виды банковских операций и филиалами банков - нерезидентов Республики Казахстан", зарегистрированным в Реестре государственной регистрации нормативных правовых актов под № 16639.</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постановления Правления Национального Банка РК от 19.12.2022 </w:t>
      </w:r>
      <w:r>
        <w:rPr>
          <w:rFonts w:ascii="Times New Roman"/>
          <w:b w:val="false"/>
          <w:i w:val="false"/>
          <w:color w:val="000000"/>
          <w:sz w:val="28"/>
        </w:rPr>
        <w:t>№ 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0" w:id="250"/>
    <w:p>
      <w:pPr>
        <w:spacing w:after="0"/>
        <w:ind w:left="0"/>
        <w:jc w:val="left"/>
      </w:pPr>
      <w:r>
        <w:rPr>
          <w:rFonts w:ascii="Times New Roman"/>
          <w:b/>
          <w:i w:val="false"/>
          <w:color w:val="000000"/>
        </w:rPr>
        <w:t xml:space="preserve"> Глава 4. Порядок сортировки и упаковки банкнот и монет</w:t>
      </w:r>
    </w:p>
    <w:bookmarkEnd w:id="250"/>
    <w:bookmarkStart w:name="z261" w:id="251"/>
    <w:p>
      <w:pPr>
        <w:spacing w:after="0"/>
        <w:ind w:left="0"/>
        <w:jc w:val="both"/>
      </w:pPr>
      <w:r>
        <w:rPr>
          <w:rFonts w:ascii="Times New Roman"/>
          <w:b w:val="false"/>
          <w:i w:val="false"/>
          <w:color w:val="000000"/>
          <w:sz w:val="28"/>
        </w:rPr>
        <w:t xml:space="preserve">
      81. Кассовые работники филиала Национального Банка, Центра Национального Банка (далее – кассовые работники) сортируют принятые в кассу пересчета банкноты и монеты по номиналам и по степени износа. </w:t>
      </w:r>
    </w:p>
    <w:bookmarkEnd w:id="251"/>
    <w:bookmarkStart w:name="z262" w:id="252"/>
    <w:p>
      <w:pPr>
        <w:spacing w:after="0"/>
        <w:ind w:left="0"/>
        <w:jc w:val="both"/>
      </w:pPr>
      <w:r>
        <w:rPr>
          <w:rFonts w:ascii="Times New Roman"/>
          <w:b w:val="false"/>
          <w:i w:val="false"/>
          <w:color w:val="000000"/>
          <w:sz w:val="28"/>
        </w:rPr>
        <w:t xml:space="preserve">
      Банкноты сортируются по номиналам, по годам выпуска на годные к обращению, ветхие, изымаемые и изъятые из обращения. </w:t>
      </w:r>
    </w:p>
    <w:bookmarkEnd w:id="252"/>
    <w:bookmarkStart w:name="z263" w:id="253"/>
    <w:p>
      <w:pPr>
        <w:spacing w:after="0"/>
        <w:ind w:left="0"/>
        <w:jc w:val="both"/>
      </w:pPr>
      <w:r>
        <w:rPr>
          <w:rFonts w:ascii="Times New Roman"/>
          <w:b w:val="false"/>
          <w:i w:val="false"/>
          <w:color w:val="000000"/>
          <w:sz w:val="28"/>
        </w:rPr>
        <w:t>
      Монеты сортируются на годные к обращению, дефектные (поврежденные), изымаемые и изъятые из обращения.</w:t>
      </w:r>
    </w:p>
    <w:bookmarkEnd w:id="253"/>
    <w:bookmarkStart w:name="z264" w:id="254"/>
    <w:p>
      <w:pPr>
        <w:spacing w:after="0"/>
        <w:ind w:left="0"/>
        <w:jc w:val="both"/>
      </w:pPr>
      <w:r>
        <w:rPr>
          <w:rFonts w:ascii="Times New Roman"/>
          <w:b w:val="false"/>
          <w:i w:val="false"/>
          <w:color w:val="000000"/>
          <w:sz w:val="28"/>
        </w:rPr>
        <w:t>
      82. Банкноты и монеты, годные к обращению, упаковываются отдельно от ветхих банкнот и дефектных (поврежденных) монет, а также от изымаемых и изъятых из обращения банкнот и монет.</w:t>
      </w:r>
    </w:p>
    <w:bookmarkEnd w:id="254"/>
    <w:bookmarkStart w:name="z265" w:id="255"/>
    <w:p>
      <w:pPr>
        <w:spacing w:after="0"/>
        <w:ind w:left="0"/>
        <w:jc w:val="both"/>
      </w:pPr>
      <w:r>
        <w:rPr>
          <w:rFonts w:ascii="Times New Roman"/>
          <w:b w:val="false"/>
          <w:i w:val="false"/>
          <w:color w:val="000000"/>
          <w:sz w:val="28"/>
        </w:rPr>
        <w:t>
      83. Каждые 100 (сто) листов банкнот одного номинала укладываются лицевой стороной вверх в одну сторону, формируются в корешки и обандероливаются крестообразно или одной поперечной бандеролью в зависимости от способа упаковки корешков в пачку. Если формирование пачки происходит с последующей обвязкой шпагатом, то корешки упаковываются крестообразно.</w:t>
      </w:r>
    </w:p>
    <w:bookmarkEnd w:id="255"/>
    <w:bookmarkStart w:name="z643" w:id="256"/>
    <w:p>
      <w:pPr>
        <w:spacing w:after="0"/>
        <w:ind w:left="0"/>
        <w:jc w:val="both"/>
      </w:pPr>
      <w:r>
        <w:rPr>
          <w:rFonts w:ascii="Times New Roman"/>
          <w:b w:val="false"/>
          <w:i w:val="false"/>
          <w:color w:val="000000"/>
          <w:sz w:val="28"/>
        </w:rPr>
        <w:t>
      При упаковке банкнот в полиэтиленовые пакеты корешки упаковываются одной поперечной бандеролью. На бандероли проставляются:</w:t>
      </w:r>
    </w:p>
    <w:bookmarkEnd w:id="256"/>
    <w:bookmarkStart w:name="z644" w:id="257"/>
    <w:p>
      <w:pPr>
        <w:spacing w:after="0"/>
        <w:ind w:left="0"/>
        <w:jc w:val="both"/>
      </w:pPr>
      <w:r>
        <w:rPr>
          <w:rFonts w:ascii="Times New Roman"/>
          <w:b w:val="false"/>
          <w:i w:val="false"/>
          <w:color w:val="000000"/>
          <w:sz w:val="28"/>
        </w:rPr>
        <w:t>
      1) штамп с наименованием филиала Национального Банка, Центра Национального Банка;</w:t>
      </w:r>
    </w:p>
    <w:bookmarkEnd w:id="257"/>
    <w:bookmarkStart w:name="z645" w:id="258"/>
    <w:p>
      <w:pPr>
        <w:spacing w:after="0"/>
        <w:ind w:left="0"/>
        <w:jc w:val="both"/>
      </w:pPr>
      <w:r>
        <w:rPr>
          <w:rFonts w:ascii="Times New Roman"/>
          <w:b w:val="false"/>
          <w:i w:val="false"/>
          <w:color w:val="000000"/>
          <w:sz w:val="28"/>
        </w:rPr>
        <w:t>
      2) сумма и номинал банкнот;</w:t>
      </w:r>
    </w:p>
    <w:bookmarkEnd w:id="258"/>
    <w:bookmarkStart w:name="z646" w:id="259"/>
    <w:p>
      <w:pPr>
        <w:spacing w:after="0"/>
        <w:ind w:left="0"/>
        <w:jc w:val="both"/>
      </w:pPr>
      <w:r>
        <w:rPr>
          <w:rFonts w:ascii="Times New Roman"/>
          <w:b w:val="false"/>
          <w:i w:val="false"/>
          <w:color w:val="000000"/>
          <w:sz w:val="28"/>
        </w:rPr>
        <w:t>
      3) подпись кассового работника;</w:t>
      </w:r>
    </w:p>
    <w:bookmarkEnd w:id="259"/>
    <w:bookmarkStart w:name="z647" w:id="260"/>
    <w:p>
      <w:pPr>
        <w:spacing w:after="0"/>
        <w:ind w:left="0"/>
        <w:jc w:val="both"/>
      </w:pPr>
      <w:r>
        <w:rPr>
          <w:rFonts w:ascii="Times New Roman"/>
          <w:b w:val="false"/>
          <w:i w:val="false"/>
          <w:color w:val="000000"/>
          <w:sz w:val="28"/>
        </w:rPr>
        <w:t>
      4) именной штамп кассового работника, код или фамилия с инициалами кассового работника при использовании самонаборного датира;</w:t>
      </w:r>
    </w:p>
    <w:bookmarkEnd w:id="260"/>
    <w:bookmarkStart w:name="z648" w:id="261"/>
    <w:p>
      <w:pPr>
        <w:spacing w:after="0"/>
        <w:ind w:left="0"/>
        <w:jc w:val="both"/>
      </w:pPr>
      <w:r>
        <w:rPr>
          <w:rFonts w:ascii="Times New Roman"/>
          <w:b w:val="false"/>
          <w:i w:val="false"/>
          <w:color w:val="000000"/>
          <w:sz w:val="28"/>
        </w:rPr>
        <w:t>
      5) дата формирования.</w:t>
      </w:r>
    </w:p>
    <w:bookmarkEnd w:id="261"/>
    <w:bookmarkStart w:name="z649" w:id="262"/>
    <w:p>
      <w:pPr>
        <w:spacing w:after="0"/>
        <w:ind w:left="0"/>
        <w:jc w:val="both"/>
      </w:pPr>
      <w:r>
        <w:rPr>
          <w:rFonts w:ascii="Times New Roman"/>
          <w:b w:val="false"/>
          <w:i w:val="false"/>
          <w:color w:val="000000"/>
          <w:sz w:val="28"/>
        </w:rPr>
        <w:t>
      При оформлении корешков банкнот на бандерольных машинах применяется специальный упаковочный материал. В зависимости от конструктивной особенности бандерольной машины на бандероли проставляются:</w:t>
      </w:r>
    </w:p>
    <w:bookmarkEnd w:id="262"/>
    <w:bookmarkStart w:name="z650" w:id="263"/>
    <w:p>
      <w:pPr>
        <w:spacing w:after="0"/>
        <w:ind w:left="0"/>
        <w:jc w:val="both"/>
      </w:pPr>
      <w:r>
        <w:rPr>
          <w:rFonts w:ascii="Times New Roman"/>
          <w:b w:val="false"/>
          <w:i w:val="false"/>
          <w:color w:val="000000"/>
          <w:sz w:val="28"/>
        </w:rPr>
        <w:t>
      1) сокращенное наименование филиала Национального Банка, Центра Национального Банка;</w:t>
      </w:r>
    </w:p>
    <w:bookmarkEnd w:id="263"/>
    <w:bookmarkStart w:name="z651" w:id="264"/>
    <w:p>
      <w:pPr>
        <w:spacing w:after="0"/>
        <w:ind w:left="0"/>
        <w:jc w:val="both"/>
      </w:pPr>
      <w:r>
        <w:rPr>
          <w:rFonts w:ascii="Times New Roman"/>
          <w:b w:val="false"/>
          <w:i w:val="false"/>
          <w:color w:val="000000"/>
          <w:sz w:val="28"/>
        </w:rPr>
        <w:t>
      2) сумма и номинал банкнот;</w:t>
      </w:r>
    </w:p>
    <w:bookmarkEnd w:id="264"/>
    <w:bookmarkStart w:name="z652" w:id="265"/>
    <w:p>
      <w:pPr>
        <w:spacing w:after="0"/>
        <w:ind w:left="0"/>
        <w:jc w:val="both"/>
      </w:pPr>
      <w:r>
        <w:rPr>
          <w:rFonts w:ascii="Times New Roman"/>
          <w:b w:val="false"/>
          <w:i w:val="false"/>
          <w:color w:val="000000"/>
          <w:sz w:val="28"/>
        </w:rPr>
        <w:t>
      3) код кассового работника;</w:t>
      </w:r>
    </w:p>
    <w:bookmarkEnd w:id="265"/>
    <w:bookmarkStart w:name="z653" w:id="266"/>
    <w:p>
      <w:pPr>
        <w:spacing w:after="0"/>
        <w:ind w:left="0"/>
        <w:jc w:val="both"/>
      </w:pPr>
      <w:r>
        <w:rPr>
          <w:rFonts w:ascii="Times New Roman"/>
          <w:b w:val="false"/>
          <w:i w:val="false"/>
          <w:color w:val="000000"/>
          <w:sz w:val="28"/>
        </w:rPr>
        <w:t>
      4) дата и время формирования.</w:t>
      </w:r>
    </w:p>
    <w:bookmarkEnd w:id="266"/>
    <w:bookmarkStart w:name="z654" w:id="267"/>
    <w:p>
      <w:pPr>
        <w:spacing w:after="0"/>
        <w:ind w:left="0"/>
        <w:jc w:val="both"/>
      </w:pPr>
      <w:r>
        <w:rPr>
          <w:rFonts w:ascii="Times New Roman"/>
          <w:b w:val="false"/>
          <w:i w:val="false"/>
          <w:color w:val="000000"/>
          <w:sz w:val="28"/>
        </w:rPr>
        <w:t>
      При формировании корешков банкнот используется крестообразная упаковка пачек пластиковыми лентами на специальных машинах до упаковки корешков банкнот в полиэтиленовые пакеты.</w:t>
      </w:r>
    </w:p>
    <w:bookmarkEnd w:id="267"/>
    <w:bookmarkStart w:name="z655" w:id="268"/>
    <w:p>
      <w:pPr>
        <w:spacing w:after="0"/>
        <w:ind w:left="0"/>
        <w:jc w:val="both"/>
      </w:pPr>
      <w:r>
        <w:rPr>
          <w:rFonts w:ascii="Times New Roman"/>
          <w:b w:val="false"/>
          <w:i w:val="false"/>
          <w:color w:val="000000"/>
          <w:sz w:val="28"/>
        </w:rPr>
        <w:t>
      При оформлении корешков банкнот на счетно-сортировочных машинах с автоматической системой обандероливания, маркировки реквизитов (далее – счетно-сортировочная машина) применяется специальный упаковочный материал. В зависимости от конструктивной особенности счетно-сортировочной машины на бандероли проставляются:</w:t>
      </w:r>
    </w:p>
    <w:bookmarkEnd w:id="268"/>
    <w:bookmarkStart w:name="z656" w:id="269"/>
    <w:p>
      <w:pPr>
        <w:spacing w:after="0"/>
        <w:ind w:left="0"/>
        <w:jc w:val="both"/>
      </w:pPr>
      <w:r>
        <w:rPr>
          <w:rFonts w:ascii="Times New Roman"/>
          <w:b w:val="false"/>
          <w:i w:val="false"/>
          <w:color w:val="000000"/>
          <w:sz w:val="28"/>
        </w:rPr>
        <w:t>
      1) сокращенное наименование филиала Национального Банка, Центра Национального Банка;</w:t>
      </w:r>
    </w:p>
    <w:bookmarkEnd w:id="269"/>
    <w:bookmarkStart w:name="z657" w:id="270"/>
    <w:p>
      <w:pPr>
        <w:spacing w:after="0"/>
        <w:ind w:left="0"/>
        <w:jc w:val="both"/>
      </w:pPr>
      <w:r>
        <w:rPr>
          <w:rFonts w:ascii="Times New Roman"/>
          <w:b w:val="false"/>
          <w:i w:val="false"/>
          <w:color w:val="000000"/>
          <w:sz w:val="28"/>
        </w:rPr>
        <w:t>
      2) банковский идентификационный код;</w:t>
      </w:r>
    </w:p>
    <w:bookmarkEnd w:id="270"/>
    <w:bookmarkStart w:name="z658" w:id="271"/>
    <w:p>
      <w:pPr>
        <w:spacing w:after="0"/>
        <w:ind w:left="0"/>
        <w:jc w:val="both"/>
      </w:pPr>
      <w:r>
        <w:rPr>
          <w:rFonts w:ascii="Times New Roman"/>
          <w:b w:val="false"/>
          <w:i w:val="false"/>
          <w:color w:val="000000"/>
          <w:sz w:val="28"/>
        </w:rPr>
        <w:t>
      3) код кассового работника или код бригады;</w:t>
      </w:r>
    </w:p>
    <w:bookmarkEnd w:id="271"/>
    <w:bookmarkStart w:name="z659" w:id="272"/>
    <w:p>
      <w:pPr>
        <w:spacing w:after="0"/>
        <w:ind w:left="0"/>
        <w:jc w:val="both"/>
      </w:pPr>
      <w:r>
        <w:rPr>
          <w:rFonts w:ascii="Times New Roman"/>
          <w:b w:val="false"/>
          <w:i w:val="false"/>
          <w:color w:val="000000"/>
          <w:sz w:val="28"/>
        </w:rPr>
        <w:t>
      4) номер счетно-сортировочной машины;</w:t>
      </w:r>
    </w:p>
    <w:bookmarkEnd w:id="272"/>
    <w:bookmarkStart w:name="z660" w:id="273"/>
    <w:p>
      <w:pPr>
        <w:spacing w:after="0"/>
        <w:ind w:left="0"/>
        <w:jc w:val="both"/>
      </w:pPr>
      <w:r>
        <w:rPr>
          <w:rFonts w:ascii="Times New Roman"/>
          <w:b w:val="false"/>
          <w:i w:val="false"/>
          <w:color w:val="000000"/>
          <w:sz w:val="28"/>
        </w:rPr>
        <w:t>
      5) дата и время формирования;</w:t>
      </w:r>
    </w:p>
    <w:bookmarkEnd w:id="273"/>
    <w:bookmarkStart w:name="z661" w:id="274"/>
    <w:p>
      <w:pPr>
        <w:spacing w:after="0"/>
        <w:ind w:left="0"/>
        <w:jc w:val="both"/>
      </w:pPr>
      <w:r>
        <w:rPr>
          <w:rFonts w:ascii="Times New Roman"/>
          <w:b w:val="false"/>
          <w:i w:val="false"/>
          <w:color w:val="000000"/>
          <w:sz w:val="28"/>
        </w:rPr>
        <w:t>
      6) степень годности банкнот (годные или ветхие).</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 в редакции постановления Правления Национального Банка РК от 19.12.2022 </w:t>
      </w:r>
      <w:r>
        <w:rPr>
          <w:rFonts w:ascii="Times New Roman"/>
          <w:b w:val="false"/>
          <w:i w:val="false"/>
          <w:color w:val="000000"/>
          <w:sz w:val="28"/>
        </w:rPr>
        <w:t>№ 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8" w:id="275"/>
    <w:p>
      <w:pPr>
        <w:spacing w:after="0"/>
        <w:ind w:left="0"/>
        <w:jc w:val="both"/>
      </w:pPr>
      <w:r>
        <w:rPr>
          <w:rFonts w:ascii="Times New Roman"/>
          <w:b w:val="false"/>
          <w:i w:val="false"/>
          <w:color w:val="000000"/>
          <w:sz w:val="28"/>
        </w:rPr>
        <w:t>
      84. Банкноты формируются в пачку по 10 (десять) корешков (1000 (тысяча) листов банкнот одного номинала), которые снабжаются верхней и нижней накладками из картона и обвязываются шпагатом без узлов и надрывов, крестообразно двойной вязкой на четыре глухих узла, на концах шпагата кассовым работником накладывается пломба.</w:t>
      </w:r>
    </w:p>
    <w:bookmarkEnd w:id="275"/>
    <w:p>
      <w:pPr>
        <w:spacing w:after="0"/>
        <w:ind w:left="0"/>
        <w:jc w:val="both"/>
      </w:pPr>
      <w:r>
        <w:rPr>
          <w:rFonts w:ascii="Times New Roman"/>
          <w:b w:val="false"/>
          <w:i w:val="false"/>
          <w:color w:val="000000"/>
          <w:sz w:val="28"/>
        </w:rPr>
        <w:t>
      При упаковке банкнот в полиэтиленовые пакеты горловина пакета заваривается, а на клише, используемом для заварки, указываются наименование филиала Национального Банка, Центра Национального Банка и порядковый номер кассового работника.</w:t>
      </w:r>
    </w:p>
    <w:p>
      <w:pPr>
        <w:spacing w:after="0"/>
        <w:ind w:left="0"/>
        <w:jc w:val="both"/>
      </w:pPr>
      <w:r>
        <w:rPr>
          <w:rFonts w:ascii="Times New Roman"/>
          <w:b w:val="false"/>
          <w:i w:val="false"/>
          <w:color w:val="000000"/>
          <w:sz w:val="28"/>
        </w:rPr>
        <w:t>
      При формировании и упаковке пачек с банкнотами на счетно-сортировальной машине клише не используется, пачки с банкнотами верхней и нижней накладками не снабжаются.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 в редакции постановления Правления Национального Банка РК от 25.12.2023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 w:id="276"/>
    <w:p>
      <w:pPr>
        <w:spacing w:after="0"/>
        <w:ind w:left="0"/>
        <w:jc w:val="both"/>
      </w:pPr>
      <w:r>
        <w:rPr>
          <w:rFonts w:ascii="Times New Roman"/>
          <w:b w:val="false"/>
          <w:i w:val="false"/>
          <w:color w:val="000000"/>
          <w:sz w:val="28"/>
        </w:rPr>
        <w:t>
      85. При формировании пачек с банкнотами в соответствии с пунктом 84 Правил на верхней накладке пачки проставляются:</w:t>
      </w:r>
    </w:p>
    <w:bookmarkEnd w:id="276"/>
    <w:bookmarkStart w:name="z663" w:id="277"/>
    <w:p>
      <w:pPr>
        <w:spacing w:after="0"/>
        <w:ind w:left="0"/>
        <w:jc w:val="both"/>
      </w:pPr>
      <w:r>
        <w:rPr>
          <w:rFonts w:ascii="Times New Roman"/>
          <w:b w:val="false"/>
          <w:i w:val="false"/>
          <w:color w:val="000000"/>
          <w:sz w:val="28"/>
        </w:rPr>
        <w:t>
      1) штамп с наименованием филиала Национального Банка, Центра Национального Банка;</w:t>
      </w:r>
    </w:p>
    <w:bookmarkEnd w:id="277"/>
    <w:bookmarkStart w:name="z664" w:id="278"/>
    <w:p>
      <w:pPr>
        <w:spacing w:after="0"/>
        <w:ind w:left="0"/>
        <w:jc w:val="both"/>
      </w:pPr>
      <w:r>
        <w:rPr>
          <w:rFonts w:ascii="Times New Roman"/>
          <w:b w:val="false"/>
          <w:i w:val="false"/>
          <w:color w:val="000000"/>
          <w:sz w:val="28"/>
        </w:rPr>
        <w:t xml:space="preserve">
      2) номинал банкнот; </w:t>
      </w:r>
    </w:p>
    <w:bookmarkEnd w:id="278"/>
    <w:bookmarkStart w:name="z665" w:id="279"/>
    <w:p>
      <w:pPr>
        <w:spacing w:after="0"/>
        <w:ind w:left="0"/>
        <w:jc w:val="both"/>
      </w:pPr>
      <w:r>
        <w:rPr>
          <w:rFonts w:ascii="Times New Roman"/>
          <w:b w:val="false"/>
          <w:i w:val="false"/>
          <w:color w:val="000000"/>
          <w:sz w:val="28"/>
        </w:rPr>
        <w:t>
      3) сумма банкнот;</w:t>
      </w:r>
    </w:p>
    <w:bookmarkEnd w:id="279"/>
    <w:bookmarkStart w:name="z666" w:id="280"/>
    <w:p>
      <w:pPr>
        <w:spacing w:after="0"/>
        <w:ind w:left="0"/>
        <w:jc w:val="both"/>
      </w:pPr>
      <w:r>
        <w:rPr>
          <w:rFonts w:ascii="Times New Roman"/>
          <w:b w:val="false"/>
          <w:i w:val="false"/>
          <w:color w:val="000000"/>
          <w:sz w:val="28"/>
        </w:rPr>
        <w:t>
      4) количество банкнот;</w:t>
      </w:r>
    </w:p>
    <w:bookmarkEnd w:id="280"/>
    <w:bookmarkStart w:name="z667" w:id="281"/>
    <w:p>
      <w:pPr>
        <w:spacing w:after="0"/>
        <w:ind w:left="0"/>
        <w:jc w:val="both"/>
      </w:pPr>
      <w:r>
        <w:rPr>
          <w:rFonts w:ascii="Times New Roman"/>
          <w:b w:val="false"/>
          <w:i w:val="false"/>
          <w:color w:val="000000"/>
          <w:sz w:val="28"/>
        </w:rPr>
        <w:t>
      5) дата формирования;</w:t>
      </w:r>
    </w:p>
    <w:bookmarkEnd w:id="281"/>
    <w:bookmarkStart w:name="z668" w:id="282"/>
    <w:p>
      <w:pPr>
        <w:spacing w:after="0"/>
        <w:ind w:left="0"/>
        <w:jc w:val="both"/>
      </w:pPr>
      <w:r>
        <w:rPr>
          <w:rFonts w:ascii="Times New Roman"/>
          <w:b w:val="false"/>
          <w:i w:val="false"/>
          <w:color w:val="000000"/>
          <w:sz w:val="28"/>
        </w:rPr>
        <w:t>
      6) именной штамп кассового работника, код или фамилия с инициалами кассового работника при использовании самонаборного датира;</w:t>
      </w:r>
    </w:p>
    <w:bookmarkEnd w:id="282"/>
    <w:bookmarkStart w:name="z669" w:id="283"/>
    <w:p>
      <w:pPr>
        <w:spacing w:after="0"/>
        <w:ind w:left="0"/>
        <w:jc w:val="both"/>
      </w:pPr>
      <w:r>
        <w:rPr>
          <w:rFonts w:ascii="Times New Roman"/>
          <w:b w:val="false"/>
          <w:i w:val="false"/>
          <w:color w:val="000000"/>
          <w:sz w:val="28"/>
        </w:rPr>
        <w:t>
      7) подпись кассового работника;</w:t>
      </w:r>
    </w:p>
    <w:bookmarkEnd w:id="283"/>
    <w:bookmarkStart w:name="z670" w:id="284"/>
    <w:p>
      <w:pPr>
        <w:spacing w:after="0"/>
        <w:ind w:left="0"/>
        <w:jc w:val="both"/>
      </w:pPr>
      <w:r>
        <w:rPr>
          <w:rFonts w:ascii="Times New Roman"/>
          <w:b w:val="false"/>
          <w:i w:val="false"/>
          <w:color w:val="000000"/>
          <w:sz w:val="28"/>
        </w:rPr>
        <w:t>
      8) надпись "Шығарылған жылы _____".</w:t>
      </w:r>
    </w:p>
    <w:bookmarkEnd w:id="284"/>
    <w:bookmarkStart w:name="z671" w:id="285"/>
    <w:p>
      <w:pPr>
        <w:spacing w:after="0"/>
        <w:ind w:left="0"/>
        <w:jc w:val="both"/>
      </w:pPr>
      <w:r>
        <w:rPr>
          <w:rFonts w:ascii="Times New Roman"/>
          <w:b w:val="false"/>
          <w:i w:val="false"/>
          <w:color w:val="000000"/>
          <w:sz w:val="28"/>
        </w:rPr>
        <w:t>
      При оформлении верхней накладки пачки ветхих банкнот в правом верхнем углу накладки дополнительно проставляется штамп "Тозығы жеткен".</w:t>
      </w:r>
    </w:p>
    <w:bookmarkEnd w:id="285"/>
    <w:bookmarkStart w:name="z672" w:id="286"/>
    <w:p>
      <w:pPr>
        <w:spacing w:after="0"/>
        <w:ind w:left="0"/>
        <w:jc w:val="both"/>
      </w:pPr>
      <w:r>
        <w:rPr>
          <w:rFonts w:ascii="Times New Roman"/>
          <w:b w:val="false"/>
          <w:i w:val="false"/>
          <w:color w:val="000000"/>
          <w:sz w:val="28"/>
        </w:rPr>
        <w:t>
      При оформлении верхней накладки пачки юбилейных, памятных банкнот в нижнем левом углу накладки дополнительно проставляется штамп "Мерейтойлық, ескерткіш".</w:t>
      </w:r>
    </w:p>
    <w:bookmarkEnd w:id="286"/>
    <w:bookmarkStart w:name="z673" w:id="287"/>
    <w:p>
      <w:pPr>
        <w:spacing w:after="0"/>
        <w:ind w:left="0"/>
        <w:jc w:val="both"/>
      </w:pPr>
      <w:r>
        <w:rPr>
          <w:rFonts w:ascii="Times New Roman"/>
          <w:b w:val="false"/>
          <w:i w:val="false"/>
          <w:color w:val="000000"/>
          <w:sz w:val="28"/>
        </w:rPr>
        <w:t>
      При формировании пачек с банкнотами на счетно-сортировочной машине на этикетке проставляются:</w:t>
      </w:r>
    </w:p>
    <w:bookmarkEnd w:id="287"/>
    <w:bookmarkStart w:name="z674" w:id="288"/>
    <w:p>
      <w:pPr>
        <w:spacing w:after="0"/>
        <w:ind w:left="0"/>
        <w:jc w:val="both"/>
      </w:pPr>
      <w:r>
        <w:rPr>
          <w:rFonts w:ascii="Times New Roman"/>
          <w:b w:val="false"/>
          <w:i w:val="false"/>
          <w:color w:val="000000"/>
          <w:sz w:val="28"/>
        </w:rPr>
        <w:t>
      1) сокращенное наименование филиала Национального Банка, Центра Национального Банка;</w:t>
      </w:r>
    </w:p>
    <w:bookmarkEnd w:id="288"/>
    <w:bookmarkStart w:name="z675" w:id="289"/>
    <w:p>
      <w:pPr>
        <w:spacing w:after="0"/>
        <w:ind w:left="0"/>
        <w:jc w:val="both"/>
      </w:pPr>
      <w:r>
        <w:rPr>
          <w:rFonts w:ascii="Times New Roman"/>
          <w:b w:val="false"/>
          <w:i w:val="false"/>
          <w:color w:val="000000"/>
          <w:sz w:val="28"/>
        </w:rPr>
        <w:t>
      2) номинал банкнот и год выпуска банкнот;</w:t>
      </w:r>
    </w:p>
    <w:bookmarkEnd w:id="289"/>
    <w:bookmarkStart w:name="z676" w:id="290"/>
    <w:p>
      <w:pPr>
        <w:spacing w:after="0"/>
        <w:ind w:left="0"/>
        <w:jc w:val="both"/>
      </w:pPr>
      <w:r>
        <w:rPr>
          <w:rFonts w:ascii="Times New Roman"/>
          <w:b w:val="false"/>
          <w:i w:val="false"/>
          <w:color w:val="000000"/>
          <w:sz w:val="28"/>
        </w:rPr>
        <w:t>
      3) количество банкнот;</w:t>
      </w:r>
    </w:p>
    <w:bookmarkEnd w:id="290"/>
    <w:bookmarkStart w:name="z677" w:id="291"/>
    <w:p>
      <w:pPr>
        <w:spacing w:after="0"/>
        <w:ind w:left="0"/>
        <w:jc w:val="both"/>
      </w:pPr>
      <w:r>
        <w:rPr>
          <w:rFonts w:ascii="Times New Roman"/>
          <w:b w:val="false"/>
          <w:i w:val="false"/>
          <w:color w:val="000000"/>
          <w:sz w:val="28"/>
        </w:rPr>
        <w:t>
      4) код кассового работника или код бригады;</w:t>
      </w:r>
    </w:p>
    <w:bookmarkEnd w:id="291"/>
    <w:bookmarkStart w:name="z678" w:id="292"/>
    <w:p>
      <w:pPr>
        <w:spacing w:after="0"/>
        <w:ind w:left="0"/>
        <w:jc w:val="both"/>
      </w:pPr>
      <w:r>
        <w:rPr>
          <w:rFonts w:ascii="Times New Roman"/>
          <w:b w:val="false"/>
          <w:i w:val="false"/>
          <w:color w:val="000000"/>
          <w:sz w:val="28"/>
        </w:rPr>
        <w:t>
      5) номер счетно-сортировочной машины;</w:t>
      </w:r>
    </w:p>
    <w:bookmarkEnd w:id="292"/>
    <w:bookmarkStart w:name="z679" w:id="293"/>
    <w:p>
      <w:pPr>
        <w:spacing w:after="0"/>
        <w:ind w:left="0"/>
        <w:jc w:val="both"/>
      </w:pPr>
      <w:r>
        <w:rPr>
          <w:rFonts w:ascii="Times New Roman"/>
          <w:b w:val="false"/>
          <w:i w:val="false"/>
          <w:color w:val="000000"/>
          <w:sz w:val="28"/>
        </w:rPr>
        <w:t>
      6) сумма банкнот;</w:t>
      </w:r>
    </w:p>
    <w:bookmarkEnd w:id="293"/>
    <w:bookmarkStart w:name="z680" w:id="294"/>
    <w:p>
      <w:pPr>
        <w:spacing w:after="0"/>
        <w:ind w:left="0"/>
        <w:jc w:val="both"/>
      </w:pPr>
      <w:r>
        <w:rPr>
          <w:rFonts w:ascii="Times New Roman"/>
          <w:b w:val="false"/>
          <w:i w:val="false"/>
          <w:color w:val="000000"/>
          <w:sz w:val="28"/>
        </w:rPr>
        <w:t>
      7) степень годности банкнот (годные или ветхие);</w:t>
      </w:r>
    </w:p>
    <w:bookmarkEnd w:id="294"/>
    <w:bookmarkStart w:name="z681" w:id="295"/>
    <w:p>
      <w:pPr>
        <w:spacing w:after="0"/>
        <w:ind w:left="0"/>
        <w:jc w:val="both"/>
      </w:pPr>
      <w:r>
        <w:rPr>
          <w:rFonts w:ascii="Times New Roman"/>
          <w:b w:val="false"/>
          <w:i w:val="false"/>
          <w:color w:val="000000"/>
          <w:sz w:val="28"/>
        </w:rPr>
        <w:t>
      8) дата и время формирования.</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 в редакции постановления Правления Национального Банка РК от 19.12.2022 </w:t>
      </w:r>
      <w:r>
        <w:rPr>
          <w:rFonts w:ascii="Times New Roman"/>
          <w:b w:val="false"/>
          <w:i w:val="false"/>
          <w:color w:val="000000"/>
          <w:sz w:val="28"/>
        </w:rPr>
        <w:t>№ 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0" w:id="296"/>
    <w:p>
      <w:pPr>
        <w:spacing w:after="0"/>
        <w:ind w:left="0"/>
        <w:jc w:val="both"/>
      </w:pPr>
      <w:r>
        <w:rPr>
          <w:rFonts w:ascii="Times New Roman"/>
          <w:b w:val="false"/>
          <w:i w:val="false"/>
          <w:color w:val="000000"/>
          <w:sz w:val="28"/>
        </w:rPr>
        <w:t>
      86. Оставшиеся после пересчета банкнот листы, неполные корешки, неполные пачки передаются для объединения и упаковки одному или нескольким кассовым работникам.</w:t>
      </w:r>
    </w:p>
    <w:bookmarkEnd w:id="296"/>
    <w:bookmarkStart w:name="z291" w:id="297"/>
    <w:p>
      <w:pPr>
        <w:spacing w:after="0"/>
        <w:ind w:left="0"/>
        <w:jc w:val="both"/>
      </w:pPr>
      <w:r>
        <w:rPr>
          <w:rFonts w:ascii="Times New Roman"/>
          <w:b w:val="false"/>
          <w:i w:val="false"/>
          <w:color w:val="000000"/>
          <w:sz w:val="28"/>
        </w:rPr>
        <w:t>
      Кассовые работники полистно пересчитывают принятые для объединения банкноты и формируют из них полные пачки банкнот. Полные корешки банкнот одного номинала, одной степени износа, но разных годов выпуска, формируются в полную пачку банкнот, на верхней накладке в левом верхнем углу которой проставляется штамп "Құрама".</w:t>
      </w:r>
    </w:p>
    <w:bookmarkEnd w:id="297"/>
    <w:bookmarkStart w:name="z292" w:id="298"/>
    <w:p>
      <w:pPr>
        <w:spacing w:after="0"/>
        <w:ind w:left="0"/>
        <w:jc w:val="both"/>
      </w:pPr>
      <w:r>
        <w:rPr>
          <w:rFonts w:ascii="Times New Roman"/>
          <w:b w:val="false"/>
          <w:i w:val="false"/>
          <w:color w:val="000000"/>
          <w:sz w:val="28"/>
        </w:rPr>
        <w:t>
      87. Сформированные пачки с банкнотами одного номинала и годные к обращению монеты разных номиналов, расфасованные в пакеты или тюбики, с вложением в один мешок 25 000 (двадцати пяти тысяч) тенге либо 50 000 (пятидесяти тысяч) тенге, со штампом "Құрама", выдаются в течение 10 (десяти) операционных дней либо по истечении срока хранения подвергаются банкноты полистному пересчету, а монеты по кружкам.</w:t>
      </w:r>
    </w:p>
    <w:bookmarkEnd w:id="298"/>
    <w:bookmarkStart w:name="z293" w:id="299"/>
    <w:p>
      <w:pPr>
        <w:spacing w:after="0"/>
        <w:ind w:left="0"/>
        <w:jc w:val="both"/>
      </w:pPr>
      <w:r>
        <w:rPr>
          <w:rFonts w:ascii="Times New Roman"/>
          <w:b w:val="false"/>
          <w:i w:val="false"/>
          <w:color w:val="000000"/>
          <w:sz w:val="28"/>
        </w:rPr>
        <w:t>
      88. Циркуляционные и коллекционные монеты из недрагоценных металлов расфасовываются по номиналу, упаковываются кассовыми работниками филиала Национального Банка, Центра Национального Банка в пакеты (тюбики) по номиналам, вкладываются в мешки без наружных швов и повреждений. Горловина каждого упакованного мешка прошивается вместе с ярлыком из ткани или из полиэстера и плотно завязывается шпагатом без узлов и надрывов. Концы шпагата завязываются глухим узлом с наложением пломбы. На пакетах и ярлыках к мешкам с монетами последовательно проставляются:</w:t>
      </w:r>
    </w:p>
    <w:bookmarkEnd w:id="299"/>
    <w:bookmarkStart w:name="z294" w:id="300"/>
    <w:p>
      <w:pPr>
        <w:spacing w:after="0"/>
        <w:ind w:left="0"/>
        <w:jc w:val="both"/>
      </w:pPr>
      <w:r>
        <w:rPr>
          <w:rFonts w:ascii="Times New Roman"/>
          <w:b w:val="false"/>
          <w:i w:val="false"/>
          <w:color w:val="000000"/>
          <w:sz w:val="28"/>
        </w:rPr>
        <w:t>
      1) наименование филиала Национального Банка, Центра Национального Банка;</w:t>
      </w:r>
    </w:p>
    <w:bookmarkEnd w:id="300"/>
    <w:bookmarkStart w:name="z295" w:id="301"/>
    <w:p>
      <w:pPr>
        <w:spacing w:after="0"/>
        <w:ind w:left="0"/>
        <w:jc w:val="both"/>
      </w:pPr>
      <w:r>
        <w:rPr>
          <w:rFonts w:ascii="Times New Roman"/>
          <w:b w:val="false"/>
          <w:i w:val="false"/>
          <w:color w:val="000000"/>
          <w:sz w:val="28"/>
        </w:rPr>
        <w:t>
      2) дата формирования упаковки;</w:t>
      </w:r>
    </w:p>
    <w:bookmarkEnd w:id="301"/>
    <w:bookmarkStart w:name="z296" w:id="302"/>
    <w:p>
      <w:pPr>
        <w:spacing w:after="0"/>
        <w:ind w:left="0"/>
        <w:jc w:val="both"/>
      </w:pPr>
      <w:r>
        <w:rPr>
          <w:rFonts w:ascii="Times New Roman"/>
          <w:b w:val="false"/>
          <w:i w:val="false"/>
          <w:color w:val="000000"/>
          <w:sz w:val="28"/>
        </w:rPr>
        <w:t>
      3) номинал монет;</w:t>
      </w:r>
    </w:p>
    <w:bookmarkEnd w:id="302"/>
    <w:bookmarkStart w:name="z297" w:id="303"/>
    <w:p>
      <w:pPr>
        <w:spacing w:after="0"/>
        <w:ind w:left="0"/>
        <w:jc w:val="both"/>
      </w:pPr>
      <w:r>
        <w:rPr>
          <w:rFonts w:ascii="Times New Roman"/>
          <w:b w:val="false"/>
          <w:i w:val="false"/>
          <w:color w:val="000000"/>
          <w:sz w:val="28"/>
        </w:rPr>
        <w:t>
      4) сумма монет;</w:t>
      </w:r>
    </w:p>
    <w:bookmarkEnd w:id="303"/>
    <w:bookmarkStart w:name="z298" w:id="304"/>
    <w:p>
      <w:pPr>
        <w:spacing w:after="0"/>
        <w:ind w:left="0"/>
        <w:jc w:val="both"/>
      </w:pPr>
      <w:r>
        <w:rPr>
          <w:rFonts w:ascii="Times New Roman"/>
          <w:b w:val="false"/>
          <w:i w:val="false"/>
          <w:color w:val="000000"/>
          <w:sz w:val="28"/>
        </w:rPr>
        <w:t>
      5) именной штамп кассового работника, код или фамилия с инициалами кассового работника при использовании самонаборного датира;</w:t>
      </w:r>
    </w:p>
    <w:bookmarkEnd w:id="304"/>
    <w:bookmarkStart w:name="z299" w:id="305"/>
    <w:p>
      <w:pPr>
        <w:spacing w:after="0"/>
        <w:ind w:left="0"/>
        <w:jc w:val="both"/>
      </w:pPr>
      <w:r>
        <w:rPr>
          <w:rFonts w:ascii="Times New Roman"/>
          <w:b w:val="false"/>
          <w:i w:val="false"/>
          <w:color w:val="000000"/>
          <w:sz w:val="28"/>
        </w:rPr>
        <w:t>
      6) количество монет;</w:t>
      </w:r>
    </w:p>
    <w:bookmarkEnd w:id="305"/>
    <w:bookmarkStart w:name="z300" w:id="306"/>
    <w:p>
      <w:pPr>
        <w:spacing w:after="0"/>
        <w:ind w:left="0"/>
        <w:jc w:val="both"/>
      </w:pPr>
      <w:r>
        <w:rPr>
          <w:rFonts w:ascii="Times New Roman"/>
          <w:b w:val="false"/>
          <w:i w:val="false"/>
          <w:color w:val="000000"/>
          <w:sz w:val="28"/>
        </w:rPr>
        <w:t>
      7) подпись кассового работника.</w:t>
      </w:r>
    </w:p>
    <w:bookmarkEnd w:id="306"/>
    <w:bookmarkStart w:name="z301" w:id="307"/>
    <w:p>
      <w:pPr>
        <w:spacing w:after="0"/>
        <w:ind w:left="0"/>
        <w:jc w:val="both"/>
      </w:pPr>
      <w:r>
        <w:rPr>
          <w:rFonts w:ascii="Times New Roman"/>
          <w:b w:val="false"/>
          <w:i w:val="false"/>
          <w:color w:val="000000"/>
          <w:sz w:val="28"/>
        </w:rPr>
        <w:t>
      89. Сумма вложения монет в один мешок устанавливается по номиналу в количестве:</w:t>
      </w:r>
    </w:p>
    <w:bookmarkEnd w:id="307"/>
    <w:bookmarkStart w:name="z302" w:id="308"/>
    <w:p>
      <w:pPr>
        <w:spacing w:after="0"/>
        <w:ind w:left="0"/>
        <w:jc w:val="both"/>
      </w:pPr>
      <w:r>
        <w:rPr>
          <w:rFonts w:ascii="Times New Roman"/>
          <w:b w:val="false"/>
          <w:i w:val="false"/>
          <w:color w:val="000000"/>
          <w:sz w:val="28"/>
        </w:rPr>
        <w:t>
      1 тенге – 4 000 (четыре тысячи) штук;</w:t>
      </w:r>
    </w:p>
    <w:bookmarkEnd w:id="308"/>
    <w:bookmarkStart w:name="z303" w:id="309"/>
    <w:p>
      <w:pPr>
        <w:spacing w:after="0"/>
        <w:ind w:left="0"/>
        <w:jc w:val="both"/>
      </w:pPr>
      <w:r>
        <w:rPr>
          <w:rFonts w:ascii="Times New Roman"/>
          <w:b w:val="false"/>
          <w:i w:val="false"/>
          <w:color w:val="000000"/>
          <w:sz w:val="28"/>
        </w:rPr>
        <w:t>
      2 тенге – 4 000 (четыре тысячи) штук;</w:t>
      </w:r>
    </w:p>
    <w:bookmarkEnd w:id="309"/>
    <w:bookmarkStart w:name="z304" w:id="310"/>
    <w:p>
      <w:pPr>
        <w:spacing w:after="0"/>
        <w:ind w:left="0"/>
        <w:jc w:val="both"/>
      </w:pPr>
      <w:r>
        <w:rPr>
          <w:rFonts w:ascii="Times New Roman"/>
          <w:b w:val="false"/>
          <w:i w:val="false"/>
          <w:color w:val="000000"/>
          <w:sz w:val="28"/>
        </w:rPr>
        <w:t>
      5 тенге – 3 000 (три тысячи) штук;</w:t>
      </w:r>
    </w:p>
    <w:bookmarkEnd w:id="310"/>
    <w:bookmarkStart w:name="z305" w:id="311"/>
    <w:p>
      <w:pPr>
        <w:spacing w:after="0"/>
        <w:ind w:left="0"/>
        <w:jc w:val="both"/>
      </w:pPr>
      <w:r>
        <w:rPr>
          <w:rFonts w:ascii="Times New Roman"/>
          <w:b w:val="false"/>
          <w:i w:val="false"/>
          <w:color w:val="000000"/>
          <w:sz w:val="28"/>
        </w:rPr>
        <w:t>
      10 тенге – 2 500 (две тысячи пятьсот) штук;</w:t>
      </w:r>
    </w:p>
    <w:bookmarkEnd w:id="311"/>
    <w:bookmarkStart w:name="z306" w:id="312"/>
    <w:p>
      <w:pPr>
        <w:spacing w:after="0"/>
        <w:ind w:left="0"/>
        <w:jc w:val="both"/>
      </w:pPr>
      <w:r>
        <w:rPr>
          <w:rFonts w:ascii="Times New Roman"/>
          <w:b w:val="false"/>
          <w:i w:val="false"/>
          <w:color w:val="000000"/>
          <w:sz w:val="28"/>
        </w:rPr>
        <w:t>
      20 тенге – 2 500 (две тысячи пятьсот) штук;</w:t>
      </w:r>
    </w:p>
    <w:bookmarkEnd w:id="312"/>
    <w:bookmarkStart w:name="z307" w:id="313"/>
    <w:p>
      <w:pPr>
        <w:spacing w:after="0"/>
        <w:ind w:left="0"/>
        <w:jc w:val="both"/>
      </w:pPr>
      <w:r>
        <w:rPr>
          <w:rFonts w:ascii="Times New Roman"/>
          <w:b w:val="false"/>
          <w:i w:val="false"/>
          <w:color w:val="000000"/>
          <w:sz w:val="28"/>
        </w:rPr>
        <w:t>
      50 тенге – 1 500 (одна тысяча пятьсот) штук;</w:t>
      </w:r>
    </w:p>
    <w:bookmarkEnd w:id="313"/>
    <w:bookmarkStart w:name="z308" w:id="314"/>
    <w:p>
      <w:pPr>
        <w:spacing w:after="0"/>
        <w:ind w:left="0"/>
        <w:jc w:val="both"/>
      </w:pPr>
      <w:r>
        <w:rPr>
          <w:rFonts w:ascii="Times New Roman"/>
          <w:b w:val="false"/>
          <w:i w:val="false"/>
          <w:color w:val="000000"/>
          <w:sz w:val="28"/>
        </w:rPr>
        <w:t>
      100 тенге – 1 000 (одна тысяча) штук;</w:t>
      </w:r>
    </w:p>
    <w:bookmarkEnd w:id="314"/>
    <w:bookmarkStart w:name="z309" w:id="315"/>
    <w:p>
      <w:pPr>
        <w:spacing w:after="0"/>
        <w:ind w:left="0"/>
        <w:jc w:val="both"/>
      </w:pPr>
      <w:r>
        <w:rPr>
          <w:rFonts w:ascii="Times New Roman"/>
          <w:b w:val="false"/>
          <w:i w:val="false"/>
          <w:color w:val="000000"/>
          <w:sz w:val="28"/>
        </w:rPr>
        <w:t>
      200 тенге – 750 (семьсот пятьдесят) штук;</w:t>
      </w:r>
    </w:p>
    <w:bookmarkEnd w:id="315"/>
    <w:bookmarkStart w:name="z310" w:id="316"/>
    <w:p>
      <w:pPr>
        <w:spacing w:after="0"/>
        <w:ind w:left="0"/>
        <w:jc w:val="both"/>
      </w:pPr>
      <w:r>
        <w:rPr>
          <w:rFonts w:ascii="Times New Roman"/>
          <w:b w:val="false"/>
          <w:i w:val="false"/>
          <w:color w:val="000000"/>
          <w:sz w:val="28"/>
        </w:rPr>
        <w:t>
      коллекционные из недрагоценных металлов – 500 (пятьсот) штук.</w:t>
      </w:r>
    </w:p>
    <w:bookmarkEnd w:id="316"/>
    <w:bookmarkStart w:name="z311" w:id="317"/>
    <w:p>
      <w:pPr>
        <w:spacing w:after="0"/>
        <w:ind w:left="0"/>
        <w:jc w:val="both"/>
      </w:pPr>
      <w:r>
        <w:rPr>
          <w:rFonts w:ascii="Times New Roman"/>
          <w:b w:val="false"/>
          <w:i w:val="false"/>
          <w:color w:val="000000"/>
          <w:sz w:val="28"/>
        </w:rPr>
        <w:t>
      90. Информацию об изменении сумм монет, вкладываемых в один мешок, или выпуске новых монет ответственное подразделение доводит до сведения филиалов Национального Банка, Центра Национального Банка, юридического лица и государственного учреждения.</w:t>
      </w:r>
    </w:p>
    <w:bookmarkEnd w:id="317"/>
    <w:bookmarkStart w:name="z312" w:id="318"/>
    <w:p>
      <w:pPr>
        <w:spacing w:after="0"/>
        <w:ind w:left="0"/>
        <w:jc w:val="both"/>
      </w:pPr>
      <w:r>
        <w:rPr>
          <w:rFonts w:ascii="Times New Roman"/>
          <w:b w:val="false"/>
          <w:i w:val="false"/>
          <w:color w:val="000000"/>
          <w:sz w:val="28"/>
        </w:rPr>
        <w:t>
      91. При частичном изъятии монет из мешка или дополнительном вложении монет в мешок остаток монет пересчитывается по кружкам, расфасованные монеты – по надписям на пакетах (тюбиках).</w:t>
      </w:r>
    </w:p>
    <w:bookmarkEnd w:id="318"/>
    <w:bookmarkStart w:name="z313" w:id="319"/>
    <w:p>
      <w:pPr>
        <w:spacing w:after="0"/>
        <w:ind w:left="0"/>
        <w:jc w:val="both"/>
      </w:pPr>
      <w:r>
        <w:rPr>
          <w:rFonts w:ascii="Times New Roman"/>
          <w:b w:val="false"/>
          <w:i w:val="false"/>
          <w:color w:val="000000"/>
          <w:sz w:val="28"/>
        </w:rPr>
        <w:t>
      Мешок с монетами повторно прошивается в порядке, предусмотренном пунктом 88 Правил. На ярлыке, прикрепленном к мешку, ставится подпись кассового работника, который производил пересчет и удостоверил фактическую сумму остатка монет в мешке, с указанием даты пересчета.</w:t>
      </w:r>
    </w:p>
    <w:bookmarkEnd w:id="319"/>
    <w:bookmarkStart w:name="z314" w:id="320"/>
    <w:p>
      <w:pPr>
        <w:spacing w:after="0"/>
        <w:ind w:left="0"/>
        <w:jc w:val="both"/>
      </w:pPr>
      <w:r>
        <w:rPr>
          <w:rFonts w:ascii="Times New Roman"/>
          <w:b w:val="false"/>
          <w:i w:val="false"/>
          <w:color w:val="000000"/>
          <w:sz w:val="28"/>
        </w:rPr>
        <w:t>
      Оставшиеся у кассовых работников пакеты (тюбики) с монетами, из которых невозможно сформировать полные мешки, передаются для объединения и упаковки одному или нескольким кассовым работникам.</w:t>
      </w:r>
    </w:p>
    <w:bookmarkEnd w:id="320"/>
    <w:bookmarkStart w:name="z315" w:id="321"/>
    <w:p>
      <w:pPr>
        <w:spacing w:after="0"/>
        <w:ind w:left="0"/>
        <w:jc w:val="both"/>
      </w:pPr>
      <w:r>
        <w:rPr>
          <w:rFonts w:ascii="Times New Roman"/>
          <w:b w:val="false"/>
          <w:i w:val="false"/>
          <w:color w:val="000000"/>
          <w:sz w:val="28"/>
        </w:rPr>
        <w:t>
      Отдельные пакеты (тюбики), из которых невозможно сформировать полные мешки с монетами, упаковываются в неполные мешки с монетами как одного, так и разного номиналов, на ярлыках к этим мешкам указывается сумма монет каждого номинала.</w:t>
      </w:r>
    </w:p>
    <w:bookmarkEnd w:id="321"/>
    <w:bookmarkStart w:name="z316" w:id="322"/>
    <w:p>
      <w:pPr>
        <w:spacing w:after="0"/>
        <w:ind w:left="0"/>
        <w:jc w:val="both"/>
      </w:pPr>
      <w:r>
        <w:rPr>
          <w:rFonts w:ascii="Times New Roman"/>
          <w:b w:val="false"/>
          <w:i w:val="false"/>
          <w:color w:val="000000"/>
          <w:sz w:val="28"/>
        </w:rPr>
        <w:t>
      На ярлыках, прикрепленных к полным и неполным мешкам, сформированных из пакетов (тюбиков), пересчитанных разными кассовыми работниками, проставляется надпись "Құрама".</w:t>
      </w:r>
    </w:p>
    <w:bookmarkEnd w:id="322"/>
    <w:bookmarkStart w:name="z317" w:id="323"/>
    <w:p>
      <w:pPr>
        <w:spacing w:after="0"/>
        <w:ind w:left="0"/>
        <w:jc w:val="both"/>
      </w:pPr>
      <w:r>
        <w:rPr>
          <w:rFonts w:ascii="Times New Roman"/>
          <w:b w:val="false"/>
          <w:i w:val="false"/>
          <w:color w:val="000000"/>
          <w:sz w:val="28"/>
        </w:rPr>
        <w:t>
      Монеты в сборных мешках в остатке оборотной кассы хранятся не более 10 (десяти) операционных дней со дня формирования мешков с монетами.</w:t>
      </w:r>
    </w:p>
    <w:bookmarkEnd w:id="323"/>
    <w:bookmarkStart w:name="z318" w:id="324"/>
    <w:p>
      <w:pPr>
        <w:spacing w:after="0"/>
        <w:ind w:left="0"/>
        <w:jc w:val="left"/>
      </w:pPr>
      <w:r>
        <w:rPr>
          <w:rFonts w:ascii="Times New Roman"/>
          <w:b/>
          <w:i w:val="false"/>
          <w:color w:val="000000"/>
        </w:rPr>
        <w:t xml:space="preserve"> Глава 5. Порядок работы с недостачами, излишками, ветхими, поврежденными, сомнительными и неплатежными банкнотами и монетами, а также банкнотами и монетами с признаками подделки и (или) брака</w:t>
      </w:r>
    </w:p>
    <w:bookmarkEnd w:id="324"/>
    <w:bookmarkStart w:name="z319" w:id="325"/>
    <w:p>
      <w:pPr>
        <w:spacing w:after="0"/>
        <w:ind w:left="0"/>
        <w:jc w:val="left"/>
      </w:pPr>
      <w:r>
        <w:rPr>
          <w:rFonts w:ascii="Times New Roman"/>
          <w:b/>
          <w:i w:val="false"/>
          <w:color w:val="000000"/>
        </w:rPr>
        <w:t xml:space="preserve"> Параграф 1. Порядок работы с недостачами, излишками, сомнительными, неплатежными, ветхими, поврежденными банкнотами, монетами, обнаруженными при их пересчете</w:t>
      </w:r>
    </w:p>
    <w:bookmarkEnd w:id="325"/>
    <w:bookmarkStart w:name="z320" w:id="326"/>
    <w:p>
      <w:pPr>
        <w:spacing w:after="0"/>
        <w:ind w:left="0"/>
        <w:jc w:val="both"/>
      </w:pPr>
      <w:r>
        <w:rPr>
          <w:rFonts w:ascii="Times New Roman"/>
          <w:b w:val="false"/>
          <w:i w:val="false"/>
          <w:color w:val="000000"/>
          <w:sz w:val="28"/>
        </w:rPr>
        <w:t>
      92. При обнаружении филиалом Национального Банка, Центром Национального Банка недостач (излишков) при пересчете банкнот и монет, принятых от юридического лица, государственного учреждения имеющие банковский счет (банковские счета) в филиале Национального Банка, Центре Национального Банка и (или) в подразделении, ответственном за вспомогательный учет, суммы недостач (излишков) списываются (зачисляются) на банковский счет (банковские счета), в соответствии с договором на кассовое обслуживание в национальной валюте - тенге, за исключением государственного учреждения, имеющего банковский счет (банковские счета) в подразделении, ответственном за вспомогательный учет.</w:t>
      </w:r>
    </w:p>
    <w:bookmarkEnd w:id="326"/>
    <w:bookmarkStart w:name="z321" w:id="327"/>
    <w:p>
      <w:pPr>
        <w:spacing w:after="0"/>
        <w:ind w:left="0"/>
        <w:jc w:val="both"/>
      </w:pPr>
      <w:r>
        <w:rPr>
          <w:rFonts w:ascii="Times New Roman"/>
          <w:b w:val="false"/>
          <w:i w:val="false"/>
          <w:color w:val="000000"/>
          <w:sz w:val="28"/>
        </w:rPr>
        <w:t xml:space="preserve">
      93. Претензии юридического лица, государственного учреждения при обнаружении недостачи в упаковке филиала Национального Банка, Центра Национального Банка принимаются филиалом Национального Банка, Центром Национального Банка, если банкноты и монеты были пересчитаны юридическим лицом, государственным учреждением в присутствии кассового работника-контролера в помещении для пересчета банкнот, монет, иностранной валюты в порядке, установленном </w:t>
      </w:r>
      <w:r>
        <w:rPr>
          <w:rFonts w:ascii="Times New Roman"/>
          <w:b w:val="false"/>
          <w:i w:val="false"/>
          <w:color w:val="000000"/>
          <w:sz w:val="28"/>
        </w:rPr>
        <w:t>пунктом 52</w:t>
      </w:r>
      <w:r>
        <w:rPr>
          <w:rFonts w:ascii="Times New Roman"/>
          <w:b w:val="false"/>
          <w:i w:val="false"/>
          <w:color w:val="000000"/>
          <w:sz w:val="28"/>
        </w:rPr>
        <w:t xml:space="preserve"> Правил.</w:t>
      </w:r>
    </w:p>
    <w:bookmarkEnd w:id="327"/>
    <w:bookmarkStart w:name="z322" w:id="328"/>
    <w:p>
      <w:pPr>
        <w:spacing w:after="0"/>
        <w:ind w:left="0"/>
        <w:jc w:val="both"/>
      </w:pPr>
      <w:r>
        <w:rPr>
          <w:rFonts w:ascii="Times New Roman"/>
          <w:b w:val="false"/>
          <w:i w:val="false"/>
          <w:color w:val="000000"/>
          <w:sz w:val="28"/>
        </w:rPr>
        <w:t>
      94. Не допускается выдача юридическому лицу, государственному учреждению неплатежных банкнот и монет, ранее принятых от юридического лица, государственного учреждения.</w:t>
      </w:r>
    </w:p>
    <w:bookmarkEnd w:id="328"/>
    <w:bookmarkStart w:name="z323" w:id="329"/>
    <w:p>
      <w:pPr>
        <w:spacing w:after="0"/>
        <w:ind w:left="0"/>
        <w:jc w:val="both"/>
      </w:pPr>
      <w:r>
        <w:rPr>
          <w:rFonts w:ascii="Times New Roman"/>
          <w:b w:val="false"/>
          <w:i w:val="false"/>
          <w:color w:val="000000"/>
          <w:sz w:val="28"/>
        </w:rPr>
        <w:t>
      Неплатежные банкноты и монеты, принятые от юридического лица, государственного учреждения, сортируются по номиналам и хранятся в оборотной кассе филиала Национального Банка, Центра Национального Банка отдельно от других банкнот и монет.</w:t>
      </w:r>
    </w:p>
    <w:bookmarkEnd w:id="329"/>
    <w:bookmarkStart w:name="z324" w:id="330"/>
    <w:p>
      <w:pPr>
        <w:spacing w:after="0"/>
        <w:ind w:left="0"/>
        <w:jc w:val="both"/>
      </w:pPr>
      <w:r>
        <w:rPr>
          <w:rFonts w:ascii="Times New Roman"/>
          <w:b w:val="false"/>
          <w:i w:val="false"/>
          <w:color w:val="000000"/>
          <w:sz w:val="28"/>
        </w:rPr>
        <w:t>
      95. Кассовые работники определяют платежность банкнот и монет, пересчитанных на машинах, используемых для пересчета банкнот и монет, а также рассортированных лицами, вносящими (сдающими) банкноты и монеты в соответствии с Правилами № 230.</w:t>
      </w:r>
    </w:p>
    <w:bookmarkEnd w:id="330"/>
    <w:bookmarkStart w:name="z325" w:id="331"/>
    <w:p>
      <w:pPr>
        <w:spacing w:after="0"/>
        <w:ind w:left="0"/>
        <w:jc w:val="both"/>
      </w:pPr>
      <w:r>
        <w:rPr>
          <w:rFonts w:ascii="Times New Roman"/>
          <w:b w:val="false"/>
          <w:i w:val="false"/>
          <w:color w:val="000000"/>
          <w:sz w:val="28"/>
        </w:rPr>
        <w:t>
      96. Банкноты, имеющие незначительные повреждения (если они не препятствуют определению подлинности банкнот), сохранившие не менее 70 (семидесяти) процентов площади установленных Национальным Банком размеров банкнот, без ограничений обмениваются филиалом Национального Банка, Центром Национального Банка непосредственно при их приеме.</w:t>
      </w:r>
    </w:p>
    <w:bookmarkEnd w:id="331"/>
    <w:bookmarkStart w:name="z326" w:id="332"/>
    <w:p>
      <w:pPr>
        <w:spacing w:after="0"/>
        <w:ind w:left="0"/>
        <w:jc w:val="both"/>
      </w:pPr>
      <w:r>
        <w:rPr>
          <w:rFonts w:ascii="Times New Roman"/>
          <w:b w:val="false"/>
          <w:i w:val="false"/>
          <w:color w:val="000000"/>
          <w:sz w:val="28"/>
        </w:rPr>
        <w:t>
      Банкноты, сохранившие менее 70 (семидесяти) процентов, но более 50 (пятидесяти) процентов площади установленных Национальным Банком размеров банкнот, обмениваются филиалом Национального Банка, Центром Национального Банка после проведения экспертизы.</w:t>
      </w:r>
    </w:p>
    <w:bookmarkEnd w:id="332"/>
    <w:bookmarkStart w:name="z327" w:id="333"/>
    <w:p>
      <w:pPr>
        <w:spacing w:after="0"/>
        <w:ind w:left="0"/>
        <w:jc w:val="both"/>
      </w:pPr>
      <w:r>
        <w:rPr>
          <w:rFonts w:ascii="Times New Roman"/>
          <w:b w:val="false"/>
          <w:i w:val="false"/>
          <w:color w:val="000000"/>
          <w:sz w:val="28"/>
        </w:rPr>
        <w:t>
      97. В случае установления наличия сомнительных банкнот и монет в упаковке юридического лица, государственного учреждения, а также в упаковке филиала Национального Банка, Центра Национального Банка на сумму сомнительных банкнот и монет составляется акт о недостаче (излишке) по форме согласно приложению 11 к Правилам. При этом возмещение суммы недостачи путем списания с банковского счета юридического лица, государственного учреждения или возмещение допустившим недостачу работником филиала Национального Банка, Центра Национального Банка производится на основании акта экспертизы банкнот и монет по форме согласно приложению 12 к Правилам.</w:t>
      </w:r>
    </w:p>
    <w:bookmarkEnd w:id="333"/>
    <w:bookmarkStart w:name="z328" w:id="334"/>
    <w:p>
      <w:pPr>
        <w:spacing w:after="0"/>
        <w:ind w:left="0"/>
        <w:jc w:val="both"/>
      </w:pPr>
      <w:r>
        <w:rPr>
          <w:rFonts w:ascii="Times New Roman"/>
          <w:b w:val="false"/>
          <w:i w:val="false"/>
          <w:color w:val="000000"/>
          <w:sz w:val="28"/>
        </w:rPr>
        <w:t xml:space="preserve">
      98. При обнаружении недостачи, излишков, неплатежных, с признаками подделки и (или) брака банкнот или монет в кассе филиала Национального Банка, Центра Национального Банка составляется акт о недостаче (излишке) по форме согласно приложению 11 к Правилам, который подписывается кассовым работником, контролером, при котором производился пересчет банкнот и монет или должностными лицами, ответственными за сохранность банкнот и монет в филиале Национального Банка, Центре Национального Банка. </w:t>
      </w:r>
    </w:p>
    <w:bookmarkEnd w:id="334"/>
    <w:bookmarkStart w:name="z329" w:id="335"/>
    <w:p>
      <w:pPr>
        <w:spacing w:after="0"/>
        <w:ind w:left="0"/>
        <w:jc w:val="both"/>
      </w:pPr>
      <w:r>
        <w:rPr>
          <w:rFonts w:ascii="Times New Roman"/>
          <w:b w:val="false"/>
          <w:i w:val="false"/>
          <w:color w:val="000000"/>
          <w:sz w:val="28"/>
        </w:rPr>
        <w:t>
      99. Акт о недостаче (излишке) по форме согласно приложению 11 к Правилам, составляется:</w:t>
      </w:r>
    </w:p>
    <w:bookmarkEnd w:id="335"/>
    <w:bookmarkStart w:name="z330" w:id="336"/>
    <w:p>
      <w:pPr>
        <w:spacing w:after="0"/>
        <w:ind w:left="0"/>
        <w:jc w:val="both"/>
      </w:pPr>
      <w:r>
        <w:rPr>
          <w:rFonts w:ascii="Times New Roman"/>
          <w:b w:val="false"/>
          <w:i w:val="false"/>
          <w:color w:val="000000"/>
          <w:sz w:val="28"/>
        </w:rPr>
        <w:t>
      1) в случае обнаружения недостачи, излишков, сомнительных, неплатежных, с признаками подделки и (или) брака банкнот или монет в упаковке филиала Национального Банка, Центра Национального Банка – в одном экземпляре, который остается в филиале Национального Банка, Центре Национального Банка;</w:t>
      </w:r>
    </w:p>
    <w:bookmarkEnd w:id="336"/>
    <w:bookmarkStart w:name="z331" w:id="337"/>
    <w:p>
      <w:pPr>
        <w:spacing w:after="0"/>
        <w:ind w:left="0"/>
        <w:jc w:val="both"/>
      </w:pPr>
      <w:r>
        <w:rPr>
          <w:rFonts w:ascii="Times New Roman"/>
          <w:b w:val="false"/>
          <w:i w:val="false"/>
          <w:color w:val="000000"/>
          <w:sz w:val="28"/>
        </w:rPr>
        <w:t>
      2) в случае обнаружения недостачи, излишков, сомнительных, неплатежных, с признаками подделки и (или) брака банкнот или монет в упаковке юридического лица, государственного учреждения – в двух экземплярах, один из которых передается юридическому лицу, государственному учреждению с упаковочным материалом, второй экземпляр остается в филиале Национального Банка, Центре Национального Банка;</w:t>
      </w:r>
    </w:p>
    <w:bookmarkEnd w:id="337"/>
    <w:bookmarkStart w:name="z332" w:id="338"/>
    <w:p>
      <w:pPr>
        <w:spacing w:after="0"/>
        <w:ind w:left="0"/>
        <w:jc w:val="both"/>
      </w:pPr>
      <w:r>
        <w:rPr>
          <w:rFonts w:ascii="Times New Roman"/>
          <w:b w:val="false"/>
          <w:i w:val="false"/>
          <w:color w:val="000000"/>
          <w:sz w:val="28"/>
        </w:rPr>
        <w:t>
      3) в случае обнаружения недостачи, излишков, сомнительных, неплатежных, с признаками подделки и (или) брака банкнот или монет в упаковке другого филиала Национального Банка, Центра Национального Банка – в двух экземплярах, один из которых передается другому филиалу Национального Банка с упаковочным материалом, второй экземпляр остается в данном филиале Национального Банка, Центре Национального Банка;</w:t>
      </w:r>
    </w:p>
    <w:bookmarkEnd w:id="338"/>
    <w:bookmarkStart w:name="z333" w:id="339"/>
    <w:p>
      <w:pPr>
        <w:spacing w:after="0"/>
        <w:ind w:left="0"/>
        <w:jc w:val="both"/>
      </w:pPr>
      <w:r>
        <w:rPr>
          <w:rFonts w:ascii="Times New Roman"/>
          <w:b w:val="false"/>
          <w:i w:val="false"/>
          <w:color w:val="000000"/>
          <w:sz w:val="28"/>
        </w:rPr>
        <w:t>
      4) в случае обнаружения недостачи, излишков, сомнительных, неплатежных, с признаками подделки и (или) брака банкнот или монет в упаковке юридического лица, государственного учреждения, поступившей от другого филиала Национального Банка, Центра Национального Банка – в трех экземплярах, два из которых передаются в другой филиал Национального Банка, Центр Национального Банка с упаковочным материалом (один из которых с упаковочным материалом передается юридическому лицу, государственному учреждению), третий экземпляр остается в данном филиале Национального Банка или Центре Национального Банка.</w:t>
      </w:r>
    </w:p>
    <w:bookmarkEnd w:id="339"/>
    <w:bookmarkStart w:name="z334" w:id="340"/>
    <w:p>
      <w:pPr>
        <w:spacing w:after="0"/>
        <w:ind w:left="0"/>
        <w:jc w:val="both"/>
      </w:pPr>
      <w:r>
        <w:rPr>
          <w:rFonts w:ascii="Times New Roman"/>
          <w:b w:val="false"/>
          <w:i w:val="false"/>
          <w:color w:val="000000"/>
          <w:sz w:val="28"/>
        </w:rPr>
        <w:t xml:space="preserve">
      В случае обнаружения недостачи, излишков, сомнительных, неплатежных, с признаками подделки и (или) брака банкнот или монет в упаковке юридического лица, государственного учреждения, филиала Национального Банка, Центра Национального Банка электронный образ (сканированный образ) акта о недостаче (излишке)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Правилам, направляется филиалом Национального Банка, Центром Национального Банка в ответственное подразделение.</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99 с изменением, внесенным постановлением Правления Национального Банка РК от 25.12.2023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5" w:id="341"/>
    <w:p>
      <w:pPr>
        <w:spacing w:after="0"/>
        <w:ind w:left="0"/>
        <w:jc w:val="both"/>
      </w:pPr>
      <w:r>
        <w:rPr>
          <w:rFonts w:ascii="Times New Roman"/>
          <w:b w:val="false"/>
          <w:i w:val="false"/>
          <w:color w:val="000000"/>
          <w:sz w:val="28"/>
        </w:rPr>
        <w:t>
      100. При выявлении филиалом Национального Банка, Центром Национального Банка излишков банкнот и монет в упаковке государственного учреждения сумма излишков возвращается на его банковский счет (банковские счета).</w:t>
      </w:r>
    </w:p>
    <w:bookmarkEnd w:id="341"/>
    <w:bookmarkStart w:name="z336" w:id="342"/>
    <w:p>
      <w:pPr>
        <w:spacing w:after="0"/>
        <w:ind w:left="0"/>
        <w:jc w:val="left"/>
      </w:pPr>
      <w:r>
        <w:rPr>
          <w:rFonts w:ascii="Times New Roman"/>
          <w:b/>
          <w:i w:val="false"/>
          <w:color w:val="000000"/>
        </w:rPr>
        <w:t xml:space="preserve"> Параграф 2. Порядок работы с недостачами, излишками, сомнительными, неплатежными, негодными к обращению, поврежденными, обнаруженными при пересчете иностранной валюты</w:t>
      </w:r>
    </w:p>
    <w:bookmarkEnd w:id="342"/>
    <w:p>
      <w:pPr>
        <w:spacing w:after="0"/>
        <w:ind w:left="0"/>
        <w:jc w:val="both"/>
      </w:pPr>
      <w:r>
        <w:rPr>
          <w:rFonts w:ascii="Times New Roman"/>
          <w:b w:val="false"/>
          <w:i w:val="false"/>
          <w:color w:val="ff0000"/>
          <w:sz w:val="28"/>
        </w:rPr>
        <w:t xml:space="preserve">
      Сноска. Заголовок параграфа 2 - в редакции постановления Правления Национального Банка РК от 25.12.2023 </w:t>
      </w:r>
      <w:r>
        <w:rPr>
          <w:rFonts w:ascii="Times New Roman"/>
          <w:b w:val="false"/>
          <w:i w:val="false"/>
          <w:color w:val="ff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7" w:id="343"/>
    <w:p>
      <w:pPr>
        <w:spacing w:after="0"/>
        <w:ind w:left="0"/>
        <w:jc w:val="both"/>
      </w:pPr>
      <w:r>
        <w:rPr>
          <w:rFonts w:ascii="Times New Roman"/>
          <w:b w:val="false"/>
          <w:i w:val="false"/>
          <w:color w:val="000000"/>
          <w:sz w:val="28"/>
        </w:rPr>
        <w:t>
      101. При обнаружении филиалом Национального Банка, Центром Национального Банка недостач (излишков) при пересчете иностранной валюты, принятых от юридического лица, государственного учреждения имеющим банковский счет (банковские счета) в филиале Национального Банка, Центре Национального Банка и (или) в подразделении, ответственном за вспомогательный учет, суммы недостач (излишков) списываются, (зачисляются) на банковский счет (банковские счета).</w:t>
      </w:r>
    </w:p>
    <w:bookmarkEnd w:id="343"/>
    <w:bookmarkStart w:name="z338" w:id="344"/>
    <w:p>
      <w:pPr>
        <w:spacing w:after="0"/>
        <w:ind w:left="0"/>
        <w:jc w:val="both"/>
      </w:pPr>
      <w:r>
        <w:rPr>
          <w:rFonts w:ascii="Times New Roman"/>
          <w:b w:val="false"/>
          <w:i w:val="false"/>
          <w:color w:val="000000"/>
          <w:sz w:val="28"/>
        </w:rPr>
        <w:t xml:space="preserve">
      102. Претензии юридического лица, государственного учреждения при обнаружении недостачи в упаковке филиала Национального Банка, Центра Национального Банка принимаются филиалом Национального Банка, Центром Национального Банка, если иностранная валюта пересчитана юридическими лицами, государственным учреждением в присутствии кассового работника-контролера в помещении для пересчета банкнот, монет, иностранной валюты в порядке, установленном </w:t>
      </w:r>
      <w:r>
        <w:rPr>
          <w:rFonts w:ascii="Times New Roman"/>
          <w:b w:val="false"/>
          <w:i w:val="false"/>
          <w:color w:val="000000"/>
          <w:sz w:val="28"/>
        </w:rPr>
        <w:t>пунктом 52</w:t>
      </w:r>
      <w:r>
        <w:rPr>
          <w:rFonts w:ascii="Times New Roman"/>
          <w:b w:val="false"/>
          <w:i w:val="false"/>
          <w:color w:val="000000"/>
          <w:sz w:val="28"/>
        </w:rPr>
        <w:t xml:space="preserve"> Правил. </w:t>
      </w:r>
    </w:p>
    <w:bookmarkEnd w:id="344"/>
    <w:bookmarkStart w:name="z339" w:id="345"/>
    <w:p>
      <w:pPr>
        <w:spacing w:after="0"/>
        <w:ind w:left="0"/>
        <w:jc w:val="both"/>
      </w:pPr>
      <w:r>
        <w:rPr>
          <w:rFonts w:ascii="Times New Roman"/>
          <w:b w:val="false"/>
          <w:i w:val="false"/>
          <w:color w:val="000000"/>
          <w:sz w:val="28"/>
        </w:rPr>
        <w:t xml:space="preserve">
      103. Кассовые работники определяют платежность иностранной валюты, пересчитанных на машинах, используемых для пересчета банкнот и монет, а также рассортированных лицами, вносящими (сдающими) иностранную валюту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4 апреля 2019 года № 49 "Об утверждении Правил организации обменных операций с наличной иностранной валютой в Республике Казахстан", зарегистрированным в Реестре государственной регистрации нормативных правовых актов под № 18545.</w:t>
      </w:r>
    </w:p>
    <w:bookmarkEnd w:id="345"/>
    <w:bookmarkStart w:name="z340" w:id="346"/>
    <w:p>
      <w:pPr>
        <w:spacing w:after="0"/>
        <w:ind w:left="0"/>
        <w:jc w:val="both"/>
      </w:pPr>
      <w:r>
        <w:rPr>
          <w:rFonts w:ascii="Times New Roman"/>
          <w:b w:val="false"/>
          <w:i w:val="false"/>
          <w:color w:val="000000"/>
          <w:sz w:val="28"/>
        </w:rPr>
        <w:t>
      104. Негодная к обращению иностранная валюта приему не подлежит.</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 в редакции постановления Правления Национального Банка РК от 25.12.2023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1" w:id="347"/>
    <w:p>
      <w:pPr>
        <w:spacing w:after="0"/>
        <w:ind w:left="0"/>
        <w:jc w:val="both"/>
      </w:pPr>
      <w:r>
        <w:rPr>
          <w:rFonts w:ascii="Times New Roman"/>
          <w:b w:val="false"/>
          <w:i w:val="false"/>
          <w:color w:val="000000"/>
          <w:sz w:val="28"/>
        </w:rPr>
        <w:t>
      105. В случае установления наличия сомнительной иностранной валюты в упаковке юридического лица, государственного учреждения, а также в упаковке филиала Национального Банка, Центра Национального Банка на сумму сомнительной иностранной валюты составляется акт о недостаче (излишке) по форме согласно приложению 11 к Правилам. При этом возмещение суммы недостачи путем списания с банковского счета (банковских счетов) юридического лица, государственного учреждения или возмещение допустившим недостачу работником филиала Национального Банка, Центра Национального Банка производится на основании акта экспертизы банкнот и монет по форме согласно приложению 12 к Правилам.</w:t>
      </w:r>
    </w:p>
    <w:bookmarkEnd w:id="347"/>
    <w:bookmarkStart w:name="z342" w:id="348"/>
    <w:p>
      <w:pPr>
        <w:spacing w:after="0"/>
        <w:ind w:left="0"/>
        <w:jc w:val="both"/>
      </w:pPr>
      <w:r>
        <w:rPr>
          <w:rFonts w:ascii="Times New Roman"/>
          <w:b w:val="false"/>
          <w:i w:val="false"/>
          <w:color w:val="000000"/>
          <w:sz w:val="28"/>
        </w:rPr>
        <w:t xml:space="preserve">
      106. При обнаружении недостачи, излишков, неплатежных, с признаками подделки и (или) брака иностранной валюты в кассе филиала Национального Банка, Центра Национального Банка составляется акт о недостаче (излишке) по форме согласно приложению 11 к Правилам, который подписывается кассовым работником, контролером, при котором производился пересчет иностранной валюты или должностными лицами, ответственными за сохранность иностранной валюты в филиале Национального Банка, Центре Национального Банка. </w:t>
      </w:r>
    </w:p>
    <w:bookmarkEnd w:id="348"/>
    <w:bookmarkStart w:name="z343" w:id="349"/>
    <w:p>
      <w:pPr>
        <w:spacing w:after="0"/>
        <w:ind w:left="0"/>
        <w:jc w:val="both"/>
      </w:pPr>
      <w:r>
        <w:rPr>
          <w:rFonts w:ascii="Times New Roman"/>
          <w:b w:val="false"/>
          <w:i w:val="false"/>
          <w:color w:val="000000"/>
          <w:sz w:val="28"/>
        </w:rPr>
        <w:t>
      107. Акт о недостаче (излишке) по форме согласно приложению 11 к Правилам, составляется:</w:t>
      </w:r>
    </w:p>
    <w:bookmarkEnd w:id="349"/>
    <w:bookmarkStart w:name="z344" w:id="350"/>
    <w:p>
      <w:pPr>
        <w:spacing w:after="0"/>
        <w:ind w:left="0"/>
        <w:jc w:val="both"/>
      </w:pPr>
      <w:r>
        <w:rPr>
          <w:rFonts w:ascii="Times New Roman"/>
          <w:b w:val="false"/>
          <w:i w:val="false"/>
          <w:color w:val="000000"/>
          <w:sz w:val="28"/>
        </w:rPr>
        <w:t>
      1) в случае обнаружения недостачи, излишков, сомнительных, неплатежных, с признаками подделки и (или) брака иностранной валюты в упаковке филиала Национального Банка, Центра Национального Банка – в одном экземпляре, который остается в филиале Национального Банка, Центре Национального Банка;</w:t>
      </w:r>
    </w:p>
    <w:bookmarkEnd w:id="350"/>
    <w:bookmarkStart w:name="z345" w:id="351"/>
    <w:p>
      <w:pPr>
        <w:spacing w:after="0"/>
        <w:ind w:left="0"/>
        <w:jc w:val="both"/>
      </w:pPr>
      <w:r>
        <w:rPr>
          <w:rFonts w:ascii="Times New Roman"/>
          <w:b w:val="false"/>
          <w:i w:val="false"/>
          <w:color w:val="000000"/>
          <w:sz w:val="28"/>
        </w:rPr>
        <w:t>
      2) в случае обнаружения недостачи, излишков, сомнительных, неплатежных, с признаками подделки и (или) брака иностранной валюты в упаковке юридического лица, государственного учреждения – в двух экземплярах, один из которых передается юридическому лицу, государственному учреждению с упаковочным материалом, второй экземпляр остается в филиале Национального Банка, Центре Национального Банка.</w:t>
      </w:r>
    </w:p>
    <w:bookmarkEnd w:id="351"/>
    <w:bookmarkStart w:name="z346" w:id="352"/>
    <w:p>
      <w:pPr>
        <w:spacing w:after="0"/>
        <w:ind w:left="0"/>
        <w:jc w:val="both"/>
      </w:pPr>
      <w:r>
        <w:rPr>
          <w:rFonts w:ascii="Times New Roman"/>
          <w:b w:val="false"/>
          <w:i w:val="false"/>
          <w:color w:val="000000"/>
          <w:sz w:val="28"/>
        </w:rPr>
        <w:t xml:space="preserve">
      В случае обнаружения недостачи, излишков, сомнительных, неплатежных, с признаками подделки и (или) брака иностранной валюты в упаковке юридического лица, государственного учреждения, филиала Национального Банка, Центра Национального Банка электронный образ (сканированный образ) акта о недостаче (излишке)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Правилам, направляется филиалом Национального Банка, Центром Национального Банка в ответственное подразделение.</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 с изменением, внесенным постановлением Правления Национального Банка РК от 25.12.2023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7" w:id="353"/>
    <w:p>
      <w:pPr>
        <w:spacing w:after="0"/>
        <w:ind w:left="0"/>
        <w:jc w:val="both"/>
      </w:pPr>
      <w:r>
        <w:rPr>
          <w:rFonts w:ascii="Times New Roman"/>
          <w:b w:val="false"/>
          <w:i w:val="false"/>
          <w:color w:val="000000"/>
          <w:sz w:val="28"/>
        </w:rPr>
        <w:t>
      108. В случае обнаружения неплатежных, с признаками подделки и (или) брака иностранной валюты в упаковке юридического лица, государственного учреждения указанная иностранная валюта возвращается юридическому лицу, государственному учреждению вместе с упаковочным материалом с составлением акта о недостаче (излишке) по форме согласно приложению 11 к Правилам.</w:t>
      </w:r>
    </w:p>
    <w:bookmarkEnd w:id="353"/>
    <w:bookmarkStart w:name="z348" w:id="354"/>
    <w:p>
      <w:pPr>
        <w:spacing w:after="0"/>
        <w:ind w:left="0"/>
        <w:jc w:val="both"/>
      </w:pPr>
      <w:r>
        <w:rPr>
          <w:rFonts w:ascii="Times New Roman"/>
          <w:b w:val="false"/>
          <w:i w:val="false"/>
          <w:color w:val="000000"/>
          <w:sz w:val="28"/>
        </w:rPr>
        <w:t>
      109. При выявлении филиалом Национального Банка, Центром Национального Банка излишков иностранной валюты в упаковке государственного учреждения сумма излишков возвращается на его банковский счет (банковские счета).</w:t>
      </w:r>
    </w:p>
    <w:bookmarkEnd w:id="354"/>
    <w:bookmarkStart w:name="z349" w:id="355"/>
    <w:p>
      <w:pPr>
        <w:spacing w:after="0"/>
        <w:ind w:left="0"/>
        <w:jc w:val="left"/>
      </w:pPr>
      <w:r>
        <w:rPr>
          <w:rFonts w:ascii="Times New Roman"/>
          <w:b/>
          <w:i w:val="false"/>
          <w:color w:val="000000"/>
        </w:rPr>
        <w:t xml:space="preserve"> Параграф 3. Порядок проведения экспертизы сомнительных банкнот  и монет и порядок работы с банкнотами и монетами с признаками подделки</w:t>
      </w:r>
    </w:p>
    <w:bookmarkEnd w:id="355"/>
    <w:bookmarkStart w:name="z350" w:id="356"/>
    <w:p>
      <w:pPr>
        <w:spacing w:after="0"/>
        <w:ind w:left="0"/>
        <w:jc w:val="both"/>
      </w:pPr>
      <w:r>
        <w:rPr>
          <w:rFonts w:ascii="Times New Roman"/>
          <w:b w:val="false"/>
          <w:i w:val="false"/>
          <w:color w:val="000000"/>
          <w:sz w:val="28"/>
        </w:rPr>
        <w:t>
      110. При затруднении кассовым работником самостоятельно определить платежность банкнот и монет, в филиале Национального Банка, Центре Национального Банка проводится экспертиза данной банкноты и монеты экспертом-кассиром, прошедшим обучение по определению подлинности и платежности банкнот и монет с применением специального оборудования.</w:t>
      </w:r>
    </w:p>
    <w:bookmarkEnd w:id="356"/>
    <w:bookmarkStart w:name="z351" w:id="357"/>
    <w:p>
      <w:pPr>
        <w:spacing w:after="0"/>
        <w:ind w:left="0"/>
        <w:jc w:val="both"/>
      </w:pPr>
      <w:r>
        <w:rPr>
          <w:rFonts w:ascii="Times New Roman"/>
          <w:b w:val="false"/>
          <w:i w:val="false"/>
          <w:color w:val="000000"/>
          <w:sz w:val="28"/>
        </w:rPr>
        <w:t>
      111. Экспертиза поступивших сомнительных банкнот и монет производится филиалом Национального Банка, Центром Национального Банка на основании заявления-описи банкнот и монет, передаваемых на экспертизу, по форме согласно приложению 13 к Правилам, заполненного физическим лицом, юридическим лицом, государственным учреждением в двух экземплярах, один из которых с квитанцией о приеме банкнот и монет по форме согласно приложению 14 к Правилам, выписываемой принявшим банкноты и монеты кассовым работником передается физическому лицу, юридическому лицу, государственному учреждению, второй остается в филиале Национального Банка, Центре Национального Банка.</w:t>
      </w:r>
    </w:p>
    <w:bookmarkEnd w:id="357"/>
    <w:bookmarkStart w:name="z352" w:id="358"/>
    <w:p>
      <w:pPr>
        <w:spacing w:after="0"/>
        <w:ind w:left="0"/>
        <w:jc w:val="both"/>
      </w:pPr>
      <w:r>
        <w:rPr>
          <w:rFonts w:ascii="Times New Roman"/>
          <w:b w:val="false"/>
          <w:i w:val="false"/>
          <w:color w:val="000000"/>
          <w:sz w:val="28"/>
        </w:rPr>
        <w:t>
      При выдаче квитанции о приеме банкнот и монет по форме согласно приложению 14 к Правилам, кассовый работник проверяет полноту заполнения физическим лицом, юридическим лицом, государственным учреждением заявления – описи банкнот и монет, передаваемых на экспертизу, по форме, согласно приложению 13 к Правилам.</w:t>
      </w:r>
    </w:p>
    <w:bookmarkEnd w:id="358"/>
    <w:bookmarkStart w:name="z353" w:id="359"/>
    <w:p>
      <w:pPr>
        <w:spacing w:after="0"/>
        <w:ind w:left="0"/>
        <w:jc w:val="both"/>
      </w:pPr>
      <w:r>
        <w:rPr>
          <w:rFonts w:ascii="Times New Roman"/>
          <w:b w:val="false"/>
          <w:i w:val="false"/>
          <w:color w:val="000000"/>
          <w:sz w:val="28"/>
        </w:rPr>
        <w:t>
      112. В случае невозможности определения филиалом Национального Банка платежности сомнительных монет филиал Национального Банка направляет сомнительные монеты в Центр Национального Банка специальным попутным транспортом (вагоном) через работников службы инкассации Центра Национального Банка.</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112 - в редакции постановления Правления Национального Банка РК от 25.12.2023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5" w:id="360"/>
    <w:p>
      <w:pPr>
        <w:spacing w:after="0"/>
        <w:ind w:left="0"/>
        <w:jc w:val="both"/>
      </w:pPr>
      <w:r>
        <w:rPr>
          <w:rFonts w:ascii="Times New Roman"/>
          <w:b w:val="false"/>
          <w:i w:val="false"/>
          <w:color w:val="000000"/>
          <w:sz w:val="28"/>
        </w:rPr>
        <w:t>
      113. По результатам проведения экспертизы сомнительных банкнот и монет филиалом Национального Банка, Центром Национального Банка готовится заключение на сомнительные банкноты и монеты.</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113 - в редакции постановления Правления Национального Банка РК от 25.12.2023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6" w:id="361"/>
    <w:p>
      <w:pPr>
        <w:spacing w:after="0"/>
        <w:ind w:left="0"/>
        <w:jc w:val="both"/>
      </w:pPr>
      <w:r>
        <w:rPr>
          <w:rFonts w:ascii="Times New Roman"/>
          <w:b w:val="false"/>
          <w:i w:val="false"/>
          <w:color w:val="000000"/>
          <w:sz w:val="28"/>
        </w:rPr>
        <w:t xml:space="preserve">
      114. На основании заключения на сомнительные банкноты и монеты, подготовленного филиалом Национального Банка, Центром Национального Банка составляется акт экспертизы банкнот и монет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Правилам, в двух экземплярах:</w:t>
      </w:r>
    </w:p>
    <w:bookmarkEnd w:id="361"/>
    <w:bookmarkStart w:name="z714" w:id="362"/>
    <w:p>
      <w:pPr>
        <w:spacing w:after="0"/>
        <w:ind w:left="0"/>
        <w:jc w:val="both"/>
      </w:pPr>
      <w:r>
        <w:rPr>
          <w:rFonts w:ascii="Times New Roman"/>
          <w:b w:val="false"/>
          <w:i w:val="false"/>
          <w:color w:val="000000"/>
          <w:sz w:val="28"/>
        </w:rPr>
        <w:t>
      1) один экземпляр подшивается в кассовых документах дня филиалом Национального Банка, Центром Национального Банка;</w:t>
      </w:r>
    </w:p>
    <w:bookmarkEnd w:id="362"/>
    <w:bookmarkStart w:name="z715" w:id="363"/>
    <w:p>
      <w:pPr>
        <w:spacing w:after="0"/>
        <w:ind w:left="0"/>
        <w:jc w:val="both"/>
      </w:pPr>
      <w:r>
        <w:rPr>
          <w:rFonts w:ascii="Times New Roman"/>
          <w:b w:val="false"/>
          <w:i w:val="false"/>
          <w:color w:val="000000"/>
          <w:sz w:val="28"/>
        </w:rPr>
        <w:t>
      2) второй экземпляр хранится в филиале Национального Банка, Центре Национального Банка в отдельном деле вместе с заключением (заключениями), на основании которого (которых) он составлен.</w:t>
      </w:r>
    </w:p>
    <w:bookmarkEnd w:id="363"/>
    <w:bookmarkStart w:name="z359" w:id="364"/>
    <w:p>
      <w:pPr>
        <w:spacing w:after="0"/>
        <w:ind w:left="0"/>
        <w:jc w:val="both"/>
      </w:pPr>
      <w:r>
        <w:rPr>
          <w:rFonts w:ascii="Times New Roman"/>
          <w:b w:val="false"/>
          <w:i w:val="false"/>
          <w:color w:val="000000"/>
          <w:sz w:val="28"/>
        </w:rPr>
        <w:t>
      Копия акта экспертизы банкнот и монет по форме согласно приложению 12 к Правилам:</w:t>
      </w:r>
    </w:p>
    <w:bookmarkEnd w:id="364"/>
    <w:bookmarkStart w:name="z360" w:id="365"/>
    <w:p>
      <w:pPr>
        <w:spacing w:after="0"/>
        <w:ind w:left="0"/>
        <w:jc w:val="both"/>
      </w:pPr>
      <w:r>
        <w:rPr>
          <w:rFonts w:ascii="Times New Roman"/>
          <w:b w:val="false"/>
          <w:i w:val="false"/>
          <w:color w:val="000000"/>
          <w:sz w:val="28"/>
        </w:rPr>
        <w:t>
      1) направляется в бухгалтерию филиала;</w:t>
      </w:r>
    </w:p>
    <w:bookmarkEnd w:id="365"/>
    <w:bookmarkStart w:name="z361" w:id="366"/>
    <w:p>
      <w:pPr>
        <w:spacing w:after="0"/>
        <w:ind w:left="0"/>
        <w:jc w:val="both"/>
      </w:pPr>
      <w:r>
        <w:rPr>
          <w:rFonts w:ascii="Times New Roman"/>
          <w:b w:val="false"/>
          <w:i w:val="false"/>
          <w:color w:val="000000"/>
          <w:sz w:val="28"/>
        </w:rPr>
        <w:t xml:space="preserve">
      2) предоставляется лицу, сдавшему сомнительные банкноты и монеты на экспертизу, по его желанию. </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114 с изменением, внесенным постановлением Правления Национального Банка РК от 25.12.2023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2" w:id="367"/>
    <w:p>
      <w:pPr>
        <w:spacing w:after="0"/>
        <w:ind w:left="0"/>
        <w:jc w:val="both"/>
      </w:pPr>
      <w:r>
        <w:rPr>
          <w:rFonts w:ascii="Times New Roman"/>
          <w:b w:val="false"/>
          <w:i w:val="false"/>
          <w:color w:val="000000"/>
          <w:sz w:val="28"/>
        </w:rPr>
        <w:t>
      115. Акт экспертизы банкнот и монет по форме согласно приложению 12 к Правилам, составляется отдельно:</w:t>
      </w:r>
    </w:p>
    <w:bookmarkEnd w:id="367"/>
    <w:bookmarkStart w:name="z363" w:id="368"/>
    <w:p>
      <w:pPr>
        <w:spacing w:after="0"/>
        <w:ind w:left="0"/>
        <w:jc w:val="both"/>
      </w:pPr>
      <w:r>
        <w:rPr>
          <w:rFonts w:ascii="Times New Roman"/>
          <w:b w:val="false"/>
          <w:i w:val="false"/>
          <w:color w:val="000000"/>
          <w:sz w:val="28"/>
        </w:rPr>
        <w:t>
       1) на каждый номинал банкнот и монет, поступивших по одному заявлению-описи банкнот и монет, передаваемых на экспертизу, по форме согласно приложению 13 к Правилам;</w:t>
      </w:r>
    </w:p>
    <w:bookmarkEnd w:id="368"/>
    <w:bookmarkStart w:name="z364" w:id="369"/>
    <w:p>
      <w:pPr>
        <w:spacing w:after="0"/>
        <w:ind w:left="0"/>
        <w:jc w:val="both"/>
      </w:pPr>
      <w:r>
        <w:rPr>
          <w:rFonts w:ascii="Times New Roman"/>
          <w:b w:val="false"/>
          <w:i w:val="false"/>
          <w:color w:val="000000"/>
          <w:sz w:val="28"/>
        </w:rPr>
        <w:t>
      2) на банкноты и монеты, признанные экспертизой неплатежными, с признаками подделки и (или) брака.</w:t>
      </w:r>
    </w:p>
    <w:bookmarkEnd w:id="369"/>
    <w:bookmarkStart w:name="z365" w:id="370"/>
    <w:p>
      <w:pPr>
        <w:spacing w:after="0"/>
        <w:ind w:left="0"/>
        <w:jc w:val="both"/>
      </w:pPr>
      <w:r>
        <w:rPr>
          <w:rFonts w:ascii="Times New Roman"/>
          <w:b w:val="false"/>
          <w:i w:val="false"/>
          <w:color w:val="000000"/>
          <w:sz w:val="28"/>
        </w:rPr>
        <w:t xml:space="preserve">
      116. Для получения платежных банкнот и монет в обмен на ранее принятые филиалом Национального Банка, Центром Национального Банка сомнительные банкноты и монеты физическое лицо (его уполномоченный представитель), уполномоченный представитель юридического лица, государственного учреждения представляет в филиал Национального Банка, Центр Национального Банка квитанцию о приеме банкнот и монет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Правилам, заявление-опись банкнот и монет, передаваемых на экспертизу,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Правилам, и документ, удостоверяющий его личность либо данные, подтверждающие (идентифицирующие) его личность, полученные посредством сервиса цифровых документов, а также доверенность на уполномоченного представителя.</w:t>
      </w:r>
    </w:p>
    <w:bookmarkEnd w:id="370"/>
    <w:p>
      <w:pPr>
        <w:spacing w:after="0"/>
        <w:ind w:left="0"/>
        <w:jc w:val="both"/>
      </w:pPr>
      <w:r>
        <w:rPr>
          <w:rFonts w:ascii="Times New Roman"/>
          <w:b w:val="false"/>
          <w:i w:val="false"/>
          <w:color w:val="000000"/>
          <w:sz w:val="28"/>
        </w:rPr>
        <w:t>
      В случае утери квитанции о приеме на экспертизу банкнот и монет и (или) заявления-описи банкнот и монет, выдача платежных банкнот и монет осуществляется физическому лицу (его уполномоченному представителю), уполномоченному представителю юридического лица, государственного учреждения на основании заявления о выдаче банкнот и монет, документа, удостоверяющего личность, либо данных, подтверждающих (идентифицирующих) личность, полученных посредством сервиса цифровых документов, а также доверенности на уполномоченного представителя.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116 - в редакции постановления Правления Национального Банка РК от 28.02.2022 </w:t>
      </w:r>
      <w:r>
        <w:rPr>
          <w:rFonts w:ascii="Times New Roman"/>
          <w:b w:val="false"/>
          <w:i w:val="false"/>
          <w:color w:val="000000"/>
          <w:sz w:val="28"/>
        </w:rPr>
        <w:t>№ 19</w:t>
      </w:r>
      <w:r>
        <w:rPr>
          <w:rFonts w:ascii="Times New Roman"/>
          <w:b w:val="false"/>
          <w:i w:val="false"/>
          <w:color w:val="ff0000"/>
          <w:sz w:val="28"/>
        </w:rPr>
        <w:t xml:space="preserve"> (вводится в действие по истечении девяноста календарных дней после дня первого официального опубликования настоящего постановления).</w:t>
      </w:r>
      <w:r>
        <w:br/>
      </w:r>
      <w:r>
        <w:rPr>
          <w:rFonts w:ascii="Times New Roman"/>
          <w:b w:val="false"/>
          <w:i w:val="false"/>
          <w:color w:val="000000"/>
          <w:sz w:val="28"/>
        </w:rPr>
        <w:t>
</w:t>
      </w:r>
    </w:p>
    <w:bookmarkStart w:name="z367" w:id="371"/>
    <w:p>
      <w:pPr>
        <w:spacing w:after="0"/>
        <w:ind w:left="0"/>
        <w:jc w:val="both"/>
      </w:pPr>
      <w:r>
        <w:rPr>
          <w:rFonts w:ascii="Times New Roman"/>
          <w:b w:val="false"/>
          <w:i w:val="false"/>
          <w:color w:val="000000"/>
          <w:sz w:val="28"/>
        </w:rPr>
        <w:t>
      117. Выдача платежных банкнот и монет в обмен на ранее принятые филиалом Национального Банка, Центром Национального Банка сомнительные банкноты и монеты производится филиалом Национального Банка, Центром Национального Банка наличными банкнотами и монетами или в безналичном порядке.</w:t>
      </w:r>
    </w:p>
    <w:bookmarkEnd w:id="371"/>
    <w:bookmarkStart w:name="z368" w:id="372"/>
    <w:p>
      <w:pPr>
        <w:spacing w:after="0"/>
        <w:ind w:left="0"/>
        <w:jc w:val="both"/>
      </w:pPr>
      <w:r>
        <w:rPr>
          <w:rFonts w:ascii="Times New Roman"/>
          <w:b w:val="false"/>
          <w:i w:val="false"/>
          <w:color w:val="000000"/>
          <w:sz w:val="28"/>
        </w:rPr>
        <w:t>
      118. В случае признания экспертизой сомнительных банкнот и монет неплатежными филиал Национального Банка, Центр Национального Банка уведомляет об этом физическое лицо, юридическое лицо, государственное учреждение с указанием причины отказа в обмене.</w:t>
      </w:r>
    </w:p>
    <w:bookmarkEnd w:id="372"/>
    <w:bookmarkStart w:name="z369" w:id="373"/>
    <w:p>
      <w:pPr>
        <w:spacing w:after="0"/>
        <w:ind w:left="0"/>
        <w:jc w:val="both"/>
      </w:pPr>
      <w:r>
        <w:rPr>
          <w:rFonts w:ascii="Times New Roman"/>
          <w:b w:val="false"/>
          <w:i w:val="false"/>
          <w:color w:val="000000"/>
          <w:sz w:val="28"/>
        </w:rPr>
        <w:t xml:space="preserve">
      119. В случае признания экспертизой сомнительных банкнот и монет с признаками подделки филиал Национального Банка, Центр Национального Банка не возвращает, не обменивает и сообщает о данном факте в правоохранительные органы. </w:t>
      </w:r>
    </w:p>
    <w:bookmarkEnd w:id="373"/>
    <w:bookmarkStart w:name="z370" w:id="374"/>
    <w:p>
      <w:pPr>
        <w:spacing w:after="0"/>
        <w:ind w:left="0"/>
        <w:jc w:val="both"/>
      </w:pPr>
      <w:r>
        <w:rPr>
          <w:rFonts w:ascii="Times New Roman"/>
          <w:b w:val="false"/>
          <w:i w:val="false"/>
          <w:color w:val="000000"/>
          <w:sz w:val="28"/>
        </w:rPr>
        <w:t>
      При изъятии представителями правоохранительных органов банкнот и монет оригинал документа об изъятии банкнот и монет выдается физическому лицу, юридическому лицу, государственному учреждению, копия остается в филиале Национального Банка, Центре Национального Банка.</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120. Исключен постановлением Правления Национального Банка РК от 25.12.2023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2" w:id="375"/>
    <w:p>
      <w:pPr>
        <w:spacing w:after="0"/>
        <w:ind w:left="0"/>
        <w:jc w:val="left"/>
      </w:pPr>
      <w:r>
        <w:rPr>
          <w:rFonts w:ascii="Times New Roman"/>
          <w:b/>
          <w:i w:val="false"/>
          <w:color w:val="000000"/>
        </w:rPr>
        <w:t xml:space="preserve"> Параграф 4. Порядок согласования образцов специальной краски, проведения экспертизы и обмена банкнот, окрашенных специальной краской</w:t>
      </w:r>
    </w:p>
    <w:bookmarkEnd w:id="375"/>
    <w:p>
      <w:pPr>
        <w:spacing w:after="0"/>
        <w:ind w:left="0"/>
        <w:jc w:val="both"/>
      </w:pPr>
      <w:r>
        <w:rPr>
          <w:rFonts w:ascii="Times New Roman"/>
          <w:b w:val="false"/>
          <w:i w:val="false"/>
          <w:color w:val="ff0000"/>
          <w:sz w:val="28"/>
        </w:rPr>
        <w:t xml:space="preserve">
      Сноска. Глава 5 дополнена параграфом 4 в соответствии с постановлением Правления Национального Банка РК от 19.12.2022 </w:t>
      </w:r>
      <w:r>
        <w:rPr>
          <w:rFonts w:ascii="Times New Roman"/>
          <w:b w:val="false"/>
          <w:i w:val="false"/>
          <w:color w:val="ff0000"/>
          <w:sz w:val="28"/>
        </w:rPr>
        <w:t>№ 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83" w:id="376"/>
    <w:p>
      <w:pPr>
        <w:spacing w:after="0"/>
        <w:ind w:left="0"/>
        <w:jc w:val="both"/>
      </w:pPr>
      <w:r>
        <w:rPr>
          <w:rFonts w:ascii="Times New Roman"/>
          <w:b w:val="false"/>
          <w:i w:val="false"/>
          <w:color w:val="000000"/>
          <w:sz w:val="28"/>
        </w:rPr>
        <w:t>
      120-1. Юридическое лицо не позднее чем за 30 (тридцать) рабочих дней до начала использования приспособлений (кейсы и контейнеры) для хранения и безопасной перевозки банкнот, снабженных специальной краской, (далее – спецконтейнеры) направляет на согласование в ответственное подразделение образцы красящего средства, используемого в спецконтейнерах, устойчивого к воздействию растворителей, химических реактивов, с характеристиками, позволяющими идентифицировать их наличие на банкнотах (далее – специальная краска) с технической документацией к ней (документация, содержащая информацию о технических характеристиках защитной краски и маркеров, химическом обозначении и составе продуктов, используемых для нейтрализации, наименовании организации-производителя специальной краски, а также документ, подтверждающий безопасность специальной краски, используемой для нейтрализации).</w:t>
      </w:r>
    </w:p>
    <w:bookmarkEnd w:id="376"/>
    <w:bookmarkStart w:name="z684" w:id="377"/>
    <w:p>
      <w:pPr>
        <w:spacing w:after="0"/>
        <w:ind w:left="0"/>
        <w:jc w:val="both"/>
      </w:pPr>
      <w:r>
        <w:rPr>
          <w:rFonts w:ascii="Times New Roman"/>
          <w:b w:val="false"/>
          <w:i w:val="false"/>
          <w:color w:val="000000"/>
          <w:sz w:val="28"/>
        </w:rPr>
        <w:t>
      Клиент юридического лица не позднее чем за 30 (тридцать) рабочих дней до начала использования спецконтейнеров направляет юридическому лицу образцы специальной краски с технической документацией к ней.</w:t>
      </w:r>
    </w:p>
    <w:bookmarkEnd w:id="377"/>
    <w:bookmarkStart w:name="z685" w:id="378"/>
    <w:p>
      <w:pPr>
        <w:spacing w:after="0"/>
        <w:ind w:left="0"/>
        <w:jc w:val="both"/>
      </w:pPr>
      <w:r>
        <w:rPr>
          <w:rFonts w:ascii="Times New Roman"/>
          <w:b w:val="false"/>
          <w:i w:val="false"/>
          <w:color w:val="000000"/>
          <w:sz w:val="28"/>
        </w:rPr>
        <w:t>
      Юридическое лицо не позднее 3 (трех) рабочих дней с даты получения от клиента образцов специальной краски с технической документацией к ней направляет их на согласование в ответственное подразделение.</w:t>
      </w:r>
    </w:p>
    <w:bookmarkEnd w:id="378"/>
    <w:bookmarkStart w:name="z686" w:id="379"/>
    <w:p>
      <w:pPr>
        <w:spacing w:after="0"/>
        <w:ind w:left="0"/>
        <w:jc w:val="both"/>
      </w:pPr>
      <w:r>
        <w:rPr>
          <w:rFonts w:ascii="Times New Roman"/>
          <w:b w:val="false"/>
          <w:i w:val="false"/>
          <w:color w:val="000000"/>
          <w:sz w:val="28"/>
        </w:rPr>
        <w:t xml:space="preserve">
      120-2. По результатам исследования представленных образцов специальной краски с технической документацией к ней ответственное подразделение в течение 15 (пятнадцати) рабочих дней со дня их получения направляет юридическому лицу письмо о согласовании образцов специальной краски либо об отказе в их согласовании с указанием причин. </w:t>
      </w:r>
    </w:p>
    <w:bookmarkEnd w:id="379"/>
    <w:bookmarkStart w:name="z687" w:id="380"/>
    <w:p>
      <w:pPr>
        <w:spacing w:after="0"/>
        <w:ind w:left="0"/>
        <w:jc w:val="both"/>
      </w:pPr>
      <w:r>
        <w:rPr>
          <w:rFonts w:ascii="Times New Roman"/>
          <w:b w:val="false"/>
          <w:i w:val="false"/>
          <w:color w:val="000000"/>
          <w:sz w:val="28"/>
        </w:rPr>
        <w:t>
      В случае согласования образцов краски ответственное подразделение направляет в филиалы Национального Банка и Центр Национального Банка письмо, содержащее характеристики специальной краски, позволяющие идентифицировать ее наличие на банкнотах в случае их представления на обмен, а также полное наименование юридического лица, клиента, использующего эту специальную краску в спецконтейнерах.</w:t>
      </w:r>
    </w:p>
    <w:bookmarkEnd w:id="380"/>
    <w:bookmarkStart w:name="z688" w:id="381"/>
    <w:p>
      <w:pPr>
        <w:spacing w:after="0"/>
        <w:ind w:left="0"/>
        <w:jc w:val="both"/>
      </w:pPr>
      <w:r>
        <w:rPr>
          <w:rFonts w:ascii="Times New Roman"/>
          <w:b w:val="false"/>
          <w:i w:val="false"/>
          <w:color w:val="000000"/>
          <w:sz w:val="28"/>
        </w:rPr>
        <w:t xml:space="preserve">
      120-3. Банкноты, окрашенные специальной краской, принимаются к обмену филиалом Национального Банка, Центром Национального Банка от юридического лица в соответствии с </w:t>
      </w:r>
      <w:r>
        <w:rPr>
          <w:rFonts w:ascii="Times New Roman"/>
          <w:b w:val="false"/>
          <w:i w:val="false"/>
          <w:color w:val="000000"/>
          <w:sz w:val="28"/>
        </w:rPr>
        <w:t>пунктом 111</w:t>
      </w:r>
      <w:r>
        <w:rPr>
          <w:rFonts w:ascii="Times New Roman"/>
          <w:b w:val="false"/>
          <w:i w:val="false"/>
          <w:color w:val="000000"/>
          <w:sz w:val="28"/>
        </w:rPr>
        <w:t xml:space="preserve"> Правил только при наличии у филиала Национального Банка, Центра Национального Банка информации об используемой в спецконтейнерах данного юридического лица или его клиента специальной краски с соответствующей характеристикой.</w:t>
      </w:r>
    </w:p>
    <w:bookmarkEnd w:id="381"/>
    <w:bookmarkStart w:name="z689" w:id="382"/>
    <w:p>
      <w:pPr>
        <w:spacing w:after="0"/>
        <w:ind w:left="0"/>
        <w:jc w:val="both"/>
      </w:pPr>
      <w:r>
        <w:rPr>
          <w:rFonts w:ascii="Times New Roman"/>
          <w:b w:val="false"/>
          <w:i w:val="false"/>
          <w:color w:val="000000"/>
          <w:sz w:val="28"/>
        </w:rPr>
        <w:t xml:space="preserve">
      120-4. Принятые филиалом Национального Банка, Центром Национального Банка банкноты, окрашенные специальной краской, направляются для проведения экспертизы в ответственное подразделение в соответствии с </w:t>
      </w:r>
      <w:r>
        <w:rPr>
          <w:rFonts w:ascii="Times New Roman"/>
          <w:b w:val="false"/>
          <w:i w:val="false"/>
          <w:color w:val="000000"/>
          <w:sz w:val="28"/>
        </w:rPr>
        <w:t>пунктом 112</w:t>
      </w:r>
      <w:r>
        <w:rPr>
          <w:rFonts w:ascii="Times New Roman"/>
          <w:b w:val="false"/>
          <w:i w:val="false"/>
          <w:color w:val="000000"/>
          <w:sz w:val="28"/>
        </w:rPr>
        <w:t xml:space="preserve"> Правил.</w:t>
      </w:r>
    </w:p>
    <w:bookmarkEnd w:id="382"/>
    <w:bookmarkStart w:name="z690" w:id="383"/>
    <w:p>
      <w:pPr>
        <w:spacing w:after="0"/>
        <w:ind w:left="0"/>
        <w:jc w:val="both"/>
      </w:pPr>
      <w:r>
        <w:rPr>
          <w:rFonts w:ascii="Times New Roman"/>
          <w:b w:val="false"/>
          <w:i w:val="false"/>
          <w:color w:val="000000"/>
          <w:sz w:val="28"/>
        </w:rPr>
        <w:t xml:space="preserve">
      120-5. К заявлению-описи передаваемых на экспертизу банкнот и монет, оформленному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Правилам, юридическим лицом прилагается акт о срабатывании спецконтейнера, составленный в произвольной форме, в котором указывается:</w:t>
      </w:r>
    </w:p>
    <w:bookmarkEnd w:id="383"/>
    <w:bookmarkStart w:name="z691" w:id="384"/>
    <w:p>
      <w:pPr>
        <w:spacing w:after="0"/>
        <w:ind w:left="0"/>
        <w:jc w:val="both"/>
      </w:pPr>
      <w:r>
        <w:rPr>
          <w:rFonts w:ascii="Times New Roman"/>
          <w:b w:val="false"/>
          <w:i w:val="false"/>
          <w:color w:val="000000"/>
          <w:sz w:val="28"/>
        </w:rPr>
        <w:t>
      1) дата обнаружения факта срабатывания;</w:t>
      </w:r>
    </w:p>
    <w:bookmarkEnd w:id="384"/>
    <w:bookmarkStart w:name="z692" w:id="385"/>
    <w:p>
      <w:pPr>
        <w:spacing w:after="0"/>
        <w:ind w:left="0"/>
        <w:jc w:val="both"/>
      </w:pPr>
      <w:r>
        <w:rPr>
          <w:rFonts w:ascii="Times New Roman"/>
          <w:b w:val="false"/>
          <w:i w:val="false"/>
          <w:color w:val="000000"/>
          <w:sz w:val="28"/>
        </w:rPr>
        <w:t>
      2) обстоятельства обнаружения факта срабатывания;</w:t>
      </w:r>
    </w:p>
    <w:bookmarkEnd w:id="385"/>
    <w:bookmarkStart w:name="z693" w:id="386"/>
    <w:p>
      <w:pPr>
        <w:spacing w:after="0"/>
        <w:ind w:left="0"/>
        <w:jc w:val="both"/>
      </w:pPr>
      <w:r>
        <w:rPr>
          <w:rFonts w:ascii="Times New Roman"/>
          <w:b w:val="false"/>
          <w:i w:val="false"/>
          <w:color w:val="000000"/>
          <w:sz w:val="28"/>
        </w:rPr>
        <w:t>
      3) причина окраски банкнот специальной краской (санкционированное или несанкционированное вскрытие спецконтейнера);</w:t>
      </w:r>
    </w:p>
    <w:bookmarkEnd w:id="386"/>
    <w:bookmarkStart w:name="z694" w:id="387"/>
    <w:p>
      <w:pPr>
        <w:spacing w:after="0"/>
        <w:ind w:left="0"/>
        <w:jc w:val="both"/>
      </w:pPr>
      <w:r>
        <w:rPr>
          <w:rFonts w:ascii="Times New Roman"/>
          <w:b w:val="false"/>
          <w:i w:val="false"/>
          <w:color w:val="000000"/>
          <w:sz w:val="28"/>
        </w:rPr>
        <w:t>
      4) характеристика специальной краски;</w:t>
      </w:r>
    </w:p>
    <w:bookmarkEnd w:id="387"/>
    <w:bookmarkStart w:name="z695" w:id="388"/>
    <w:p>
      <w:pPr>
        <w:spacing w:after="0"/>
        <w:ind w:left="0"/>
        <w:jc w:val="both"/>
      </w:pPr>
      <w:r>
        <w:rPr>
          <w:rFonts w:ascii="Times New Roman"/>
          <w:b w:val="false"/>
          <w:i w:val="false"/>
          <w:color w:val="000000"/>
          <w:sz w:val="28"/>
        </w:rPr>
        <w:t>
      5) наименование организации - изготовителя специальной краски.</w:t>
      </w:r>
    </w:p>
    <w:bookmarkEnd w:id="388"/>
    <w:bookmarkStart w:name="z696" w:id="389"/>
    <w:p>
      <w:pPr>
        <w:spacing w:after="0"/>
        <w:ind w:left="0"/>
        <w:jc w:val="both"/>
      </w:pPr>
      <w:r>
        <w:rPr>
          <w:rFonts w:ascii="Times New Roman"/>
          <w:b w:val="false"/>
          <w:i w:val="false"/>
          <w:color w:val="000000"/>
          <w:sz w:val="28"/>
        </w:rPr>
        <w:t>
      Акт о срабатывании спецконтейнера подписывается руководителем и главным бухгалтером юридического лица или лицами, их замещающими, а также лицом, обнаружившим факт срабатывания спецконтейнера.</w:t>
      </w:r>
    </w:p>
    <w:bookmarkEnd w:id="389"/>
    <w:bookmarkStart w:name="z697" w:id="390"/>
    <w:p>
      <w:pPr>
        <w:spacing w:after="0"/>
        <w:ind w:left="0"/>
        <w:jc w:val="both"/>
      </w:pPr>
      <w:r>
        <w:rPr>
          <w:rFonts w:ascii="Times New Roman"/>
          <w:b w:val="false"/>
          <w:i w:val="false"/>
          <w:color w:val="000000"/>
          <w:sz w:val="28"/>
        </w:rPr>
        <w:t>
      120-6. Банкноты, окрашенные специальной краской, при передаче их юридическим лицом на экспертизу и обмен в филиал Национального Банка, Центр Национального Банка высушиваются, полистно пересчитываются и упаковываются в мешок без наружных швов, на ярлыке к которому указываются:</w:t>
      </w:r>
    </w:p>
    <w:bookmarkEnd w:id="390"/>
    <w:bookmarkStart w:name="z698" w:id="391"/>
    <w:p>
      <w:pPr>
        <w:spacing w:after="0"/>
        <w:ind w:left="0"/>
        <w:jc w:val="both"/>
      </w:pPr>
      <w:r>
        <w:rPr>
          <w:rFonts w:ascii="Times New Roman"/>
          <w:b w:val="false"/>
          <w:i w:val="false"/>
          <w:color w:val="000000"/>
          <w:sz w:val="28"/>
        </w:rPr>
        <w:t>
      1) полное наименование юридического лица;</w:t>
      </w:r>
    </w:p>
    <w:bookmarkEnd w:id="391"/>
    <w:bookmarkStart w:name="z699" w:id="392"/>
    <w:p>
      <w:pPr>
        <w:spacing w:after="0"/>
        <w:ind w:left="0"/>
        <w:jc w:val="both"/>
      </w:pPr>
      <w:r>
        <w:rPr>
          <w:rFonts w:ascii="Times New Roman"/>
          <w:b w:val="false"/>
          <w:i w:val="false"/>
          <w:color w:val="000000"/>
          <w:sz w:val="28"/>
        </w:rPr>
        <w:t>
      2) банковский идентификационный код юридического лица;</w:t>
      </w:r>
    </w:p>
    <w:bookmarkEnd w:id="392"/>
    <w:bookmarkStart w:name="z700" w:id="393"/>
    <w:p>
      <w:pPr>
        <w:spacing w:after="0"/>
        <w:ind w:left="0"/>
        <w:jc w:val="both"/>
      </w:pPr>
      <w:r>
        <w:rPr>
          <w:rFonts w:ascii="Times New Roman"/>
          <w:b w:val="false"/>
          <w:i w:val="false"/>
          <w:color w:val="000000"/>
          <w:sz w:val="28"/>
        </w:rPr>
        <w:t>
      3) номиналы и количество банкнот, окрашенных специальной краской, по каждому номиналу;</w:t>
      </w:r>
    </w:p>
    <w:bookmarkEnd w:id="393"/>
    <w:bookmarkStart w:name="z701" w:id="394"/>
    <w:p>
      <w:pPr>
        <w:spacing w:after="0"/>
        <w:ind w:left="0"/>
        <w:jc w:val="both"/>
      </w:pPr>
      <w:r>
        <w:rPr>
          <w:rFonts w:ascii="Times New Roman"/>
          <w:b w:val="false"/>
          <w:i w:val="false"/>
          <w:color w:val="000000"/>
          <w:sz w:val="28"/>
        </w:rPr>
        <w:t>
      4) сумма банкнот, окрашенных специальной краской;</w:t>
      </w:r>
    </w:p>
    <w:bookmarkEnd w:id="394"/>
    <w:bookmarkStart w:name="z702" w:id="395"/>
    <w:p>
      <w:pPr>
        <w:spacing w:after="0"/>
        <w:ind w:left="0"/>
        <w:jc w:val="both"/>
      </w:pPr>
      <w:r>
        <w:rPr>
          <w:rFonts w:ascii="Times New Roman"/>
          <w:b w:val="false"/>
          <w:i w:val="false"/>
          <w:color w:val="000000"/>
          <w:sz w:val="28"/>
        </w:rPr>
        <w:t>
      5) дата упаковки банкнот, окрашенных специальной краской;</w:t>
      </w:r>
    </w:p>
    <w:bookmarkEnd w:id="395"/>
    <w:bookmarkStart w:name="z703" w:id="396"/>
    <w:p>
      <w:pPr>
        <w:spacing w:after="0"/>
        <w:ind w:left="0"/>
        <w:jc w:val="both"/>
      </w:pPr>
      <w:r>
        <w:rPr>
          <w:rFonts w:ascii="Times New Roman"/>
          <w:b w:val="false"/>
          <w:i w:val="false"/>
          <w:color w:val="000000"/>
          <w:sz w:val="28"/>
        </w:rPr>
        <w:t>
      6) фамилия, инициалы и подпись работника юридического лица, производившего упаковку банкнот, окрашенных специальной краской;</w:t>
      </w:r>
    </w:p>
    <w:bookmarkEnd w:id="396"/>
    <w:bookmarkStart w:name="z704" w:id="397"/>
    <w:p>
      <w:pPr>
        <w:spacing w:after="0"/>
        <w:ind w:left="0"/>
        <w:jc w:val="both"/>
      </w:pPr>
      <w:r>
        <w:rPr>
          <w:rFonts w:ascii="Times New Roman"/>
          <w:b w:val="false"/>
          <w:i w:val="false"/>
          <w:color w:val="000000"/>
          <w:sz w:val="28"/>
        </w:rPr>
        <w:t>
      7) штамп или надпись "Банкноты, окрашенные специальной краской".</w:t>
      </w:r>
    </w:p>
    <w:bookmarkEnd w:id="397"/>
    <w:bookmarkStart w:name="z705" w:id="398"/>
    <w:p>
      <w:pPr>
        <w:spacing w:after="0"/>
        <w:ind w:left="0"/>
        <w:jc w:val="both"/>
      </w:pPr>
      <w:r>
        <w:rPr>
          <w:rFonts w:ascii="Times New Roman"/>
          <w:b w:val="false"/>
          <w:i w:val="false"/>
          <w:color w:val="000000"/>
          <w:sz w:val="28"/>
        </w:rPr>
        <w:t>
      120-7. Ответственное подразделение проводит экспертизу на определение:</w:t>
      </w:r>
    </w:p>
    <w:bookmarkEnd w:id="398"/>
    <w:bookmarkStart w:name="z706" w:id="399"/>
    <w:p>
      <w:pPr>
        <w:spacing w:after="0"/>
        <w:ind w:left="0"/>
        <w:jc w:val="both"/>
      </w:pPr>
      <w:r>
        <w:rPr>
          <w:rFonts w:ascii="Times New Roman"/>
          <w:b w:val="false"/>
          <w:i w:val="false"/>
          <w:color w:val="000000"/>
          <w:sz w:val="28"/>
        </w:rPr>
        <w:t>
      1) соответствия специальной краски, которой окрашены банкноты, образцам краски с соответствующей характеристикой, ранее направлявшимся юридическим лицом в ответственное подразделение согласно пункту 120-1 Правил;</w:t>
      </w:r>
    </w:p>
    <w:bookmarkEnd w:id="399"/>
    <w:bookmarkStart w:name="z707" w:id="400"/>
    <w:p>
      <w:pPr>
        <w:spacing w:after="0"/>
        <w:ind w:left="0"/>
        <w:jc w:val="both"/>
      </w:pPr>
      <w:r>
        <w:rPr>
          <w:rFonts w:ascii="Times New Roman"/>
          <w:b w:val="false"/>
          <w:i w:val="false"/>
          <w:color w:val="000000"/>
          <w:sz w:val="28"/>
        </w:rPr>
        <w:t>
      2) подлинности и платежности банкнот, окрашенных специальной краской.</w:t>
      </w:r>
    </w:p>
    <w:bookmarkEnd w:id="400"/>
    <w:bookmarkStart w:name="z708" w:id="401"/>
    <w:p>
      <w:pPr>
        <w:spacing w:after="0"/>
        <w:ind w:left="0"/>
        <w:jc w:val="both"/>
      </w:pPr>
      <w:r>
        <w:rPr>
          <w:rFonts w:ascii="Times New Roman"/>
          <w:b w:val="false"/>
          <w:i w:val="false"/>
          <w:color w:val="000000"/>
          <w:sz w:val="28"/>
        </w:rPr>
        <w:t>
      По результатам проведения экспертизы банкнот, окрашенных специальной краской, осуществляются процедуры в соответствии с пунктами 113, 114, 115, 116, 117, 118 и 119 Правил.</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120-7 с изменением, внесенным постановлением Правления Национального Банка РК от 25.12.2023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2" w:id="402"/>
    <w:p>
      <w:pPr>
        <w:spacing w:after="0"/>
        <w:ind w:left="0"/>
        <w:jc w:val="left"/>
      </w:pPr>
      <w:r>
        <w:rPr>
          <w:rFonts w:ascii="Times New Roman"/>
          <w:b/>
          <w:i w:val="false"/>
          <w:color w:val="000000"/>
        </w:rPr>
        <w:t xml:space="preserve"> Глава 6. Особенности совершения кассовых операций в Центре Национального Банка</w:t>
      </w:r>
    </w:p>
    <w:bookmarkEnd w:id="402"/>
    <w:bookmarkStart w:name="z373" w:id="403"/>
    <w:p>
      <w:pPr>
        <w:spacing w:after="0"/>
        <w:ind w:left="0"/>
        <w:jc w:val="both"/>
      </w:pPr>
      <w:r>
        <w:rPr>
          <w:rFonts w:ascii="Times New Roman"/>
          <w:b w:val="false"/>
          <w:i w:val="false"/>
          <w:color w:val="000000"/>
          <w:sz w:val="28"/>
        </w:rPr>
        <w:t>
      121. Центр Национального Банка осуществляет прием и выдачу банкнот, монет, иностранной валюты до 13-00 часов времени города Астаны.</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121 - в редакции постановления Правления Национального Банка РК от 25.12.2023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4" w:id="404"/>
    <w:p>
      <w:pPr>
        <w:spacing w:after="0"/>
        <w:ind w:left="0"/>
        <w:jc w:val="both"/>
      </w:pPr>
      <w:r>
        <w:rPr>
          <w:rFonts w:ascii="Times New Roman"/>
          <w:b w:val="false"/>
          <w:i w:val="false"/>
          <w:color w:val="000000"/>
          <w:sz w:val="28"/>
        </w:rPr>
        <w:t>
      122. Прием и выдача банкнот, монет, иностранной валюты осуществляется Центром Национального Банка через приходные и расходные кассы. В случае сдачи юридическим лицом, государственным учреждением банкнот, монет, иностранной валюты через специальный шлюз кассовый работник Центра Национального Банка производит вскрытие мешков под наблюдением юридического лица, государственного учреждения через смотровое окно.</w:t>
      </w:r>
    </w:p>
    <w:bookmarkEnd w:id="404"/>
    <w:bookmarkStart w:name="z375" w:id="405"/>
    <w:p>
      <w:pPr>
        <w:spacing w:after="0"/>
        <w:ind w:left="0"/>
        <w:jc w:val="both"/>
      </w:pPr>
      <w:r>
        <w:rPr>
          <w:rFonts w:ascii="Times New Roman"/>
          <w:b w:val="false"/>
          <w:i w:val="false"/>
          <w:color w:val="000000"/>
          <w:sz w:val="28"/>
        </w:rPr>
        <w:t>
      123. При невозможности складирования и хранения в приходной кассе Центра Национального Банка банкнот, монет, иностранной валюты, принятых в течение операционного дня, банкноты, монеты, иностранная валюта передаются в оборотную кассу Центра Национального Банка.</w:t>
      </w:r>
    </w:p>
    <w:bookmarkEnd w:id="405"/>
    <w:bookmarkStart w:name="z376" w:id="406"/>
    <w:p>
      <w:pPr>
        <w:spacing w:after="0"/>
        <w:ind w:left="0"/>
        <w:jc w:val="both"/>
      </w:pPr>
      <w:r>
        <w:rPr>
          <w:rFonts w:ascii="Times New Roman"/>
          <w:b w:val="false"/>
          <w:i w:val="false"/>
          <w:color w:val="000000"/>
          <w:sz w:val="28"/>
        </w:rPr>
        <w:t>
      При передаче банкнот, монет, иностранной валюты из приходной кассы в оборотную кассу Центра Национального Банка прекращается обслуживание в приходной и расходных кассах Центра Национального Банка, работником службы внутренней безопасности Центра Национального Банка обеспечивается блокирование всех дверей и сопровождение представителя юридического лица, государственного учреждения в другое помещение Центра Национального Банка до полного окончания передачи банкнот, монет, иностранной валюты в оборотную кассу Центра Национального Банка.</w:t>
      </w:r>
    </w:p>
    <w:bookmarkEnd w:id="406"/>
    <w:bookmarkStart w:name="z377" w:id="407"/>
    <w:p>
      <w:pPr>
        <w:spacing w:after="0"/>
        <w:ind w:left="0"/>
        <w:jc w:val="both"/>
      </w:pPr>
      <w:r>
        <w:rPr>
          <w:rFonts w:ascii="Times New Roman"/>
          <w:b w:val="false"/>
          <w:i w:val="false"/>
          <w:color w:val="000000"/>
          <w:sz w:val="28"/>
        </w:rPr>
        <w:t>
      124. На основании договора на инкассацию банкнот и монет, заключенного между Центром Национального Банка и юридическим лицом, Центр Национального Банка осуществляет доставку предварительно подготовленных банкнот и монет в соответствии с пунктом 56 Правил для выдачи юридическому лицу.</w:t>
      </w:r>
    </w:p>
    <w:bookmarkEnd w:id="407"/>
    <w:bookmarkStart w:name="z378" w:id="408"/>
    <w:p>
      <w:pPr>
        <w:spacing w:after="0"/>
        <w:ind w:left="0"/>
        <w:jc w:val="both"/>
      </w:pPr>
      <w:r>
        <w:rPr>
          <w:rFonts w:ascii="Times New Roman"/>
          <w:b w:val="false"/>
          <w:i w:val="false"/>
          <w:color w:val="000000"/>
          <w:sz w:val="28"/>
        </w:rPr>
        <w:t>
      Вскрытие мешков с банкнотами и их пересчет по пачкам и корешкам, вскрытие мешков с монетами и их пересчет по ярлыкам, прикрепленным к мешкам, производится в присутствии работников подразделения инкассации или специально выделенного кассового работника Центра Национального Банка без полистного и поштучного (по кружкам) пересчета.</w:t>
      </w:r>
    </w:p>
    <w:bookmarkEnd w:id="408"/>
    <w:bookmarkStart w:name="z379" w:id="409"/>
    <w:p>
      <w:pPr>
        <w:spacing w:after="0"/>
        <w:ind w:left="0"/>
        <w:jc w:val="both"/>
      </w:pPr>
      <w:r>
        <w:rPr>
          <w:rFonts w:ascii="Times New Roman"/>
          <w:b w:val="false"/>
          <w:i w:val="false"/>
          <w:color w:val="000000"/>
          <w:sz w:val="28"/>
        </w:rPr>
        <w:t>
      125. В случае пересчета банкнот и монет, иностранной валюты (банкнот полистно, монет по кружкам) в помещении юридического лица их пересчет производится юридическим лицом в присутствии кассового работника Центра Национального Банка.</w:t>
      </w:r>
    </w:p>
    <w:bookmarkEnd w:id="409"/>
    <w:bookmarkStart w:name="z380" w:id="410"/>
    <w:p>
      <w:pPr>
        <w:spacing w:after="0"/>
        <w:ind w:left="0"/>
        <w:jc w:val="both"/>
      </w:pPr>
      <w:r>
        <w:rPr>
          <w:rFonts w:ascii="Times New Roman"/>
          <w:b w:val="false"/>
          <w:i w:val="false"/>
          <w:color w:val="000000"/>
          <w:sz w:val="28"/>
        </w:rPr>
        <w:t>
      Заявления (претензии) о недостаче банкнот и монет, иностранной валюты Центром Национального Банка не принимаются, если их пересчет производился юридическим лицом в отсутствие кассового работника Центра Национального Банка.</w:t>
      </w:r>
    </w:p>
    <w:bookmarkEnd w:id="4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ведения кассовых операций</w:t>
            </w:r>
            <w:r>
              <w:br/>
            </w:r>
            <w:r>
              <w:rPr>
                <w:rFonts w:ascii="Times New Roman"/>
                <w:b w:val="false"/>
                <w:i w:val="false"/>
                <w:color w:val="000000"/>
                <w:sz w:val="20"/>
              </w:rPr>
              <w:t xml:space="preserve"> с физическими и юридическими лицами</w:t>
            </w:r>
            <w:r>
              <w:br/>
            </w:r>
            <w:r>
              <w:rPr>
                <w:rFonts w:ascii="Times New Roman"/>
                <w:b w:val="false"/>
                <w:i w:val="false"/>
                <w:color w:val="000000"/>
                <w:sz w:val="20"/>
              </w:rPr>
              <w:t xml:space="preserve">в Национальном Банке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383" w:id="411"/>
    <w:p>
      <w:pPr>
        <w:spacing w:after="0"/>
        <w:ind w:left="0"/>
        <w:jc w:val="both"/>
      </w:pPr>
      <w:r>
        <w:rPr>
          <w:rFonts w:ascii="Times New Roman"/>
          <w:b w:val="false"/>
          <w:i w:val="false"/>
          <w:color w:val="000000"/>
          <w:sz w:val="28"/>
        </w:rPr>
        <w:t>
      ________________________________________________________________________</w:t>
      </w:r>
    </w:p>
    <w:bookmarkEnd w:id="411"/>
    <w:bookmarkStart w:name="z384" w:id="412"/>
    <w:p>
      <w:pPr>
        <w:spacing w:after="0"/>
        <w:ind w:left="0"/>
        <w:jc w:val="both"/>
      </w:pPr>
      <w:r>
        <w:rPr>
          <w:rFonts w:ascii="Times New Roman"/>
          <w:b w:val="false"/>
          <w:i w:val="false"/>
          <w:color w:val="000000"/>
          <w:sz w:val="28"/>
        </w:rPr>
        <w:t>
             (наименование филиала Национального Банка Республики Казахстан)</w:t>
      </w:r>
    </w:p>
    <w:bookmarkEnd w:id="412"/>
    <w:bookmarkStart w:name="z385" w:id="413"/>
    <w:p>
      <w:pPr>
        <w:spacing w:after="0"/>
        <w:ind w:left="0"/>
        <w:jc w:val="left"/>
      </w:pPr>
      <w:r>
        <w:rPr>
          <w:rFonts w:ascii="Times New Roman"/>
          <w:b/>
          <w:i w:val="false"/>
          <w:color w:val="000000"/>
        </w:rPr>
        <w:t xml:space="preserve">        Объявление на взнос банкнот и монет №___ "____" _______________ 20___ года</w:t>
      </w:r>
    </w:p>
    <w:bookmarkEnd w:id="413"/>
    <w:p>
      <w:pPr>
        <w:spacing w:after="0"/>
        <w:ind w:left="0"/>
        <w:jc w:val="both"/>
      </w:pPr>
      <w:bookmarkStart w:name="z386" w:id="414"/>
      <w:r>
        <w:rPr>
          <w:rFonts w:ascii="Times New Roman"/>
          <w:b w:val="false"/>
          <w:i w:val="false"/>
          <w:color w:val="000000"/>
          <w:sz w:val="28"/>
        </w:rPr>
        <w:t>
      От кого ___________________________________________________________________</w:t>
      </w:r>
    </w:p>
    <w:bookmarkEnd w:id="414"/>
    <w:p>
      <w:pPr>
        <w:spacing w:after="0"/>
        <w:ind w:left="0"/>
        <w:jc w:val="both"/>
      </w:pPr>
      <w:r>
        <w:rPr>
          <w:rFonts w:ascii="Times New Roman"/>
          <w:b w:val="false"/>
          <w:i w:val="false"/>
          <w:color w:val="000000"/>
          <w:sz w:val="28"/>
        </w:rPr>
        <w:t xml:space="preserve">                   (наименование юридического лица или государственного учреждения)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Для зачисления на 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бенефициара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цифрами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415"/>
          <w:p>
            <w:pPr>
              <w:spacing w:after="20"/>
              <w:ind w:left="20"/>
              <w:jc w:val="both"/>
            </w:pPr>
            <w:r>
              <w:rPr>
                <w:rFonts w:ascii="Times New Roman"/>
                <w:b w:val="false"/>
                <w:i w:val="false"/>
                <w:color w:val="000000"/>
                <w:sz w:val="20"/>
              </w:rPr>
              <w:t xml:space="preserve">
Сумма прописью ______________________________________________ тенге </w:t>
            </w:r>
          </w:p>
          <w:bookmarkEnd w:id="415"/>
          <w:p>
            <w:pPr>
              <w:spacing w:after="20"/>
              <w:ind w:left="20"/>
              <w:jc w:val="both"/>
            </w:pPr>
            <w:r>
              <w:rPr>
                <w:rFonts w:ascii="Times New Roman"/>
                <w:b w:val="false"/>
                <w:i w:val="false"/>
                <w:color w:val="000000"/>
                <w:sz w:val="20"/>
              </w:rPr>
              <w:t>
Назначение взноса ________________________________________________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416"/>
          <w:p>
            <w:pPr>
              <w:spacing w:after="20"/>
              <w:ind w:left="20"/>
              <w:jc w:val="both"/>
            </w:pPr>
            <w:r>
              <w:rPr>
                <w:rFonts w:ascii="Times New Roman"/>
                <w:b w:val="false"/>
                <w:i w:val="false"/>
                <w:color w:val="000000"/>
                <w:sz w:val="20"/>
              </w:rPr>
              <w:t>
Подпись вносителя _______________</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Бухгалтер ______________________________________  (фамилия, имя и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Контролер ______________________________________  (фамилия, имя и отчество (при его наличии)</w:t>
            </w:r>
          </w:p>
          <w:p>
            <w:pPr>
              <w:spacing w:after="20"/>
              <w:ind w:left="20"/>
              <w:jc w:val="both"/>
            </w:pPr>
            <w:r>
              <w:rPr>
                <w:rFonts w:ascii="Times New Roman"/>
                <w:b w:val="false"/>
                <w:i w:val="false"/>
                <w:color w:val="000000"/>
                <w:sz w:val="20"/>
              </w:rPr>
              <w:t>
Деньги принял кассир ____________________________________  (фамилия, имя и отчество (при его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417"/>
          <w:p>
            <w:pPr>
              <w:spacing w:after="20"/>
              <w:ind w:left="20"/>
              <w:jc w:val="both"/>
            </w:pPr>
            <w:r>
              <w:rPr>
                <w:rFonts w:ascii="Times New Roman"/>
                <w:b w:val="false"/>
                <w:i w:val="false"/>
                <w:color w:val="000000"/>
                <w:sz w:val="20"/>
              </w:rPr>
              <w:t>
Квитанция № ___________   "____" _______________ 20___ года</w:t>
            </w:r>
          </w:p>
          <w:bookmarkEnd w:id="4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ИИН (БИН) ____________________</w:t>
                  </w:r>
                </w:p>
              </w:tc>
            </w:tr>
          </w:tbl>
          <w:p/>
          <w:bookmarkStart w:name="z394" w:id="418"/>
          <w:p>
            <w:pPr>
              <w:spacing w:after="20"/>
              <w:ind w:left="20"/>
              <w:jc w:val="both"/>
            </w:pPr>
            <w:r>
              <w:rPr>
                <w:rFonts w:ascii="Times New Roman"/>
                <w:b w:val="false"/>
                <w:i w:val="false"/>
                <w:color w:val="000000"/>
                <w:sz w:val="20"/>
              </w:rPr>
              <w:t xml:space="preserve">
От кого </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  (наименование юридического лица или государственного учреждения)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Для зачисления на счет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бенефициара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цифрами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419"/>
                <w:p>
                  <w:pPr>
                    <w:spacing w:after="20"/>
                    <w:ind w:left="20"/>
                    <w:jc w:val="both"/>
                  </w:pPr>
                  <w:r>
                    <w:rPr>
                      <w:rFonts w:ascii="Times New Roman"/>
                      <w:b w:val="false"/>
                      <w:i w:val="false"/>
                      <w:color w:val="000000"/>
                      <w:sz w:val="20"/>
                    </w:rPr>
                    <w:t xml:space="preserve">
Сумма прописью __________________________________________ тенге </w:t>
                  </w:r>
                </w:p>
                <w:bookmarkEnd w:id="419"/>
                <w:p>
                  <w:pPr>
                    <w:spacing w:after="20"/>
                    <w:ind w:left="20"/>
                    <w:jc w:val="both"/>
                  </w:pPr>
                  <w:r>
                    <w:rPr>
                      <w:rFonts w:ascii="Times New Roman"/>
                      <w:b w:val="false"/>
                      <w:i w:val="false"/>
                      <w:color w:val="000000"/>
                      <w:sz w:val="20"/>
                    </w:rPr>
                    <w:t>
Назначение взноса _____________________________________________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r>
          </w:tbl>
          <w:p/>
          <w:p>
            <w:pPr>
              <w:spacing w:after="0"/>
              <w:ind w:left="0"/>
              <w:jc w:val="both"/>
            </w:pPr>
            <w:r>
              <w:rPr>
                <w:rFonts w:ascii="Times New Roman"/>
                <w:b w:val="false"/>
                <w:i w:val="false"/>
                <w:color w:val="000000"/>
                <w:sz w:val="20"/>
              </w:rPr>
              <w:t>Бухгалтер ______________________________________________________</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Контролер 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(фамилия, имя и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Деньги принял кассир ____________________________________________</w:t>
            </w:r>
          </w:p>
          <w:p>
            <w:pPr>
              <w:spacing w:after="20"/>
              <w:ind w:left="20"/>
              <w:jc w:val="both"/>
            </w:pPr>
            <w:r>
              <w:rPr>
                <w:rFonts w:ascii="Times New Roman"/>
                <w:b w:val="false"/>
                <w:i w:val="false"/>
                <w:color w:val="000000"/>
                <w:sz w:val="20"/>
              </w:rPr>
              <w:t>
(фамилия, имя и отчество (при его наличии)</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403" w:id="420"/>
    <w:p>
      <w:pPr>
        <w:spacing w:after="0"/>
        <w:ind w:left="0"/>
        <w:jc w:val="left"/>
      </w:pPr>
      <w:r>
        <w:rPr>
          <w:rFonts w:ascii="Times New Roman"/>
          <w:b/>
          <w:i w:val="false"/>
          <w:color w:val="000000"/>
        </w:rPr>
        <w:t xml:space="preserve">                                      Ордер № ___________  </w:t>
      </w:r>
    </w:p>
    <w:bookmarkEnd w:id="420"/>
    <w:bookmarkStart w:name="z404" w:id="421"/>
    <w:p>
      <w:pPr>
        <w:spacing w:after="0"/>
        <w:ind w:left="0"/>
        <w:jc w:val="left"/>
      </w:pPr>
      <w:r>
        <w:rPr>
          <w:rFonts w:ascii="Times New Roman"/>
          <w:b/>
          <w:i w:val="false"/>
          <w:color w:val="000000"/>
        </w:rPr>
        <w:t xml:space="preserve">                                "____" _______________ 20___ года</w:t>
      </w:r>
    </w:p>
    <w:bookmarkEnd w:id="4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ИИН (БИН) ____________________</w:t>
            </w:r>
          </w:p>
        </w:tc>
      </w:tr>
    </w:tbl>
    <w:p>
      <w:pPr>
        <w:spacing w:after="0"/>
        <w:ind w:left="0"/>
        <w:jc w:val="both"/>
      </w:pPr>
      <w:bookmarkStart w:name="z406" w:id="422"/>
      <w:r>
        <w:rPr>
          <w:rFonts w:ascii="Times New Roman"/>
          <w:b w:val="false"/>
          <w:i w:val="false"/>
          <w:color w:val="000000"/>
          <w:sz w:val="28"/>
        </w:rPr>
        <w:t>
      От кого ___________________________________________________________________</w:t>
      </w:r>
    </w:p>
    <w:bookmarkEnd w:id="422"/>
    <w:p>
      <w:pPr>
        <w:spacing w:after="0"/>
        <w:ind w:left="0"/>
        <w:jc w:val="both"/>
      </w:pPr>
      <w:r>
        <w:rPr>
          <w:rFonts w:ascii="Times New Roman"/>
          <w:b w:val="false"/>
          <w:i w:val="false"/>
          <w:color w:val="000000"/>
          <w:sz w:val="28"/>
        </w:rPr>
        <w:t xml:space="preserve">                   (наименование юридического лица или государственного учреждения)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Дебет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Сумма</w:t>
                  </w:r>
                </w:p>
              </w:tc>
            </w:tr>
          </w:tbl>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Частные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бенефициара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взноса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423"/>
          <w:p>
            <w:pPr>
              <w:spacing w:after="20"/>
              <w:ind w:left="20"/>
              <w:jc w:val="both"/>
            </w:pPr>
            <w:r>
              <w:rPr>
                <w:rFonts w:ascii="Times New Roman"/>
                <w:b w:val="false"/>
                <w:i w:val="false"/>
                <w:color w:val="000000"/>
                <w:sz w:val="20"/>
              </w:rPr>
              <w:t>
Вид операции</w:t>
            </w:r>
          </w:p>
          <w:bookmarkEnd w:id="423"/>
          <w:p>
            <w:pPr>
              <w:spacing w:after="20"/>
              <w:ind w:left="20"/>
              <w:jc w:val="both"/>
            </w:pPr>
            <w:r>
              <w:rPr>
                <w:rFonts w:ascii="Times New Roman"/>
                <w:b w:val="false"/>
                <w:i w:val="false"/>
                <w:color w:val="000000"/>
                <w:sz w:val="20"/>
              </w:rPr>
              <w:t>
Назначение платежа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424"/>
          <w:p>
            <w:pPr>
              <w:spacing w:after="20"/>
              <w:ind w:left="20"/>
              <w:jc w:val="both"/>
            </w:pPr>
            <w:r>
              <w:rPr>
                <w:rFonts w:ascii="Times New Roman"/>
                <w:b w:val="false"/>
                <w:i w:val="false"/>
                <w:color w:val="000000"/>
                <w:sz w:val="20"/>
              </w:rPr>
              <w:t>
Бухгалтер ______________________________________________________</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(фамилия, имя и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Контролер 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(фамилия, имя и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Деньги принял кассир ___________________________________________</w:t>
            </w:r>
          </w:p>
          <w:p>
            <w:pPr>
              <w:spacing w:after="20"/>
              <w:ind w:left="20"/>
              <w:jc w:val="both"/>
            </w:pPr>
            <w:r>
              <w:rPr>
                <w:rFonts w:ascii="Times New Roman"/>
                <w:b w:val="false"/>
                <w:i w:val="false"/>
                <w:color w:val="000000"/>
                <w:sz w:val="20"/>
              </w:rPr>
              <w:t>
  (фамилия, имя и отчество (при его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ведения кассовых операций</w:t>
            </w:r>
            <w:r>
              <w:br/>
            </w:r>
            <w:r>
              <w:rPr>
                <w:rFonts w:ascii="Times New Roman"/>
                <w:b w:val="false"/>
                <w:i w:val="false"/>
                <w:color w:val="000000"/>
                <w:sz w:val="20"/>
              </w:rPr>
              <w:t xml:space="preserve"> с физическими и юридическими лицами</w:t>
            </w:r>
            <w:r>
              <w:br/>
            </w:r>
            <w:r>
              <w:rPr>
                <w:rFonts w:ascii="Times New Roman"/>
                <w:b w:val="false"/>
                <w:i w:val="false"/>
                <w:color w:val="000000"/>
                <w:sz w:val="20"/>
              </w:rPr>
              <w:t xml:space="preserve">в Национальном Банке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6" w:id="425"/>
    <w:p>
      <w:pPr>
        <w:spacing w:after="0"/>
        <w:ind w:left="0"/>
        <w:jc w:val="left"/>
      </w:pPr>
      <w:r>
        <w:rPr>
          <w:rFonts w:ascii="Times New Roman"/>
          <w:b/>
          <w:i w:val="false"/>
          <w:color w:val="000000"/>
        </w:rPr>
        <w:t xml:space="preserve"> _________________________________________________________________</w:t>
      </w:r>
      <w:r>
        <w:br/>
      </w:r>
      <w:r>
        <w:rPr>
          <w:rFonts w:ascii="Times New Roman"/>
          <w:b/>
          <w:i w:val="false"/>
          <w:color w:val="000000"/>
        </w:rPr>
        <w:t xml:space="preserve"> (наименование филиала Национального Банка Республики Казахстан)</w:t>
      </w:r>
    </w:p>
    <w:bookmarkEnd w:id="425"/>
    <w:bookmarkStart w:name="z417" w:id="426"/>
    <w:p>
      <w:pPr>
        <w:spacing w:after="0"/>
        <w:ind w:left="0"/>
        <w:jc w:val="left"/>
      </w:pPr>
      <w:r>
        <w:rPr>
          <w:rFonts w:ascii="Times New Roman"/>
          <w:b/>
          <w:i w:val="false"/>
          <w:color w:val="000000"/>
        </w:rPr>
        <w:t xml:space="preserve"> Приходный кассовый журнал ________ "___" ____________ 20___ год</w:t>
      </w:r>
    </w:p>
    <w:bookmarkEnd w:id="4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Вид операции: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Банковский счет № 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банковского счета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государственного учреждения, фамилия, имя отчество (при его наличии) физического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кассового работника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20" w:id="427"/>
      <w:r>
        <w:rPr>
          <w:rFonts w:ascii="Times New Roman"/>
          <w:b w:val="false"/>
          <w:i w:val="false"/>
          <w:color w:val="000000"/>
          <w:sz w:val="28"/>
        </w:rPr>
        <w:t>
      Контролер бухгалтерии ____________________________________________________</w:t>
      </w:r>
    </w:p>
    <w:bookmarkEnd w:id="427"/>
    <w:p>
      <w:pPr>
        <w:spacing w:after="0"/>
        <w:ind w:left="0"/>
        <w:jc w:val="both"/>
      </w:pPr>
      <w:r>
        <w:rPr>
          <w:rFonts w:ascii="Times New Roman"/>
          <w:b w:val="false"/>
          <w:i w:val="false"/>
          <w:color w:val="000000"/>
          <w:sz w:val="28"/>
        </w:rPr>
        <w:t xml:space="preserve">                         фамилия, имя и отчество (при его наличии)</w:t>
      </w:r>
    </w:p>
    <w:p>
      <w:pPr>
        <w:spacing w:after="0"/>
        <w:ind w:left="0"/>
        <w:jc w:val="both"/>
      </w:pPr>
      <w:bookmarkStart w:name="z421" w:id="428"/>
      <w:r>
        <w:rPr>
          <w:rFonts w:ascii="Times New Roman"/>
          <w:b w:val="false"/>
          <w:i w:val="false"/>
          <w:color w:val="000000"/>
          <w:sz w:val="28"/>
        </w:rPr>
        <w:t>
      Бухгалтер ________________________________________________________________</w:t>
      </w:r>
    </w:p>
    <w:bookmarkEnd w:id="428"/>
    <w:p>
      <w:pPr>
        <w:spacing w:after="0"/>
        <w:ind w:left="0"/>
        <w:jc w:val="both"/>
      </w:pPr>
      <w:r>
        <w:rPr>
          <w:rFonts w:ascii="Times New Roman"/>
          <w:b w:val="false"/>
          <w:i w:val="false"/>
          <w:color w:val="000000"/>
          <w:sz w:val="28"/>
        </w:rPr>
        <w:t xml:space="preserve">                         фамилия, имя и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ведения кассовых операций</w:t>
            </w:r>
            <w:r>
              <w:br/>
            </w:r>
            <w:r>
              <w:rPr>
                <w:rFonts w:ascii="Times New Roman"/>
                <w:b w:val="false"/>
                <w:i w:val="false"/>
                <w:color w:val="000000"/>
                <w:sz w:val="20"/>
              </w:rPr>
              <w:t xml:space="preserve"> с физическими и юридическими лицами</w:t>
            </w:r>
            <w:r>
              <w:br/>
            </w:r>
            <w:r>
              <w:rPr>
                <w:rFonts w:ascii="Times New Roman"/>
                <w:b w:val="false"/>
                <w:i w:val="false"/>
                <w:color w:val="000000"/>
                <w:sz w:val="20"/>
              </w:rPr>
              <w:t xml:space="preserve">в Национальном Банке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29"/>
          <w:p>
            <w:pPr>
              <w:spacing w:after="20"/>
              <w:ind w:left="20"/>
              <w:jc w:val="both"/>
            </w:pPr>
            <w:r>
              <w:rPr>
                <w:rFonts w:ascii="Times New Roman"/>
                <w:b w:val="false"/>
                <w:i w:val="false"/>
                <w:color w:val="000000"/>
                <w:sz w:val="20"/>
              </w:rPr>
              <w:t>
Приходный кассовый ордер _______ "____" _____________ 20 ___года (дата выписки)</w:t>
            </w:r>
          </w:p>
          <w:bookmarkEnd w:id="429"/>
          <w:p>
            <w:pPr>
              <w:spacing w:after="20"/>
              <w:ind w:left="20"/>
              <w:jc w:val="both"/>
            </w:pPr>
            <w:r>
              <w:rPr>
                <w:rFonts w:ascii="Times New Roman"/>
                <w:b w:val="false"/>
                <w:i w:val="false"/>
                <w:color w:val="000000"/>
                <w:sz w:val="20"/>
              </w:rPr>
              <w:t>
</w:t>
            </w:r>
            <w:r>
              <w:rPr>
                <w:rFonts w:ascii="Times New Roman"/>
                <w:b w:val="false"/>
                <w:i w:val="false"/>
                <w:color w:val="000000"/>
                <w:sz w:val="20"/>
              </w:rPr>
              <w:t>Отправитель банкнот, монет:</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юридического лица) 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фамилия, имя и отчество (при его наличии) ИИН (БИН):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Дебет</w:t>
                  </w:r>
                </w:p>
              </w:tc>
            </w:tr>
          </w:tbl>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бенефициара:_________________________</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Бенефициар:______________________________</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 ______________________________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30"/>
          <w:p>
            <w:pPr>
              <w:spacing w:after="20"/>
              <w:ind w:left="20"/>
              <w:jc w:val="both"/>
            </w:pPr>
            <w:r>
              <w:rPr>
                <w:rFonts w:ascii="Times New Roman"/>
                <w:b w:val="false"/>
                <w:i w:val="false"/>
                <w:color w:val="000000"/>
                <w:sz w:val="20"/>
              </w:rPr>
              <w:t>
Наименование счета: _____________________</w:t>
            </w:r>
          </w:p>
          <w:bookmarkEnd w:id="430"/>
          <w:p>
            <w:pPr>
              <w:spacing w:after="20"/>
              <w:ind w:left="20"/>
              <w:jc w:val="both"/>
            </w:pPr>
            <w:r>
              <w:rPr>
                <w:rFonts w:ascii="Times New Roman"/>
                <w:b w:val="false"/>
                <w:i w:val="false"/>
                <w:color w:val="000000"/>
                <w:sz w:val="20"/>
              </w:rPr>
              <w:t>
_________________________________________</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31"/>
          <w:p>
            <w:pPr>
              <w:spacing w:after="20"/>
              <w:ind w:left="20"/>
              <w:jc w:val="both"/>
            </w:pPr>
            <w:r>
              <w:rPr>
                <w:rFonts w:ascii="Times New Roman"/>
                <w:b w:val="false"/>
                <w:i w:val="false"/>
                <w:color w:val="000000"/>
                <w:sz w:val="20"/>
              </w:rPr>
              <w:t>
Сумма прописью: _______________________________________________________________</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Назначение платежа: 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Удостоверение личности № 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Выдан ________________________________ Дата выдачи______________________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отправителя банкнот или монет 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фамилия, имя и отчество (при его наличии) </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Контролер 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фамилия, имя и отчество (при его наличии) </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 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фамилия, имя и отчество (при его наличии) </w:t>
            </w:r>
          </w:p>
          <w:p>
            <w:pPr>
              <w:spacing w:after="20"/>
              <w:ind w:left="20"/>
              <w:jc w:val="both"/>
            </w:pPr>
            <w:r>
              <w:rPr>
                <w:rFonts w:ascii="Times New Roman"/>
                <w:b w:val="false"/>
                <w:i w:val="false"/>
                <w:color w:val="000000"/>
                <w:sz w:val="20"/>
              </w:rPr>
              <w:t>
</w:t>
            </w:r>
            <w:r>
              <w:rPr>
                <w:rFonts w:ascii="Times New Roman"/>
                <w:b w:val="false"/>
                <w:i w:val="false"/>
                <w:color w:val="000000"/>
                <w:sz w:val="20"/>
              </w:rPr>
              <w:t>Кассир ____________________________________________________________________</w:t>
            </w:r>
          </w:p>
          <w:p>
            <w:pPr>
              <w:spacing w:after="20"/>
              <w:ind w:left="20"/>
              <w:jc w:val="both"/>
            </w:pPr>
            <w:r>
              <w:rPr>
                <w:rFonts w:ascii="Times New Roman"/>
                <w:b w:val="false"/>
                <w:i w:val="false"/>
                <w:color w:val="000000"/>
                <w:sz w:val="20"/>
              </w:rPr>
              <w:t>
фамилия, имя и отчество (при его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ведения кассовых операций</w:t>
            </w:r>
            <w:r>
              <w:br/>
            </w:r>
            <w:r>
              <w:rPr>
                <w:rFonts w:ascii="Times New Roman"/>
                <w:b w:val="false"/>
                <w:i w:val="false"/>
                <w:color w:val="000000"/>
                <w:sz w:val="20"/>
              </w:rPr>
              <w:t xml:space="preserve"> с физическими и юридическими лицами</w:t>
            </w:r>
            <w:r>
              <w:br/>
            </w:r>
            <w:r>
              <w:rPr>
                <w:rFonts w:ascii="Times New Roman"/>
                <w:b w:val="false"/>
                <w:i w:val="false"/>
                <w:color w:val="000000"/>
                <w:sz w:val="20"/>
              </w:rPr>
              <w:t xml:space="preserve">в Национальном Банке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32"/>
          <w:p>
            <w:pPr>
              <w:spacing w:after="20"/>
              <w:ind w:left="20"/>
              <w:jc w:val="both"/>
            </w:pPr>
            <w:r>
              <w:rPr>
                <w:rFonts w:ascii="Times New Roman"/>
                <w:b w:val="false"/>
                <w:i w:val="false"/>
                <w:color w:val="000000"/>
                <w:sz w:val="20"/>
              </w:rPr>
              <w:t>
Приходный кассовый ордер в иностранной валюте №</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"______" _________________ 20 _____года (дата выписки)</w:t>
            </w:r>
          </w:p>
          <w:p>
            <w:pPr>
              <w:spacing w:after="20"/>
              <w:ind w:left="20"/>
              <w:jc w:val="both"/>
            </w:pPr>
          </w:p>
          <w:bookmarkStart w:name="z451" w:id="433"/>
          <w:p>
            <w:pPr>
              <w:spacing w:after="20"/>
              <w:ind w:left="20"/>
              <w:jc w:val="both"/>
            </w:pPr>
            <w:r>
              <w:rPr>
                <w:rFonts w:ascii="Times New Roman"/>
                <w:b w:val="false"/>
                <w:i w:val="false"/>
                <w:color w:val="000000"/>
                <w:sz w:val="20"/>
              </w:rPr>
              <w:t>
Отправитель банкнот или монет______________________________________________</w:t>
            </w:r>
          </w:p>
          <w:bookmarkEnd w:id="433"/>
          <w:p>
            <w:pPr>
              <w:spacing w:after="20"/>
              <w:ind w:left="20"/>
              <w:jc w:val="both"/>
            </w:pPr>
            <w:r>
              <w:rPr>
                <w:rFonts w:ascii="Times New Roman"/>
                <w:b w:val="false"/>
                <w:i w:val="false"/>
                <w:color w:val="000000"/>
                <w:sz w:val="20"/>
              </w:rPr>
              <w:t>
</w:t>
            </w:r>
            <w:r>
              <w:rPr>
                <w:rFonts w:ascii="Times New Roman"/>
                <w:b w:val="false"/>
                <w:i w:val="false"/>
                <w:color w:val="000000"/>
                <w:sz w:val="20"/>
              </w:rPr>
              <w:t>ИИН (БИН): _______________________________________________________________</w:t>
            </w:r>
          </w:p>
          <w:p>
            <w:pPr>
              <w:spacing w:after="20"/>
              <w:ind w:left="20"/>
              <w:jc w:val="both"/>
            </w:pPr>
            <w:r>
              <w:rPr>
                <w:rFonts w:ascii="Times New Roman"/>
                <w:b w:val="false"/>
                <w:i w:val="false"/>
                <w:color w:val="000000"/>
                <w:sz w:val="20"/>
              </w:rPr>
              <w:t>
Дебет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бенефициара:_____________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34"/>
          <w:p>
            <w:pPr>
              <w:spacing w:after="20"/>
              <w:ind w:left="20"/>
              <w:jc w:val="both"/>
            </w:pPr>
            <w:r>
              <w:rPr>
                <w:rFonts w:ascii="Times New Roman"/>
                <w:b w:val="false"/>
                <w:i w:val="false"/>
                <w:color w:val="000000"/>
                <w:sz w:val="20"/>
              </w:rPr>
              <w:t>
Бенефициар:_________________________________________</w:t>
            </w:r>
          </w:p>
          <w:bookmarkEnd w:id="434"/>
          <w:p>
            <w:pPr>
              <w:spacing w:after="20"/>
              <w:ind w:left="20"/>
              <w:jc w:val="both"/>
            </w:pPr>
            <w:r>
              <w:rPr>
                <w:rFonts w:ascii="Times New Roman"/>
                <w:b w:val="false"/>
                <w:i w:val="false"/>
                <w:color w:val="000000"/>
                <w:sz w:val="20"/>
              </w:rPr>
              <w:t>
____________________________________________________</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 ________________________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w:t>
                  </w:r>
                </w:p>
              </w:tc>
            </w:tr>
          </w:tbl>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35"/>
          <w:p>
            <w:pPr>
              <w:spacing w:after="20"/>
              <w:ind w:left="20"/>
              <w:jc w:val="both"/>
            </w:pPr>
            <w:r>
              <w:rPr>
                <w:rFonts w:ascii="Times New Roman"/>
                <w:b w:val="false"/>
                <w:i w:val="false"/>
                <w:color w:val="000000"/>
                <w:sz w:val="20"/>
              </w:rPr>
              <w:t>
Наименование счета: ________________</w:t>
            </w:r>
          </w:p>
          <w:bookmarkEnd w:id="435"/>
          <w:p>
            <w:pPr>
              <w:spacing w:after="20"/>
              <w:ind w:left="20"/>
              <w:jc w:val="both"/>
            </w:pPr>
            <w:r>
              <w:rPr>
                <w:rFonts w:ascii="Times New Roman"/>
                <w:b w:val="false"/>
                <w:i w:val="false"/>
                <w:color w:val="000000"/>
                <w:sz w:val="20"/>
              </w:rPr>
              <w:t>
__________________________________</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36"/>
          <w:p>
            <w:pPr>
              <w:spacing w:after="20"/>
              <w:ind w:left="20"/>
              <w:jc w:val="both"/>
            </w:pPr>
            <w:r>
              <w:rPr>
                <w:rFonts w:ascii="Times New Roman"/>
                <w:b w:val="false"/>
                <w:i w:val="false"/>
                <w:color w:val="000000"/>
                <w:sz w:val="20"/>
              </w:rPr>
              <w:t>
Код валюты: Курс:</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Сумма прописью в тенге: 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Сумма прописью в валюте:___________________________________________________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 основании: 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платежа: 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Удостоверение личности № 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Выдан __________________________________ Дата выдачи 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отправителя денег: 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фамилия, имя и отчество (при его наличии) </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Контролер 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фамилия, имя и отчество (при его наличии) </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 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фамилия, имя и отчество (при его наличии) </w:t>
            </w:r>
          </w:p>
          <w:p>
            <w:pPr>
              <w:spacing w:after="20"/>
              <w:ind w:left="20"/>
              <w:jc w:val="both"/>
            </w:pPr>
            <w:r>
              <w:rPr>
                <w:rFonts w:ascii="Times New Roman"/>
                <w:b w:val="false"/>
                <w:i w:val="false"/>
                <w:color w:val="000000"/>
                <w:sz w:val="20"/>
              </w:rPr>
              <w:t>
</w:t>
            </w:r>
            <w:r>
              <w:rPr>
                <w:rFonts w:ascii="Times New Roman"/>
                <w:b w:val="false"/>
                <w:i w:val="false"/>
                <w:color w:val="000000"/>
                <w:sz w:val="20"/>
              </w:rPr>
              <w:t>Кассир ____________________________________________________________________</w:t>
            </w:r>
          </w:p>
          <w:p>
            <w:pPr>
              <w:spacing w:after="20"/>
              <w:ind w:left="20"/>
              <w:jc w:val="both"/>
            </w:pPr>
            <w:r>
              <w:rPr>
                <w:rFonts w:ascii="Times New Roman"/>
                <w:b w:val="false"/>
                <w:i w:val="false"/>
                <w:color w:val="000000"/>
                <w:sz w:val="20"/>
              </w:rPr>
              <w:t>
фамилия, имя и отчество (при его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ведения кассовых операций</w:t>
            </w:r>
            <w:r>
              <w:br/>
            </w:r>
            <w:r>
              <w:rPr>
                <w:rFonts w:ascii="Times New Roman"/>
                <w:b w:val="false"/>
                <w:i w:val="false"/>
                <w:color w:val="000000"/>
                <w:sz w:val="20"/>
              </w:rPr>
              <w:t xml:space="preserve"> с физическими и юридическими лицами</w:t>
            </w:r>
            <w:r>
              <w:br/>
            </w:r>
            <w:r>
              <w:rPr>
                <w:rFonts w:ascii="Times New Roman"/>
                <w:b w:val="false"/>
                <w:i w:val="false"/>
                <w:color w:val="000000"/>
                <w:sz w:val="20"/>
              </w:rPr>
              <w:t xml:space="preserve">в Национальном Банке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6" w:id="437"/>
    <w:p>
      <w:pPr>
        <w:spacing w:after="0"/>
        <w:ind w:left="0"/>
        <w:jc w:val="both"/>
      </w:pPr>
      <w:r>
        <w:rPr>
          <w:rFonts w:ascii="Times New Roman"/>
          <w:b w:val="false"/>
          <w:i w:val="false"/>
          <w:color w:val="000000"/>
          <w:sz w:val="28"/>
        </w:rPr>
        <w:t>
      ____________________________________________________________</w:t>
      </w:r>
    </w:p>
    <w:bookmarkEnd w:id="437"/>
    <w:bookmarkStart w:name="z477" w:id="438"/>
    <w:p>
      <w:pPr>
        <w:spacing w:after="0"/>
        <w:ind w:left="0"/>
        <w:jc w:val="both"/>
      </w:pPr>
      <w:r>
        <w:rPr>
          <w:rFonts w:ascii="Times New Roman"/>
          <w:b w:val="false"/>
          <w:i w:val="false"/>
          <w:color w:val="000000"/>
          <w:sz w:val="28"/>
        </w:rPr>
        <w:t xml:space="preserve">
      (наименование филиала Национального Банка Республики Казахстан) </w:t>
      </w:r>
    </w:p>
    <w:bookmarkEnd w:id="438"/>
    <w:bookmarkStart w:name="z478" w:id="439"/>
    <w:p>
      <w:pPr>
        <w:spacing w:after="0"/>
        <w:ind w:left="0"/>
        <w:jc w:val="left"/>
      </w:pPr>
      <w:r>
        <w:rPr>
          <w:rFonts w:ascii="Times New Roman"/>
          <w:b/>
          <w:i w:val="false"/>
          <w:color w:val="000000"/>
        </w:rPr>
        <w:t xml:space="preserve"> Приходный кассовый журнал вечерней кассы ________ </w:t>
      </w:r>
    </w:p>
    <w:bookmarkEnd w:id="439"/>
    <w:bookmarkStart w:name="z479" w:id="440"/>
    <w:p>
      <w:pPr>
        <w:spacing w:after="0"/>
        <w:ind w:left="0"/>
        <w:jc w:val="left"/>
      </w:pPr>
      <w:r>
        <w:rPr>
          <w:rFonts w:ascii="Times New Roman"/>
          <w:b/>
          <w:i w:val="false"/>
          <w:color w:val="000000"/>
        </w:rPr>
        <w:t xml:space="preserve"> "___" ____________ 20___ год</w:t>
      </w:r>
    </w:p>
    <w:bookmarkEnd w:id="4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Вид операции: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Банковский счет № 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порядку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банковского 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государственного учреждения, фамилия, имя отчество (при его наличии) физического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кассового работника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82" w:id="441"/>
      <w:r>
        <w:rPr>
          <w:rFonts w:ascii="Times New Roman"/>
          <w:b w:val="false"/>
          <w:i w:val="false"/>
          <w:color w:val="000000"/>
          <w:sz w:val="28"/>
        </w:rPr>
        <w:t>
      Контролер бухгалтерии  вечерней кассы _______________________________________</w:t>
      </w:r>
    </w:p>
    <w:bookmarkEnd w:id="441"/>
    <w:p>
      <w:pPr>
        <w:spacing w:after="0"/>
        <w:ind w:left="0"/>
        <w:jc w:val="both"/>
      </w:pPr>
      <w:r>
        <w:rPr>
          <w:rFonts w:ascii="Times New Roman"/>
          <w:b w:val="false"/>
          <w:i w:val="false"/>
          <w:color w:val="000000"/>
          <w:sz w:val="28"/>
        </w:rPr>
        <w:t xml:space="preserve">                                           фамилия, имя и отчество (при его наличии)</w:t>
      </w:r>
    </w:p>
    <w:p>
      <w:pPr>
        <w:spacing w:after="0"/>
        <w:ind w:left="0"/>
        <w:jc w:val="both"/>
      </w:pPr>
      <w:bookmarkStart w:name="z483" w:id="442"/>
      <w:r>
        <w:rPr>
          <w:rFonts w:ascii="Times New Roman"/>
          <w:b w:val="false"/>
          <w:i w:val="false"/>
          <w:color w:val="000000"/>
          <w:sz w:val="28"/>
        </w:rPr>
        <w:t>
      Бухгалтер _________________________________________________________________</w:t>
      </w:r>
    </w:p>
    <w:bookmarkEnd w:id="442"/>
    <w:p>
      <w:pPr>
        <w:spacing w:after="0"/>
        <w:ind w:left="0"/>
        <w:jc w:val="both"/>
      </w:pPr>
      <w:r>
        <w:rPr>
          <w:rFonts w:ascii="Times New Roman"/>
          <w:b w:val="false"/>
          <w:i w:val="false"/>
          <w:color w:val="000000"/>
          <w:sz w:val="28"/>
        </w:rPr>
        <w:t xml:space="preserve">                               фамилия, имя и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Правилам </w:t>
            </w:r>
            <w:r>
              <w:br/>
            </w:r>
            <w:r>
              <w:rPr>
                <w:rFonts w:ascii="Times New Roman"/>
                <w:b w:val="false"/>
                <w:i w:val="false"/>
                <w:color w:val="000000"/>
                <w:sz w:val="20"/>
              </w:rPr>
              <w:t>ведения кассовых операций</w:t>
            </w:r>
            <w:r>
              <w:br/>
            </w:r>
            <w:r>
              <w:rPr>
                <w:rFonts w:ascii="Times New Roman"/>
                <w:b w:val="false"/>
                <w:i w:val="false"/>
                <w:color w:val="000000"/>
                <w:sz w:val="20"/>
              </w:rPr>
              <w:t xml:space="preserve"> с физическими и юридическими лицами</w:t>
            </w:r>
            <w:r>
              <w:br/>
            </w:r>
            <w:r>
              <w:rPr>
                <w:rFonts w:ascii="Times New Roman"/>
                <w:b w:val="false"/>
                <w:i w:val="false"/>
                <w:color w:val="000000"/>
                <w:sz w:val="20"/>
              </w:rPr>
              <w:t xml:space="preserve">в Национальном Банке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43"/>
          <w:p>
            <w:pPr>
              <w:spacing w:after="20"/>
              <w:ind w:left="20"/>
              <w:jc w:val="both"/>
            </w:pPr>
            <w:r>
              <w:rPr>
                <w:rFonts w:ascii="Times New Roman"/>
                <w:b w:val="false"/>
                <w:i w:val="false"/>
                <w:color w:val="000000"/>
                <w:sz w:val="20"/>
              </w:rPr>
              <w:t>
Расходный кассовый ордер №___ "____" ____________ 20 ___года (дата выписки)</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Бенефициар (получатель банкнот и монет):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w:t>
            </w:r>
          </w:p>
          <w:p>
            <w:pPr>
              <w:spacing w:after="20"/>
              <w:ind w:left="20"/>
              <w:jc w:val="both"/>
            </w:pPr>
            <w:r>
              <w:rPr>
                <w:rFonts w:ascii="Times New Roman"/>
                <w:b w:val="false"/>
                <w:i w:val="false"/>
                <w:color w:val="000000"/>
                <w:sz w:val="20"/>
              </w:rPr>
              <w:t xml:space="preserve">фамилия, имя и отчество (при его наличии) </w:t>
            </w:r>
          </w:p>
          <w:p>
            <w:pPr>
              <w:spacing w:after="20"/>
              <w:ind w:left="20"/>
              <w:jc w:val="both"/>
            </w:pPr>
            <w:r>
              <w:rPr>
                <w:rFonts w:ascii="Times New Roman"/>
                <w:b w:val="false"/>
                <w:i w:val="false"/>
                <w:color w:val="000000"/>
                <w:sz w:val="20"/>
              </w:rPr>
              <w:t>
ИИН (БИН): ___________________________________________________________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счета:_______________</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w:t>
                  </w:r>
                </w:p>
              </w:tc>
            </w:tr>
          </w:tbl>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44"/>
          <w:p>
            <w:pPr>
              <w:spacing w:after="20"/>
              <w:ind w:left="20"/>
              <w:jc w:val="both"/>
            </w:pPr>
            <w:r>
              <w:rPr>
                <w:rFonts w:ascii="Times New Roman"/>
                <w:b w:val="false"/>
                <w:i w:val="false"/>
                <w:color w:val="000000"/>
                <w:sz w:val="20"/>
              </w:rPr>
              <w:t>
Банк отправитель: ________________________</w:t>
            </w:r>
          </w:p>
          <w:bookmarkEnd w:id="444"/>
          <w:p>
            <w:pPr>
              <w:spacing w:after="20"/>
              <w:ind w:left="20"/>
              <w:jc w:val="both"/>
            </w:pPr>
            <w:r>
              <w:rPr>
                <w:rFonts w:ascii="Times New Roman"/>
                <w:b w:val="false"/>
                <w:i w:val="false"/>
                <w:color w:val="000000"/>
                <w:sz w:val="20"/>
              </w:rPr>
              <w:t>
_______________________________________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45"/>
          <w:p>
            <w:pPr>
              <w:spacing w:after="20"/>
              <w:ind w:left="20"/>
              <w:jc w:val="both"/>
            </w:pPr>
            <w:r>
              <w:rPr>
                <w:rFonts w:ascii="Times New Roman"/>
                <w:b w:val="false"/>
                <w:i w:val="false"/>
                <w:color w:val="000000"/>
                <w:sz w:val="20"/>
              </w:rPr>
              <w:t>
Отправитель: ____________________________</w:t>
            </w:r>
          </w:p>
          <w:bookmarkEnd w:id="445"/>
          <w:p>
            <w:pPr>
              <w:spacing w:after="20"/>
              <w:ind w:left="20"/>
              <w:jc w:val="both"/>
            </w:pPr>
            <w:r>
              <w:rPr>
                <w:rFonts w:ascii="Times New Roman"/>
                <w:b w:val="false"/>
                <w:i w:val="false"/>
                <w:color w:val="000000"/>
                <w:sz w:val="20"/>
              </w:rPr>
              <w:t>
________________________________________________________________________________</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ИИН (БИН) _______________________________ </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46"/>
          <w:p>
            <w:pPr>
              <w:spacing w:after="20"/>
              <w:ind w:left="20"/>
              <w:jc w:val="both"/>
            </w:pPr>
            <w:r>
              <w:rPr>
                <w:rFonts w:ascii="Times New Roman"/>
                <w:b w:val="false"/>
                <w:i w:val="false"/>
                <w:color w:val="000000"/>
                <w:sz w:val="20"/>
              </w:rPr>
              <w:t>
Сумма прописью: ______________________________________________________________</w:t>
            </w:r>
          </w:p>
          <w:bookmarkEnd w:id="44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платежа: 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Удостоверение личности № 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Выдан ________________________________ Дата выдачи 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Указанную в ордере сумму получил: Бенефициар 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фамилия, имя и отчество (при его наличии) </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Контролер 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фамилия, имя и отчество (при его наличии) </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 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фамилия, имя и отчество (при его наличии) </w:t>
            </w:r>
          </w:p>
          <w:p>
            <w:pPr>
              <w:spacing w:after="20"/>
              <w:ind w:left="20"/>
              <w:jc w:val="both"/>
            </w:pPr>
            <w:r>
              <w:rPr>
                <w:rFonts w:ascii="Times New Roman"/>
                <w:b w:val="false"/>
                <w:i w:val="false"/>
                <w:color w:val="000000"/>
                <w:sz w:val="20"/>
              </w:rPr>
              <w:t>
</w:t>
            </w:r>
            <w:r>
              <w:rPr>
                <w:rFonts w:ascii="Times New Roman"/>
                <w:b w:val="false"/>
                <w:i w:val="false"/>
                <w:color w:val="000000"/>
                <w:sz w:val="20"/>
              </w:rPr>
              <w:t>Кассир _______________________________________________________________________</w:t>
            </w:r>
          </w:p>
          <w:p>
            <w:pPr>
              <w:spacing w:after="20"/>
              <w:ind w:left="20"/>
              <w:jc w:val="both"/>
            </w:pPr>
            <w:r>
              <w:rPr>
                <w:rFonts w:ascii="Times New Roman"/>
                <w:b w:val="false"/>
                <w:i w:val="false"/>
                <w:color w:val="000000"/>
                <w:sz w:val="20"/>
              </w:rPr>
              <w:t>
фамилия, имя и отчество (при его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Правилам </w:t>
            </w:r>
            <w:r>
              <w:br/>
            </w:r>
            <w:r>
              <w:rPr>
                <w:rFonts w:ascii="Times New Roman"/>
                <w:b w:val="false"/>
                <w:i w:val="false"/>
                <w:color w:val="000000"/>
                <w:sz w:val="20"/>
              </w:rPr>
              <w:t>ведения кассовых операций</w:t>
            </w:r>
            <w:r>
              <w:br/>
            </w:r>
            <w:r>
              <w:rPr>
                <w:rFonts w:ascii="Times New Roman"/>
                <w:b w:val="false"/>
                <w:i w:val="false"/>
                <w:color w:val="000000"/>
                <w:sz w:val="20"/>
              </w:rPr>
              <w:t xml:space="preserve"> с физическими и юридическими лицами</w:t>
            </w:r>
            <w:r>
              <w:br/>
            </w:r>
            <w:r>
              <w:rPr>
                <w:rFonts w:ascii="Times New Roman"/>
                <w:b w:val="false"/>
                <w:i w:val="false"/>
                <w:color w:val="000000"/>
                <w:sz w:val="20"/>
              </w:rPr>
              <w:t xml:space="preserve">в Национальном Банке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07" w:id="447"/>
      <w:r>
        <w:rPr>
          <w:rFonts w:ascii="Times New Roman"/>
          <w:b w:val="false"/>
          <w:i w:val="false"/>
          <w:color w:val="000000"/>
          <w:sz w:val="28"/>
        </w:rPr>
        <w:t>
      __________________________________________________________________________</w:t>
      </w:r>
    </w:p>
    <w:bookmarkEnd w:id="447"/>
    <w:p>
      <w:pPr>
        <w:spacing w:after="0"/>
        <w:ind w:left="0"/>
        <w:jc w:val="both"/>
      </w:pPr>
      <w:r>
        <w:rPr>
          <w:rFonts w:ascii="Times New Roman"/>
          <w:b w:val="false"/>
          <w:i w:val="false"/>
          <w:color w:val="000000"/>
          <w:sz w:val="28"/>
        </w:rPr>
        <w:t xml:space="preserve">             (наименование филиала Национального Банка Республики Казахстан)</w:t>
      </w:r>
    </w:p>
    <w:bookmarkStart w:name="z508" w:id="448"/>
    <w:p>
      <w:pPr>
        <w:spacing w:after="0"/>
        <w:ind w:left="0"/>
        <w:jc w:val="left"/>
      </w:pPr>
      <w:r>
        <w:rPr>
          <w:rFonts w:ascii="Times New Roman"/>
          <w:b/>
          <w:i w:val="false"/>
          <w:color w:val="000000"/>
        </w:rPr>
        <w:t xml:space="preserve">              Заявка № ________ на получение банкнот и монет (иностранной валюты)  </w:t>
      </w:r>
    </w:p>
    <w:bookmarkEnd w:id="448"/>
    <w:bookmarkStart w:name="z509" w:id="449"/>
    <w:p>
      <w:pPr>
        <w:spacing w:after="0"/>
        <w:ind w:left="0"/>
        <w:jc w:val="left"/>
      </w:pPr>
      <w:r>
        <w:rPr>
          <w:rFonts w:ascii="Times New Roman"/>
          <w:b/>
          <w:i w:val="false"/>
          <w:color w:val="000000"/>
        </w:rPr>
        <w:t xml:space="preserve">                    "__" ______ 20___ год.  от "___" ____________ 20___ год</w:t>
      </w:r>
    </w:p>
    <w:bookmarkEnd w:id="449"/>
    <w:bookmarkStart w:name="z510" w:id="450"/>
    <w:p>
      <w:pPr>
        <w:spacing w:after="0"/>
        <w:ind w:left="0"/>
        <w:jc w:val="both"/>
      </w:pPr>
      <w:r>
        <w:rPr>
          <w:rFonts w:ascii="Times New Roman"/>
          <w:b w:val="false"/>
          <w:i w:val="false"/>
          <w:color w:val="000000"/>
          <w:sz w:val="28"/>
        </w:rPr>
        <w:t>
      Банковский счет наименование ______________________________________________</w:t>
      </w:r>
    </w:p>
    <w:bookmarkEnd w:id="450"/>
    <w:bookmarkStart w:name="z511" w:id="451"/>
    <w:p>
      <w:pPr>
        <w:spacing w:after="0"/>
        <w:ind w:left="0"/>
        <w:jc w:val="both"/>
      </w:pPr>
      <w:r>
        <w:rPr>
          <w:rFonts w:ascii="Times New Roman"/>
          <w:b w:val="false"/>
          <w:i w:val="false"/>
          <w:color w:val="000000"/>
          <w:sz w:val="28"/>
        </w:rPr>
        <w:t>
      __________________________________________________________________________</w:t>
      </w:r>
    </w:p>
    <w:bookmarkEnd w:id="451"/>
    <w:p>
      <w:pPr>
        <w:spacing w:after="0"/>
        <w:ind w:left="0"/>
        <w:jc w:val="both"/>
      </w:pPr>
      <w:bookmarkStart w:name="z512" w:id="452"/>
      <w:r>
        <w:rPr>
          <w:rFonts w:ascii="Times New Roman"/>
          <w:b w:val="false"/>
          <w:i w:val="false"/>
          <w:color w:val="000000"/>
          <w:sz w:val="28"/>
        </w:rPr>
        <w:t>
      Получаемая сумма банкнот __________________________________________________</w:t>
      </w:r>
    </w:p>
    <w:bookmarkEnd w:id="452"/>
    <w:p>
      <w:pPr>
        <w:spacing w:after="0"/>
        <w:ind w:left="0"/>
        <w:jc w:val="both"/>
      </w:pPr>
      <w:r>
        <w:rPr>
          <w:rFonts w:ascii="Times New Roman"/>
          <w:b w:val="false"/>
          <w:i w:val="false"/>
          <w:color w:val="000000"/>
          <w:sz w:val="28"/>
        </w:rPr>
        <w:t xml:space="preserve">                                                 цифрами </w:t>
      </w:r>
    </w:p>
    <w:p>
      <w:pPr>
        <w:spacing w:after="0"/>
        <w:ind w:left="0"/>
        <w:jc w:val="both"/>
      </w:pPr>
      <w:bookmarkStart w:name="z513" w:id="453"/>
      <w:r>
        <w:rPr>
          <w:rFonts w:ascii="Times New Roman"/>
          <w:b w:val="false"/>
          <w:i w:val="false"/>
          <w:color w:val="000000"/>
          <w:sz w:val="28"/>
        </w:rPr>
        <w:t>
      Получаемая сумма банкнот __________________________________________________</w:t>
      </w:r>
    </w:p>
    <w:bookmarkEnd w:id="453"/>
    <w:p>
      <w:pPr>
        <w:spacing w:after="0"/>
        <w:ind w:left="0"/>
        <w:jc w:val="both"/>
      </w:pPr>
      <w:r>
        <w:rPr>
          <w:rFonts w:ascii="Times New Roman"/>
          <w:b w:val="false"/>
          <w:i w:val="false"/>
          <w:color w:val="000000"/>
          <w:sz w:val="28"/>
        </w:rPr>
        <w:t xml:space="preserve">                                                 прописью</w:t>
      </w:r>
    </w:p>
    <w:p>
      <w:pPr>
        <w:spacing w:after="0"/>
        <w:ind w:left="0"/>
        <w:jc w:val="both"/>
      </w:pPr>
      <w:bookmarkStart w:name="z514" w:id="454"/>
      <w:r>
        <w:rPr>
          <w:rFonts w:ascii="Times New Roman"/>
          <w:b w:val="false"/>
          <w:i w:val="false"/>
          <w:color w:val="000000"/>
          <w:sz w:val="28"/>
        </w:rPr>
        <w:t>
      Получаемая сумма монет ____________________________________________________</w:t>
      </w:r>
    </w:p>
    <w:bookmarkEnd w:id="454"/>
    <w:p>
      <w:pPr>
        <w:spacing w:after="0"/>
        <w:ind w:left="0"/>
        <w:jc w:val="both"/>
      </w:pPr>
      <w:r>
        <w:rPr>
          <w:rFonts w:ascii="Times New Roman"/>
          <w:b w:val="false"/>
          <w:i w:val="false"/>
          <w:color w:val="000000"/>
          <w:sz w:val="28"/>
        </w:rPr>
        <w:t xml:space="preserve">                                                 цифрами</w:t>
      </w:r>
    </w:p>
    <w:p>
      <w:pPr>
        <w:spacing w:after="0"/>
        <w:ind w:left="0"/>
        <w:jc w:val="both"/>
      </w:pPr>
      <w:bookmarkStart w:name="z515" w:id="455"/>
      <w:r>
        <w:rPr>
          <w:rFonts w:ascii="Times New Roman"/>
          <w:b w:val="false"/>
          <w:i w:val="false"/>
          <w:color w:val="000000"/>
          <w:sz w:val="28"/>
        </w:rPr>
        <w:t>
      Получаемая сумма монет ___________________________________________________</w:t>
      </w:r>
    </w:p>
    <w:bookmarkEnd w:id="455"/>
    <w:p>
      <w:pPr>
        <w:spacing w:after="0"/>
        <w:ind w:left="0"/>
        <w:jc w:val="both"/>
      </w:pPr>
      <w:r>
        <w:rPr>
          <w:rFonts w:ascii="Times New Roman"/>
          <w:b w:val="false"/>
          <w:i w:val="false"/>
          <w:color w:val="000000"/>
          <w:sz w:val="28"/>
        </w:rPr>
        <w:t xml:space="preserve">                                                 прописью</w:t>
      </w:r>
    </w:p>
    <w:p>
      <w:pPr>
        <w:spacing w:after="0"/>
        <w:ind w:left="0"/>
        <w:jc w:val="both"/>
      </w:pPr>
      <w:bookmarkStart w:name="z516" w:id="456"/>
      <w:r>
        <w:rPr>
          <w:rFonts w:ascii="Times New Roman"/>
          <w:b w:val="false"/>
          <w:i w:val="false"/>
          <w:color w:val="000000"/>
          <w:sz w:val="28"/>
        </w:rPr>
        <w:t>
      Руководитель ____________________________________________________________</w:t>
      </w:r>
    </w:p>
    <w:bookmarkEnd w:id="456"/>
    <w:p>
      <w:pPr>
        <w:spacing w:after="0"/>
        <w:ind w:left="0"/>
        <w:jc w:val="both"/>
      </w:pPr>
      <w:r>
        <w:rPr>
          <w:rFonts w:ascii="Times New Roman"/>
          <w:b w:val="false"/>
          <w:i w:val="false"/>
          <w:color w:val="000000"/>
          <w:sz w:val="28"/>
        </w:rPr>
        <w:t xml:space="preserve">                               фамилия, имя и отчество (при его наличии) </w:t>
      </w:r>
    </w:p>
    <w:p>
      <w:pPr>
        <w:spacing w:after="0"/>
        <w:ind w:left="0"/>
        <w:jc w:val="both"/>
      </w:pPr>
      <w:bookmarkStart w:name="z517" w:id="457"/>
      <w:r>
        <w:rPr>
          <w:rFonts w:ascii="Times New Roman"/>
          <w:b w:val="false"/>
          <w:i w:val="false"/>
          <w:color w:val="000000"/>
          <w:sz w:val="28"/>
        </w:rPr>
        <w:t>
      Главный бухгалтер _______________________________________________________</w:t>
      </w:r>
    </w:p>
    <w:bookmarkEnd w:id="457"/>
    <w:p>
      <w:pPr>
        <w:spacing w:after="0"/>
        <w:ind w:left="0"/>
        <w:jc w:val="both"/>
      </w:pPr>
      <w:r>
        <w:rPr>
          <w:rFonts w:ascii="Times New Roman"/>
          <w:b w:val="false"/>
          <w:i w:val="false"/>
          <w:color w:val="000000"/>
          <w:sz w:val="28"/>
        </w:rPr>
        <w:t xml:space="preserve">                               фамилия, имя и отчество (при его наличии) </w:t>
      </w:r>
    </w:p>
    <w:p>
      <w:pPr>
        <w:spacing w:after="0"/>
        <w:ind w:left="0"/>
        <w:jc w:val="both"/>
      </w:pPr>
      <w:r>
        <w:rPr>
          <w:rFonts w:ascii="Times New Roman"/>
          <w:b w:val="false"/>
          <w:i w:val="false"/>
          <w:color w:val="000000"/>
          <w:sz w:val="28"/>
        </w:rPr>
        <w:t>Ответственный исполнитель_____________________________________________________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Правилам </w:t>
            </w:r>
            <w:r>
              <w:br/>
            </w:r>
            <w:r>
              <w:rPr>
                <w:rFonts w:ascii="Times New Roman"/>
                <w:b w:val="false"/>
                <w:i w:val="false"/>
                <w:color w:val="000000"/>
                <w:sz w:val="20"/>
              </w:rPr>
              <w:t>ведения кассовых операций</w:t>
            </w:r>
            <w:r>
              <w:br/>
            </w:r>
            <w:r>
              <w:rPr>
                <w:rFonts w:ascii="Times New Roman"/>
                <w:b w:val="false"/>
                <w:i w:val="false"/>
                <w:color w:val="000000"/>
                <w:sz w:val="20"/>
              </w:rPr>
              <w:t xml:space="preserve"> с физическими и юридическими лицами</w:t>
            </w:r>
            <w:r>
              <w:br/>
            </w:r>
            <w:r>
              <w:rPr>
                <w:rFonts w:ascii="Times New Roman"/>
                <w:b w:val="false"/>
                <w:i w:val="false"/>
                <w:color w:val="000000"/>
                <w:sz w:val="20"/>
              </w:rPr>
              <w:t xml:space="preserve">в Национальном Банке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0" w:id="458"/>
    <w:p>
      <w:pPr>
        <w:spacing w:after="0"/>
        <w:ind w:left="0"/>
        <w:jc w:val="left"/>
      </w:pPr>
      <w:r>
        <w:rPr>
          <w:rFonts w:ascii="Times New Roman"/>
          <w:b/>
          <w:i w:val="false"/>
          <w:color w:val="000000"/>
        </w:rPr>
        <w:t xml:space="preserve"> _____________________________________________________________</w:t>
      </w:r>
      <w:r>
        <w:br/>
      </w:r>
      <w:r>
        <w:rPr>
          <w:rFonts w:ascii="Times New Roman"/>
          <w:b/>
          <w:i w:val="false"/>
          <w:color w:val="000000"/>
        </w:rPr>
        <w:t>(наименование филиала Национального Банка Республики Казахстан)</w:t>
      </w:r>
    </w:p>
    <w:bookmarkEnd w:id="458"/>
    <w:bookmarkStart w:name="z521" w:id="459"/>
    <w:p>
      <w:pPr>
        <w:spacing w:after="0"/>
        <w:ind w:left="0"/>
        <w:jc w:val="left"/>
      </w:pPr>
      <w:r>
        <w:rPr>
          <w:rFonts w:ascii="Times New Roman"/>
          <w:b/>
          <w:i w:val="false"/>
          <w:color w:val="000000"/>
        </w:rPr>
        <w:t xml:space="preserve"> Расходный кассовый журнал ________ </w:t>
      </w:r>
      <w:r>
        <w:br/>
      </w:r>
      <w:r>
        <w:rPr>
          <w:rFonts w:ascii="Times New Roman"/>
          <w:b/>
          <w:i w:val="false"/>
          <w:color w:val="000000"/>
        </w:rPr>
        <w:t>"___" ____________ 20___ год</w:t>
      </w:r>
    </w:p>
    <w:bookmarkEnd w:id="4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Вид операции: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Банковский счет № 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порядку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банковского счета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государственного учреждения, фамилия, имя отчество (при его наличии) физического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кассового работника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4" w:id="460"/>
      <w:r>
        <w:rPr>
          <w:rFonts w:ascii="Times New Roman"/>
          <w:b w:val="false"/>
          <w:i w:val="false"/>
          <w:color w:val="000000"/>
          <w:sz w:val="28"/>
        </w:rPr>
        <w:t>
      Контролер бухгалтерии __________________________________________________</w:t>
      </w:r>
    </w:p>
    <w:bookmarkEnd w:id="460"/>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Бухгалтер ___________________________________________________________________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Правилам </w:t>
            </w:r>
            <w:r>
              <w:br/>
            </w:r>
            <w:r>
              <w:rPr>
                <w:rFonts w:ascii="Times New Roman"/>
                <w:b w:val="false"/>
                <w:i w:val="false"/>
                <w:color w:val="000000"/>
                <w:sz w:val="20"/>
              </w:rPr>
              <w:t>ведения кассовых операций</w:t>
            </w:r>
            <w:r>
              <w:br/>
            </w:r>
            <w:r>
              <w:rPr>
                <w:rFonts w:ascii="Times New Roman"/>
                <w:b w:val="false"/>
                <w:i w:val="false"/>
                <w:color w:val="000000"/>
                <w:sz w:val="20"/>
              </w:rPr>
              <w:t xml:space="preserve"> с физическими и юридическими лицами</w:t>
            </w:r>
            <w:r>
              <w:br/>
            </w:r>
            <w:r>
              <w:rPr>
                <w:rFonts w:ascii="Times New Roman"/>
                <w:b w:val="false"/>
                <w:i w:val="false"/>
                <w:color w:val="000000"/>
                <w:sz w:val="20"/>
              </w:rPr>
              <w:t xml:space="preserve">в Национальном Банке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61"/>
          <w:p>
            <w:pPr>
              <w:spacing w:after="20"/>
              <w:ind w:left="20"/>
              <w:jc w:val="both"/>
            </w:pPr>
            <w:r>
              <w:rPr>
                <w:rFonts w:ascii="Times New Roman"/>
                <w:b w:val="false"/>
                <w:i w:val="false"/>
                <w:color w:val="000000"/>
                <w:sz w:val="20"/>
              </w:rPr>
              <w:t>
Расходный кассовый ордер в иностранной валюте</w:t>
            </w:r>
          </w:p>
          <w:bookmarkEnd w:id="461"/>
          <w:p>
            <w:pPr>
              <w:spacing w:after="20"/>
              <w:ind w:left="20"/>
              <w:jc w:val="both"/>
            </w:pPr>
            <w:r>
              <w:rPr>
                <w:rFonts w:ascii="Times New Roman"/>
                <w:b w:val="false"/>
                <w:i w:val="false"/>
                <w:color w:val="000000"/>
                <w:sz w:val="20"/>
              </w:rPr>
              <w:t>
</w:t>
            </w:r>
            <w:r>
              <w:rPr>
                <w:rFonts w:ascii="Times New Roman"/>
                <w:b w:val="false"/>
                <w:i w:val="false"/>
                <w:color w:val="000000"/>
                <w:sz w:val="20"/>
              </w:rPr>
              <w:t>№ "___" _____________ 20 __года (дата выписки)</w:t>
            </w:r>
          </w:p>
          <w:p>
            <w:pPr>
              <w:spacing w:after="20"/>
              <w:ind w:left="20"/>
              <w:jc w:val="both"/>
            </w:pPr>
          </w:p>
          <w:bookmarkStart w:name="z529" w:id="462"/>
          <w:p>
            <w:pPr>
              <w:spacing w:after="20"/>
              <w:ind w:left="20"/>
              <w:jc w:val="both"/>
            </w:pPr>
            <w:r>
              <w:rPr>
                <w:rFonts w:ascii="Times New Roman"/>
                <w:b w:val="false"/>
                <w:i w:val="false"/>
                <w:color w:val="000000"/>
                <w:sz w:val="20"/>
              </w:rPr>
              <w:t>
Бенефициар (получатель): ____________________________________________</w:t>
            </w:r>
          </w:p>
          <w:bookmarkEnd w:id="46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ИИН (БИН): __________________________________________________________</w:t>
            </w:r>
          </w:p>
          <w:p>
            <w:pPr>
              <w:spacing w:after="20"/>
              <w:ind w:left="20"/>
              <w:jc w:val="both"/>
            </w:pPr>
            <w:r>
              <w:rPr>
                <w:rFonts w:ascii="Times New Roman"/>
                <w:b w:val="false"/>
                <w:i w:val="false"/>
                <w:color w:val="000000"/>
                <w:sz w:val="20"/>
              </w:rPr>
              <w:t>
Дебет Сумма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63"/>
          <w:p>
            <w:pPr>
              <w:spacing w:after="20"/>
              <w:ind w:left="20"/>
              <w:jc w:val="both"/>
            </w:pPr>
            <w:r>
              <w:rPr>
                <w:rFonts w:ascii="Times New Roman"/>
                <w:b w:val="false"/>
                <w:i w:val="false"/>
                <w:color w:val="000000"/>
                <w:sz w:val="20"/>
              </w:rPr>
              <w:t>
Наименование счета:__________________</w:t>
            </w:r>
          </w:p>
          <w:bookmarkEnd w:id="463"/>
          <w:p>
            <w:pPr>
              <w:spacing w:after="20"/>
              <w:ind w:left="20"/>
              <w:jc w:val="both"/>
            </w:pPr>
            <w:r>
              <w:rPr>
                <w:rFonts w:ascii="Times New Roman"/>
                <w:b w:val="false"/>
                <w:i w:val="false"/>
                <w:color w:val="000000"/>
                <w:sz w:val="20"/>
              </w:rPr>
              <w:t>
____________________________________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отправителя:_______________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64"/>
          <w:p>
            <w:pPr>
              <w:spacing w:after="20"/>
              <w:ind w:left="20"/>
              <w:jc w:val="both"/>
            </w:pPr>
            <w:r>
              <w:rPr>
                <w:rFonts w:ascii="Times New Roman"/>
                <w:b w:val="false"/>
                <w:i w:val="false"/>
                <w:color w:val="000000"/>
                <w:sz w:val="20"/>
              </w:rPr>
              <w:t>
Отправитель:____________________________</w:t>
            </w:r>
          </w:p>
          <w:bookmarkEnd w:id="464"/>
          <w:p>
            <w:pPr>
              <w:spacing w:after="20"/>
              <w:ind w:left="20"/>
              <w:jc w:val="both"/>
            </w:pPr>
            <w:r>
              <w:rPr>
                <w:rFonts w:ascii="Times New Roman"/>
                <w:b w:val="false"/>
                <w:i w:val="false"/>
                <w:color w:val="000000"/>
                <w:sz w:val="20"/>
              </w:rPr>
              <w:t>
________________________________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 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65"/>
          <w:p>
            <w:pPr>
              <w:spacing w:after="20"/>
              <w:ind w:left="20"/>
              <w:jc w:val="both"/>
            </w:pPr>
            <w:r>
              <w:rPr>
                <w:rFonts w:ascii="Times New Roman"/>
                <w:b w:val="false"/>
                <w:i w:val="false"/>
                <w:color w:val="000000"/>
                <w:sz w:val="20"/>
              </w:rPr>
              <w:t>
Код валюты: Курс:</w:t>
            </w:r>
          </w:p>
          <w:bookmarkEnd w:id="465"/>
          <w:p>
            <w:pPr>
              <w:spacing w:after="20"/>
              <w:ind w:left="20"/>
              <w:jc w:val="both"/>
            </w:pPr>
            <w:r>
              <w:rPr>
                <w:rFonts w:ascii="Times New Roman"/>
                <w:b w:val="false"/>
                <w:i w:val="false"/>
                <w:color w:val="000000"/>
                <w:sz w:val="20"/>
              </w:rPr>
              <w:t>
</w:t>
            </w:r>
            <w:r>
              <w:rPr>
                <w:rFonts w:ascii="Times New Roman"/>
                <w:b w:val="false"/>
                <w:i w:val="false"/>
                <w:color w:val="000000"/>
                <w:sz w:val="20"/>
              </w:rPr>
              <w:t>Сумма прописью в тенге:______________________________________________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Сумма прописью в валюте: 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 основании: 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платежа: 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Удостоверение личности № 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Выдан _____________________________ Дата выдачи 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Указанную в ордере сумму получил:_______________________________________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___________________________________________________________</w:t>
            </w:r>
          </w:p>
          <w:p>
            <w:pPr>
              <w:spacing w:after="20"/>
              <w:ind w:left="20"/>
              <w:jc w:val="both"/>
            </w:pPr>
            <w:r>
              <w:rPr>
                <w:rFonts w:ascii="Times New Roman"/>
                <w:b w:val="false"/>
                <w:i w:val="false"/>
                <w:color w:val="000000"/>
                <w:sz w:val="20"/>
              </w:rPr>
              <w:t xml:space="preserve">фамилия, имя и отчество (при его наличии) </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Контролер 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фамилия, имя и отчество (при его наличии) </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 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фамилия, имя и отчество (при его наличии) </w:t>
            </w:r>
          </w:p>
          <w:p>
            <w:pPr>
              <w:spacing w:after="20"/>
              <w:ind w:left="20"/>
              <w:jc w:val="both"/>
            </w:pPr>
            <w:r>
              <w:rPr>
                <w:rFonts w:ascii="Times New Roman"/>
                <w:b w:val="false"/>
                <w:i w:val="false"/>
                <w:color w:val="000000"/>
                <w:sz w:val="20"/>
              </w:rPr>
              <w:t>
</w:t>
            </w:r>
            <w:r>
              <w:rPr>
                <w:rFonts w:ascii="Times New Roman"/>
                <w:b w:val="false"/>
                <w:i w:val="false"/>
                <w:color w:val="000000"/>
                <w:sz w:val="20"/>
              </w:rPr>
              <w:t>Кассир __________________________________________________________________</w:t>
            </w:r>
          </w:p>
          <w:p>
            <w:pPr>
              <w:spacing w:after="20"/>
              <w:ind w:left="20"/>
              <w:jc w:val="both"/>
            </w:pPr>
            <w:r>
              <w:rPr>
                <w:rFonts w:ascii="Times New Roman"/>
                <w:b w:val="false"/>
                <w:i w:val="false"/>
                <w:color w:val="000000"/>
                <w:sz w:val="20"/>
              </w:rPr>
              <w:t>
фамилия, имя и отчество (при его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Правилам </w:t>
            </w:r>
            <w:r>
              <w:br/>
            </w:r>
            <w:r>
              <w:rPr>
                <w:rFonts w:ascii="Times New Roman"/>
                <w:b w:val="false"/>
                <w:i w:val="false"/>
                <w:color w:val="000000"/>
                <w:sz w:val="20"/>
              </w:rPr>
              <w:t>ведения кассовых операций</w:t>
            </w:r>
            <w:r>
              <w:br/>
            </w:r>
            <w:r>
              <w:rPr>
                <w:rFonts w:ascii="Times New Roman"/>
                <w:b w:val="false"/>
                <w:i w:val="false"/>
                <w:color w:val="000000"/>
                <w:sz w:val="20"/>
              </w:rPr>
              <w:t xml:space="preserve"> с физическими и юридическими лицами</w:t>
            </w:r>
            <w:r>
              <w:br/>
            </w:r>
            <w:r>
              <w:rPr>
                <w:rFonts w:ascii="Times New Roman"/>
                <w:b w:val="false"/>
                <w:i w:val="false"/>
                <w:color w:val="000000"/>
                <w:sz w:val="20"/>
              </w:rPr>
              <w:t xml:space="preserve">в Национальном Банке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4" w:id="466"/>
    <w:p>
      <w:pPr>
        <w:spacing w:after="0"/>
        <w:ind w:left="0"/>
        <w:jc w:val="left"/>
      </w:pPr>
      <w:r>
        <w:rPr>
          <w:rFonts w:ascii="Times New Roman"/>
          <w:b/>
          <w:i w:val="false"/>
          <w:color w:val="000000"/>
        </w:rPr>
        <w:t xml:space="preserve">                                      Контрольный чек</w:t>
      </w:r>
    </w:p>
    <w:bookmarkEnd w:id="466"/>
    <w:bookmarkStart w:name="z555" w:id="467"/>
    <w:p>
      <w:pPr>
        <w:spacing w:after="0"/>
        <w:ind w:left="0"/>
        <w:jc w:val="both"/>
      </w:pPr>
      <w:r>
        <w:rPr>
          <w:rFonts w:ascii="Times New Roman"/>
          <w:b w:val="false"/>
          <w:i w:val="false"/>
          <w:color w:val="000000"/>
          <w:sz w:val="28"/>
        </w:rPr>
        <w:t xml:space="preserve">
      Национальный Банк Республики Казахстан </w:t>
      </w:r>
    </w:p>
    <w:bookmarkEnd w:id="467"/>
    <w:p>
      <w:pPr>
        <w:spacing w:after="0"/>
        <w:ind w:left="0"/>
        <w:jc w:val="both"/>
      </w:pPr>
      <w:bookmarkStart w:name="z556" w:id="468"/>
      <w:r>
        <w:rPr>
          <w:rFonts w:ascii="Times New Roman"/>
          <w:b w:val="false"/>
          <w:i w:val="false"/>
          <w:color w:val="000000"/>
          <w:sz w:val="28"/>
        </w:rPr>
        <w:t>
      ___________________________________________________________________</w:t>
      </w:r>
    </w:p>
    <w:bookmarkEnd w:id="468"/>
    <w:p>
      <w:pPr>
        <w:spacing w:after="0"/>
        <w:ind w:left="0"/>
        <w:jc w:val="both"/>
      </w:pPr>
      <w:r>
        <w:rPr>
          <w:rFonts w:ascii="Times New Roman"/>
          <w:b w:val="false"/>
          <w:i w:val="false"/>
          <w:color w:val="000000"/>
          <w:sz w:val="28"/>
        </w:rPr>
        <w:t xml:space="preserve">                         (наименование подразделения) </w:t>
      </w:r>
    </w:p>
    <w:bookmarkStart w:name="z557" w:id="469"/>
    <w:p>
      <w:pPr>
        <w:spacing w:after="0"/>
        <w:ind w:left="0"/>
        <w:jc w:val="both"/>
      </w:pPr>
      <w:r>
        <w:rPr>
          <w:rFonts w:ascii="Times New Roman"/>
          <w:b w:val="false"/>
          <w:i w:val="false"/>
          <w:color w:val="000000"/>
          <w:sz w:val="28"/>
        </w:rPr>
        <w:t>
      ИИН (БИН) ________________________________________________________</w:t>
      </w:r>
    </w:p>
    <w:bookmarkEnd w:id="469"/>
    <w:bookmarkStart w:name="z558" w:id="470"/>
    <w:p>
      <w:pPr>
        <w:spacing w:after="0"/>
        <w:ind w:left="0"/>
        <w:jc w:val="both"/>
      </w:pPr>
      <w:r>
        <w:rPr>
          <w:rFonts w:ascii="Times New Roman"/>
          <w:b w:val="false"/>
          <w:i w:val="false"/>
          <w:color w:val="000000"/>
          <w:sz w:val="28"/>
        </w:rPr>
        <w:t>
      Регистрационный номер банковской информационной системы</w:t>
      </w:r>
    </w:p>
    <w:bookmarkEnd w:id="470"/>
    <w:bookmarkStart w:name="z559" w:id="471"/>
    <w:p>
      <w:pPr>
        <w:spacing w:after="0"/>
        <w:ind w:left="0"/>
        <w:jc w:val="both"/>
      </w:pPr>
      <w:r>
        <w:rPr>
          <w:rFonts w:ascii="Times New Roman"/>
          <w:b w:val="false"/>
          <w:i w:val="false"/>
          <w:color w:val="000000"/>
          <w:sz w:val="28"/>
        </w:rPr>
        <w:t>
      ___________________________________________________________________</w:t>
      </w:r>
    </w:p>
    <w:bookmarkEnd w:id="471"/>
    <w:bookmarkStart w:name="z560" w:id="472"/>
    <w:p>
      <w:pPr>
        <w:spacing w:after="0"/>
        <w:ind w:left="0"/>
        <w:jc w:val="both"/>
      </w:pPr>
      <w:r>
        <w:rPr>
          <w:rFonts w:ascii="Times New Roman"/>
          <w:b w:val="false"/>
          <w:i w:val="false"/>
          <w:color w:val="000000"/>
          <w:sz w:val="28"/>
        </w:rPr>
        <w:t>
      Номер чека _________________________________________________________</w:t>
      </w:r>
    </w:p>
    <w:bookmarkEnd w:id="472"/>
    <w:bookmarkStart w:name="z561" w:id="473"/>
    <w:p>
      <w:pPr>
        <w:spacing w:after="0"/>
        <w:ind w:left="0"/>
        <w:jc w:val="both"/>
      </w:pPr>
      <w:r>
        <w:rPr>
          <w:rFonts w:ascii="Times New Roman"/>
          <w:b w:val="false"/>
          <w:i w:val="false"/>
          <w:color w:val="000000"/>
          <w:sz w:val="28"/>
        </w:rPr>
        <w:t>
      Дата и время операции _______________________________________________</w:t>
      </w:r>
    </w:p>
    <w:bookmarkEnd w:id="473"/>
    <w:bookmarkStart w:name="z562" w:id="474"/>
    <w:p>
      <w:pPr>
        <w:spacing w:after="0"/>
        <w:ind w:left="0"/>
        <w:jc w:val="both"/>
      </w:pPr>
      <w:r>
        <w:rPr>
          <w:rFonts w:ascii="Times New Roman"/>
          <w:b w:val="false"/>
          <w:i w:val="false"/>
          <w:color w:val="000000"/>
          <w:sz w:val="28"/>
        </w:rPr>
        <w:t>
      Наименование операции ______________________________________________</w:t>
      </w:r>
    </w:p>
    <w:bookmarkEnd w:id="474"/>
    <w:bookmarkStart w:name="z563" w:id="475"/>
    <w:p>
      <w:pPr>
        <w:spacing w:after="0"/>
        <w:ind w:left="0"/>
        <w:jc w:val="both"/>
      </w:pPr>
      <w:r>
        <w:rPr>
          <w:rFonts w:ascii="Times New Roman"/>
          <w:b w:val="false"/>
          <w:i w:val="false"/>
          <w:color w:val="000000"/>
          <w:sz w:val="28"/>
        </w:rPr>
        <w:t>
      Наименование монеты Количество _______________Сумма_________________</w:t>
      </w:r>
    </w:p>
    <w:bookmarkEnd w:id="475"/>
    <w:bookmarkStart w:name="z564" w:id="476"/>
    <w:p>
      <w:pPr>
        <w:spacing w:after="0"/>
        <w:ind w:left="0"/>
        <w:jc w:val="both"/>
      </w:pPr>
      <w:r>
        <w:rPr>
          <w:rFonts w:ascii="Times New Roman"/>
          <w:b w:val="false"/>
          <w:i w:val="false"/>
          <w:color w:val="000000"/>
          <w:sz w:val="28"/>
        </w:rPr>
        <w:t>
      ____________________________________________________________________</w:t>
      </w:r>
    </w:p>
    <w:bookmarkEnd w:id="476"/>
    <w:bookmarkStart w:name="z565" w:id="477"/>
    <w:p>
      <w:pPr>
        <w:spacing w:after="0"/>
        <w:ind w:left="0"/>
        <w:jc w:val="both"/>
      </w:pPr>
      <w:r>
        <w:rPr>
          <w:rFonts w:ascii="Times New Roman"/>
          <w:b w:val="false"/>
          <w:i w:val="false"/>
          <w:color w:val="000000"/>
          <w:sz w:val="28"/>
        </w:rPr>
        <w:t>
      ____________________________________________________________________</w:t>
      </w:r>
    </w:p>
    <w:bookmarkEnd w:id="477"/>
    <w:bookmarkStart w:name="z566" w:id="478"/>
    <w:p>
      <w:pPr>
        <w:spacing w:after="0"/>
        <w:ind w:left="0"/>
        <w:jc w:val="both"/>
      </w:pPr>
      <w:r>
        <w:rPr>
          <w:rFonts w:ascii="Times New Roman"/>
          <w:b w:val="false"/>
          <w:i w:val="false"/>
          <w:color w:val="000000"/>
          <w:sz w:val="28"/>
        </w:rPr>
        <w:t>
      ____________________________________________________________________</w:t>
      </w:r>
    </w:p>
    <w:bookmarkEnd w:id="478"/>
    <w:bookmarkStart w:name="z567" w:id="479"/>
    <w:p>
      <w:pPr>
        <w:spacing w:after="0"/>
        <w:ind w:left="0"/>
        <w:jc w:val="both"/>
      </w:pPr>
      <w:r>
        <w:rPr>
          <w:rFonts w:ascii="Times New Roman"/>
          <w:b w:val="false"/>
          <w:i w:val="false"/>
          <w:color w:val="000000"/>
          <w:sz w:val="28"/>
        </w:rPr>
        <w:t>
      Общая сумма операции _______________________________________________</w:t>
      </w:r>
    </w:p>
    <w:bookmarkEnd w:id="479"/>
    <w:p>
      <w:pPr>
        <w:spacing w:after="0"/>
        <w:ind w:left="0"/>
        <w:jc w:val="both"/>
      </w:pPr>
      <w:bookmarkStart w:name="z568" w:id="480"/>
      <w:r>
        <w:rPr>
          <w:rFonts w:ascii="Times New Roman"/>
          <w:b w:val="false"/>
          <w:i w:val="false"/>
          <w:color w:val="000000"/>
          <w:sz w:val="28"/>
        </w:rPr>
        <w:t>
      ____________________________________________________________________</w:t>
      </w:r>
    </w:p>
    <w:bookmarkEnd w:id="480"/>
    <w:p>
      <w:pPr>
        <w:spacing w:after="0"/>
        <w:ind w:left="0"/>
        <w:jc w:val="both"/>
      </w:pPr>
      <w:r>
        <w:rPr>
          <w:rFonts w:ascii="Times New Roman"/>
          <w:b w:val="false"/>
          <w:i w:val="false"/>
          <w:color w:val="000000"/>
          <w:sz w:val="28"/>
        </w:rPr>
        <w:t xml:space="preserve">                                     (сумма прописью)</w:t>
      </w:r>
    </w:p>
    <w:p>
      <w:pPr>
        <w:spacing w:after="0"/>
        <w:ind w:left="0"/>
        <w:jc w:val="both"/>
      </w:pPr>
      <w:bookmarkStart w:name="z569" w:id="481"/>
      <w:r>
        <w:rPr>
          <w:rFonts w:ascii="Times New Roman"/>
          <w:b w:val="false"/>
          <w:i w:val="false"/>
          <w:color w:val="000000"/>
          <w:sz w:val="28"/>
        </w:rPr>
        <w:t>
      Кассовый работник __________________________________________________</w:t>
      </w:r>
    </w:p>
    <w:bookmarkEnd w:id="481"/>
    <w:p>
      <w:pPr>
        <w:spacing w:after="0"/>
        <w:ind w:left="0"/>
        <w:jc w:val="both"/>
      </w:pPr>
      <w:r>
        <w:rPr>
          <w:rFonts w:ascii="Times New Roman"/>
          <w:b w:val="false"/>
          <w:i w:val="false"/>
          <w:color w:val="000000"/>
          <w:sz w:val="28"/>
        </w:rPr>
        <w:t xml:space="preserve">                   фамилия, имя и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Правилам </w:t>
            </w:r>
            <w:r>
              <w:br/>
            </w:r>
            <w:r>
              <w:rPr>
                <w:rFonts w:ascii="Times New Roman"/>
                <w:b w:val="false"/>
                <w:i w:val="false"/>
                <w:color w:val="000000"/>
                <w:sz w:val="20"/>
              </w:rPr>
              <w:t>ведения кассовых операций</w:t>
            </w:r>
            <w:r>
              <w:br/>
            </w:r>
            <w:r>
              <w:rPr>
                <w:rFonts w:ascii="Times New Roman"/>
                <w:b w:val="false"/>
                <w:i w:val="false"/>
                <w:color w:val="000000"/>
                <w:sz w:val="20"/>
              </w:rPr>
              <w:t xml:space="preserve"> с физическими и юридическими лицами</w:t>
            </w:r>
            <w:r>
              <w:br/>
            </w:r>
            <w:r>
              <w:rPr>
                <w:rFonts w:ascii="Times New Roman"/>
                <w:b w:val="false"/>
                <w:i w:val="false"/>
                <w:color w:val="000000"/>
                <w:sz w:val="20"/>
              </w:rPr>
              <w:t xml:space="preserve">в Национальном Банке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2" w:id="482"/>
    <w:p>
      <w:pPr>
        <w:spacing w:after="0"/>
        <w:ind w:left="0"/>
        <w:jc w:val="left"/>
      </w:pPr>
      <w:r>
        <w:rPr>
          <w:rFonts w:ascii="Times New Roman"/>
          <w:b/>
          <w:i w:val="false"/>
          <w:color w:val="000000"/>
        </w:rPr>
        <w:t xml:space="preserve">                          Акт о недостаче (излишке) №_______</w:t>
      </w:r>
    </w:p>
    <w:bookmarkEnd w:id="482"/>
    <w:p>
      <w:pPr>
        <w:spacing w:after="0"/>
        <w:ind w:left="0"/>
        <w:jc w:val="both"/>
      </w:pPr>
      <w:bookmarkStart w:name="z573" w:id="483"/>
      <w:r>
        <w:rPr>
          <w:rFonts w:ascii="Times New Roman"/>
          <w:b w:val="false"/>
          <w:i w:val="false"/>
          <w:color w:val="000000"/>
          <w:sz w:val="28"/>
        </w:rPr>
        <w:t xml:space="preserve">
      </w:t>
      </w:r>
      <w:r>
        <w:rPr>
          <w:rFonts w:ascii="Times New Roman"/>
          <w:b w:val="false"/>
          <w:i w:val="false"/>
          <w:color w:val="000000"/>
          <w:sz w:val="28"/>
          <w:u w:val="single"/>
        </w:rPr>
        <w:t>О недостаче</w:t>
      </w:r>
      <w:r>
        <w:rPr>
          <w:rFonts w:ascii="Times New Roman"/>
          <w:b w:val="false"/>
          <w:i w:val="false"/>
          <w:color w:val="000000"/>
          <w:sz w:val="28"/>
        </w:rPr>
        <w:t xml:space="preserve">       </w:t>
      </w:r>
      <w:r>
        <w:rPr>
          <w:rFonts w:ascii="Times New Roman"/>
          <w:b w:val="false"/>
          <w:i w:val="false"/>
          <w:color w:val="000000"/>
          <w:sz w:val="28"/>
          <w:u w:val="single"/>
        </w:rPr>
        <w:t>сомнительные</w:t>
      </w:r>
      <w:r>
        <w:rPr>
          <w:rFonts w:ascii="Times New Roman"/>
          <w:b w:val="false"/>
          <w:i w:val="false"/>
          <w:color w:val="000000"/>
          <w:sz w:val="28"/>
        </w:rPr>
        <w:t xml:space="preserve">       </w:t>
      </w:r>
      <w:r>
        <w:rPr>
          <w:rFonts w:ascii="Times New Roman"/>
          <w:b w:val="false"/>
          <w:i w:val="false"/>
          <w:color w:val="000000"/>
          <w:sz w:val="28"/>
          <w:u w:val="single"/>
        </w:rPr>
        <w:t>изъятые из обращения</w:t>
      </w:r>
      <w:r>
        <w:rPr>
          <w:rFonts w:ascii="Times New Roman"/>
          <w:b w:val="false"/>
          <w:i w:val="false"/>
          <w:color w:val="000000"/>
          <w:sz w:val="28"/>
        </w:rPr>
        <w:t xml:space="preserve">       </w:t>
      </w:r>
      <w:r>
        <w:rPr>
          <w:rFonts w:ascii="Times New Roman"/>
          <w:b w:val="false"/>
          <w:i w:val="false"/>
          <w:color w:val="000000"/>
          <w:sz w:val="28"/>
          <w:u w:val="single"/>
        </w:rPr>
        <w:t>банкнот в пачках</w:t>
      </w:r>
      <w:r>
        <w:rPr>
          <w:rFonts w:ascii="Times New Roman"/>
          <w:b w:val="false"/>
          <w:i w:val="false"/>
          <w:color w:val="000000"/>
          <w:sz w:val="28"/>
        </w:rPr>
        <w:t xml:space="preserve"> </w:t>
      </w:r>
    </w:p>
    <w:bookmarkEnd w:id="483"/>
    <w:p>
      <w:pPr>
        <w:spacing w:after="0"/>
        <w:ind w:left="0"/>
        <w:jc w:val="both"/>
      </w:pPr>
      <w:r>
        <w:rPr>
          <w:rFonts w:ascii="Times New Roman"/>
          <w:b w:val="false"/>
          <w:i w:val="false"/>
          <w:color w:val="000000"/>
          <w:sz w:val="28"/>
        </w:rPr>
        <w:t xml:space="preserve">       излишке       неплатежные             с браком                   монет в мешках   </w:t>
      </w:r>
    </w:p>
    <w:p>
      <w:pPr>
        <w:spacing w:after="0"/>
        <w:ind w:left="0"/>
        <w:jc w:val="both"/>
      </w:pPr>
      <w:r>
        <w:rPr>
          <w:rFonts w:ascii="Times New Roman"/>
          <w:b w:val="false"/>
          <w:i w:val="false"/>
          <w:color w:val="000000"/>
          <w:sz w:val="28"/>
        </w:rPr>
        <w:t xml:space="preserve">       в упаковке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 или государственного учреждения)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"___" _______________ 20___ года составлен в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филиала Национального Банка Республики Казахстан) </w:t>
      </w:r>
    </w:p>
    <w:p>
      <w:pPr>
        <w:spacing w:after="0"/>
        <w:ind w:left="0"/>
        <w:jc w:val="both"/>
      </w:pPr>
      <w:r>
        <w:rPr>
          <w:rFonts w:ascii="Times New Roman"/>
          <w:b w:val="false"/>
          <w:i w:val="false"/>
          <w:color w:val="000000"/>
          <w:sz w:val="28"/>
        </w:rPr>
        <w:t>в_______________________________________________________________________________</w:t>
      </w:r>
    </w:p>
    <w:p>
      <w:pPr>
        <w:spacing w:after="0"/>
        <w:ind w:left="0"/>
        <w:jc w:val="both"/>
      </w:pPr>
      <w:r>
        <w:rPr>
          <w:rFonts w:ascii="Times New Roman"/>
          <w:b w:val="false"/>
          <w:i w:val="false"/>
          <w:color w:val="000000"/>
          <w:sz w:val="28"/>
        </w:rPr>
        <w:t xml:space="preserve"> (место нахождения) в том, что при вскрытии и пересчете       в кассе, комнате пересчета </w:t>
      </w:r>
    </w:p>
    <w:p>
      <w:pPr>
        <w:spacing w:after="0"/>
        <w:ind w:left="0"/>
        <w:jc w:val="both"/>
      </w:pPr>
      <w:r>
        <w:rPr>
          <w:rFonts w:ascii="Times New Roman"/>
          <w:b w:val="false"/>
          <w:i w:val="false"/>
          <w:color w:val="000000"/>
          <w:sz w:val="28"/>
        </w:rPr>
        <w:t xml:space="preserve">                                                       операционном зале</w:t>
      </w:r>
    </w:p>
    <w:p>
      <w:pPr>
        <w:spacing w:after="0"/>
        <w:ind w:left="0"/>
        <w:jc w:val="both"/>
      </w:pPr>
      <w:r>
        <w:rPr>
          <w:rFonts w:ascii="Times New Roman"/>
          <w:b w:val="false"/>
          <w:i w:val="false"/>
          <w:color w:val="000000"/>
          <w:sz w:val="28"/>
          <w:u w:val="single"/>
        </w:rPr>
        <w:t>банкнот</w:t>
      </w:r>
      <w:r>
        <w:rPr>
          <w:rFonts w:ascii="Times New Roman"/>
          <w:b w:val="false"/>
          <w:i w:val="false"/>
          <w:color w:val="000000"/>
          <w:sz w:val="28"/>
        </w:rPr>
        <w:t xml:space="preserve">                                                 </w:t>
      </w:r>
      <w:r>
        <w:rPr>
          <w:rFonts w:ascii="Times New Roman"/>
          <w:b w:val="false"/>
          <w:i w:val="false"/>
          <w:color w:val="000000"/>
          <w:sz w:val="28"/>
          <w:u w:val="single"/>
        </w:rPr>
        <w:t>кассовым работником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монет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 </w:t>
      </w:r>
    </w:p>
    <w:p>
      <w:pPr>
        <w:spacing w:after="0"/>
        <w:ind w:left="0"/>
        <w:jc w:val="both"/>
      </w:pPr>
      <w:r>
        <w:rPr>
          <w:rFonts w:ascii="Times New Roman"/>
          <w:b w:val="false"/>
          <w:i w:val="false"/>
          <w:color w:val="000000"/>
          <w:sz w:val="28"/>
        </w:rPr>
        <w:t xml:space="preserve">в присутствии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 руководителя отдела или его заместителей, </w:t>
      </w:r>
    </w:p>
    <w:p>
      <w:pPr>
        <w:spacing w:after="0"/>
        <w:ind w:left="0"/>
        <w:jc w:val="both"/>
      </w:pPr>
      <w:r>
        <w:rPr>
          <w:rFonts w:ascii="Times New Roman"/>
          <w:b w:val="false"/>
          <w:i w:val="false"/>
          <w:color w:val="000000"/>
          <w:sz w:val="28"/>
        </w:rPr>
        <w:t xml:space="preserve">контролера, кассового  работника филиала Национального Банка, Центра </w:t>
      </w:r>
    </w:p>
    <w:p>
      <w:pPr>
        <w:spacing w:after="0"/>
        <w:ind w:left="0"/>
        <w:jc w:val="both"/>
      </w:pPr>
      <w:r>
        <w:rPr>
          <w:rFonts w:ascii="Times New Roman"/>
          <w:b w:val="false"/>
          <w:i w:val="false"/>
          <w:color w:val="000000"/>
          <w:sz w:val="28"/>
        </w:rPr>
        <w:t xml:space="preserve">Национального Банка, участвовавших в составлении акта) </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была обнаружена       в </w:t>
      </w:r>
      <w:r>
        <w:rPr>
          <w:rFonts w:ascii="Times New Roman"/>
          <w:b w:val="false"/>
          <w:i w:val="false"/>
          <w:color w:val="000000"/>
          <w:sz w:val="28"/>
          <w:u w:val="single"/>
        </w:rPr>
        <w:t>пачке</w:t>
      </w:r>
      <w:r>
        <w:rPr>
          <w:rFonts w:ascii="Times New Roman"/>
          <w:b w:val="false"/>
          <w:i w:val="false"/>
          <w:color w:val="000000"/>
          <w:sz w:val="28"/>
        </w:rPr>
        <w:t xml:space="preserve">                   </w:t>
      </w:r>
      <w:r>
        <w:rPr>
          <w:rFonts w:ascii="Times New Roman"/>
          <w:b w:val="false"/>
          <w:i w:val="false"/>
          <w:color w:val="000000"/>
          <w:sz w:val="28"/>
          <w:u w:val="single"/>
        </w:rPr>
        <w:t>в целой упаковке</w:t>
      </w:r>
    </w:p>
    <w:p>
      <w:pPr>
        <w:spacing w:after="0"/>
        <w:ind w:left="0"/>
        <w:jc w:val="both"/>
      </w:pPr>
      <w:r>
        <w:rPr>
          <w:rFonts w:ascii="Times New Roman"/>
          <w:b w:val="false"/>
          <w:i w:val="false"/>
          <w:color w:val="000000"/>
          <w:sz w:val="28"/>
        </w:rPr>
        <w:t xml:space="preserve">                   мешке                   нарушенной </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(фамилия, имя и отчество (при его наличии) кассового работника или номер бригады, в чьей </w:t>
      </w:r>
    </w:p>
    <w:p>
      <w:pPr>
        <w:spacing w:after="0"/>
        <w:ind w:left="0"/>
        <w:jc w:val="both"/>
      </w:pPr>
      <w:r>
        <w:rPr>
          <w:rFonts w:ascii="Times New Roman"/>
          <w:b w:val="false"/>
          <w:i w:val="false"/>
          <w:color w:val="000000"/>
          <w:sz w:val="28"/>
        </w:rPr>
        <w:t>упаковке установлена недостача или излишек)</w:t>
      </w:r>
    </w:p>
    <w:p>
      <w:pPr>
        <w:spacing w:after="0"/>
        <w:ind w:left="0"/>
        <w:jc w:val="both"/>
      </w:pPr>
      <w:r>
        <w:rPr>
          <w:rFonts w:ascii="Times New Roman"/>
          <w:b w:val="false"/>
          <w:i w:val="false"/>
          <w:color w:val="000000"/>
          <w:sz w:val="28"/>
          <w:u w:val="single"/>
        </w:rPr>
        <w:t>с целой</w:t>
      </w:r>
      <w:r>
        <w:rPr>
          <w:rFonts w:ascii="Times New Roman"/>
          <w:b w:val="false"/>
          <w:i w:val="false"/>
          <w:color w:val="000000"/>
          <w:sz w:val="28"/>
        </w:rPr>
        <w:t xml:space="preserve">                   </w:t>
      </w:r>
      <w:r>
        <w:rPr>
          <w:rFonts w:ascii="Times New Roman"/>
          <w:b w:val="false"/>
          <w:i w:val="false"/>
          <w:color w:val="000000"/>
          <w:sz w:val="28"/>
          <w:u w:val="single"/>
        </w:rPr>
        <w:t>клише с целыми</w:t>
      </w:r>
      <w:r>
        <w:rPr>
          <w:rFonts w:ascii="Times New Roman"/>
          <w:b w:val="false"/>
          <w:i w:val="false"/>
          <w:color w:val="000000"/>
          <w:sz w:val="28"/>
        </w:rPr>
        <w:t xml:space="preserve">             </w:t>
      </w:r>
      <w:r>
        <w:rPr>
          <w:rFonts w:ascii="Times New Roman"/>
          <w:b w:val="false"/>
          <w:i w:val="false"/>
          <w:color w:val="000000"/>
          <w:sz w:val="28"/>
          <w:u w:val="single"/>
        </w:rPr>
        <w:t>поясками</w:t>
      </w:r>
      <w:r>
        <w:rPr>
          <w:rFonts w:ascii="Times New Roman"/>
          <w:b w:val="false"/>
          <w:i w:val="false"/>
          <w:color w:val="000000"/>
          <w:sz w:val="28"/>
        </w:rPr>
        <w:t xml:space="preserve">             </w:t>
      </w:r>
      <w:r>
        <w:rPr>
          <w:rFonts w:ascii="Times New Roman"/>
          <w:b w:val="false"/>
          <w:i w:val="false"/>
          <w:color w:val="000000"/>
          <w:sz w:val="28"/>
          <w:u w:val="single"/>
        </w:rPr>
        <w:t>банкнот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нарушенной пломбой       нарушенными             бандеролями             монет  </w:t>
      </w:r>
    </w:p>
    <w:p>
      <w:pPr>
        <w:spacing w:after="0"/>
        <w:ind w:left="0"/>
        <w:jc w:val="both"/>
      </w:pPr>
      <w:r>
        <w:rPr>
          <w:rFonts w:ascii="Times New Roman"/>
          <w:b w:val="false"/>
          <w:i w:val="false"/>
          <w:color w:val="000000"/>
          <w:sz w:val="28"/>
        </w:rPr>
        <w:t>номиналом___________________________________________________________________</w:t>
      </w:r>
    </w:p>
    <w:p>
      <w:pPr>
        <w:spacing w:after="0"/>
        <w:ind w:left="0"/>
        <w:jc w:val="both"/>
      </w:pPr>
      <w:r>
        <w:rPr>
          <w:rFonts w:ascii="Times New Roman"/>
          <w:b w:val="false"/>
          <w:i w:val="false"/>
          <w:color w:val="000000"/>
          <w:sz w:val="28"/>
        </w:rPr>
        <w:t>на сумму ____________________________________________________________________</w:t>
      </w:r>
    </w:p>
    <w:p>
      <w:pPr>
        <w:spacing w:after="0"/>
        <w:ind w:left="0"/>
        <w:jc w:val="both"/>
      </w:pPr>
      <w:r>
        <w:rPr>
          <w:rFonts w:ascii="Times New Roman"/>
          <w:b w:val="false"/>
          <w:i w:val="false"/>
          <w:color w:val="000000"/>
          <w:sz w:val="28"/>
        </w:rPr>
        <w:t xml:space="preserve">                               (указать цифрами и прописью)</w:t>
      </w:r>
    </w:p>
    <w:p>
      <w:pPr>
        <w:spacing w:after="0"/>
        <w:ind w:left="0"/>
        <w:jc w:val="both"/>
      </w:pPr>
      <w:bookmarkStart w:name="z574" w:id="484"/>
      <w:r>
        <w:rPr>
          <w:rFonts w:ascii="Times New Roman"/>
          <w:b w:val="false"/>
          <w:i w:val="false"/>
          <w:color w:val="000000"/>
          <w:sz w:val="28"/>
        </w:rPr>
        <w:t xml:space="preserve">
      Указанная пачка в количестве корешков, из которых в корешках </w:t>
      </w:r>
    </w:p>
    <w:bookmarkEnd w:id="484"/>
    <w:p>
      <w:pPr>
        <w:spacing w:after="0"/>
        <w:ind w:left="0"/>
        <w:jc w:val="both"/>
      </w:pPr>
      <w:r>
        <w:rPr>
          <w:rFonts w:ascii="Times New Roman"/>
          <w:b w:val="false"/>
          <w:i w:val="false"/>
          <w:color w:val="000000"/>
          <w:sz w:val="28"/>
        </w:rPr>
        <w:t>монета из мешка,</w:t>
      </w:r>
    </w:p>
    <w:p>
      <w:pPr>
        <w:spacing w:after="0"/>
        <w:ind w:left="0"/>
        <w:jc w:val="both"/>
      </w:pPr>
      <w:r>
        <w:rPr>
          <w:rFonts w:ascii="Times New Roman"/>
          <w:b w:val="false"/>
          <w:i w:val="false"/>
          <w:color w:val="000000"/>
          <w:sz w:val="28"/>
        </w:rPr>
        <w:t xml:space="preserve">в котором была обнаружена </w:t>
      </w:r>
    </w:p>
    <w:p>
      <w:pPr>
        <w:spacing w:after="0"/>
        <w:ind w:left="0"/>
        <w:jc w:val="both"/>
      </w:pPr>
      <w:r>
        <w:rPr>
          <w:rFonts w:ascii="Times New Roman"/>
          <w:b w:val="false"/>
          <w:i w:val="false"/>
          <w:color w:val="000000"/>
          <w:sz w:val="28"/>
        </w:rPr>
        <w:t xml:space="preserve">недостача             сомнительные             изъятые из обращения       полностью </w:t>
      </w:r>
    </w:p>
    <w:p>
      <w:pPr>
        <w:spacing w:after="0"/>
        <w:ind w:left="0"/>
        <w:jc w:val="both"/>
      </w:pPr>
      <w:r>
        <w:rPr>
          <w:rFonts w:ascii="Times New Roman"/>
          <w:b w:val="false"/>
          <w:i w:val="false"/>
          <w:color w:val="000000"/>
          <w:sz w:val="28"/>
        </w:rPr>
        <w:t xml:space="preserve">излишек             неплатежные                   с браком                   вторично </w:t>
      </w:r>
    </w:p>
    <w:p>
      <w:pPr>
        <w:spacing w:after="0"/>
        <w:ind w:left="0"/>
        <w:jc w:val="both"/>
      </w:pPr>
      <w:r>
        <w:rPr>
          <w:rFonts w:ascii="Times New Roman"/>
          <w:b w:val="false"/>
          <w:i w:val="false"/>
          <w:color w:val="000000"/>
          <w:sz w:val="28"/>
        </w:rPr>
        <w:t>пересчитана_________________________________________________________________</w:t>
      </w:r>
    </w:p>
    <w:p>
      <w:pPr>
        <w:spacing w:after="0"/>
        <w:ind w:left="0"/>
        <w:jc w:val="both"/>
      </w:pPr>
      <w:r>
        <w:rPr>
          <w:rFonts w:ascii="Times New Roman"/>
          <w:b w:val="false"/>
          <w:i w:val="false"/>
          <w:color w:val="000000"/>
          <w:sz w:val="28"/>
        </w:rPr>
        <w:t xml:space="preserve">(фамилия, имя и отчество (при его наличии) кассового работника, производившего пересчет) </w:t>
      </w:r>
    </w:p>
    <w:p>
      <w:pPr>
        <w:spacing w:after="0"/>
        <w:ind w:left="0"/>
        <w:jc w:val="both"/>
      </w:pPr>
      <w:r>
        <w:rPr>
          <w:rFonts w:ascii="Times New Roman"/>
          <w:b w:val="false"/>
          <w:i w:val="false"/>
          <w:color w:val="000000"/>
          <w:sz w:val="28"/>
        </w:rPr>
        <w:t>в присутствии ___________________________________________________________________</w:t>
      </w:r>
    </w:p>
    <w:p>
      <w:pPr>
        <w:spacing w:after="0"/>
        <w:ind w:left="0"/>
        <w:jc w:val="both"/>
      </w:pPr>
      <w:r>
        <w:rPr>
          <w:rFonts w:ascii="Times New Roman"/>
          <w:b w:val="false"/>
          <w:i w:val="false"/>
          <w:color w:val="000000"/>
          <w:sz w:val="28"/>
        </w:rPr>
        <w:t>(должность и фамилия, имя и отчество (при его наличии) лица, присутствовавшего при пересчете)</w:t>
      </w:r>
    </w:p>
    <w:p>
      <w:pPr>
        <w:spacing w:after="0"/>
        <w:ind w:left="0"/>
        <w:jc w:val="both"/>
      </w:pPr>
      <w:bookmarkStart w:name="z575" w:id="485"/>
      <w:r>
        <w:rPr>
          <w:rFonts w:ascii="Times New Roman"/>
          <w:b w:val="false"/>
          <w:i w:val="false"/>
          <w:color w:val="000000"/>
          <w:sz w:val="28"/>
        </w:rPr>
        <w:t xml:space="preserve">
      При этом факт </w:t>
      </w:r>
      <w:r>
        <w:rPr>
          <w:rFonts w:ascii="Times New Roman"/>
          <w:b w:val="false"/>
          <w:i w:val="false"/>
          <w:color w:val="000000"/>
          <w:sz w:val="28"/>
          <w:u w:val="single"/>
        </w:rPr>
        <w:t>недостачи</w:t>
      </w:r>
      <w:r>
        <w:rPr>
          <w:rFonts w:ascii="Times New Roman"/>
          <w:b w:val="false"/>
          <w:i w:val="false"/>
          <w:color w:val="000000"/>
          <w:sz w:val="28"/>
        </w:rPr>
        <w:t xml:space="preserve">       </w:t>
      </w:r>
      <w:r>
        <w:rPr>
          <w:rFonts w:ascii="Times New Roman"/>
          <w:b w:val="false"/>
          <w:i w:val="false"/>
          <w:color w:val="000000"/>
          <w:sz w:val="28"/>
          <w:u w:val="single"/>
        </w:rPr>
        <w:t>сомнительных</w:t>
      </w:r>
      <w:r>
        <w:rPr>
          <w:rFonts w:ascii="Times New Roman"/>
          <w:b w:val="false"/>
          <w:i w:val="false"/>
          <w:color w:val="000000"/>
          <w:sz w:val="28"/>
        </w:rPr>
        <w:t xml:space="preserve">       </w:t>
      </w:r>
      <w:r>
        <w:rPr>
          <w:rFonts w:ascii="Times New Roman"/>
          <w:b w:val="false"/>
          <w:i w:val="false"/>
          <w:color w:val="000000"/>
          <w:sz w:val="28"/>
          <w:u w:val="single"/>
        </w:rPr>
        <w:t>изъятые из обращения</w:t>
      </w:r>
      <w:r>
        <w:rPr>
          <w:rFonts w:ascii="Times New Roman"/>
          <w:b w:val="false"/>
          <w:i w:val="false"/>
          <w:color w:val="000000"/>
          <w:sz w:val="28"/>
        </w:rPr>
        <w:t xml:space="preserve"> в сумме </w:t>
      </w:r>
    </w:p>
    <w:bookmarkEnd w:id="485"/>
    <w:p>
      <w:pPr>
        <w:spacing w:after="0"/>
        <w:ind w:left="0"/>
        <w:jc w:val="both"/>
      </w:pPr>
      <w:r>
        <w:rPr>
          <w:rFonts w:ascii="Times New Roman"/>
          <w:b w:val="false"/>
          <w:i w:val="false"/>
          <w:color w:val="000000"/>
          <w:sz w:val="28"/>
        </w:rPr>
        <w:t xml:space="preserve">                   излишка       неплатежных             с браком </w:t>
      </w:r>
    </w:p>
    <w:p>
      <w:pPr>
        <w:spacing w:after="0"/>
        <w:ind w:left="0"/>
        <w:jc w:val="both"/>
      </w:pPr>
      <w:r>
        <w:rPr>
          <w:rFonts w:ascii="Times New Roman"/>
          <w:b w:val="false"/>
          <w:i w:val="false"/>
          <w:color w:val="000000"/>
          <w:sz w:val="28"/>
        </w:rPr>
        <w:t xml:space="preserve">________________________________________________________________ подтвердился. </w:t>
      </w:r>
    </w:p>
    <w:p>
      <w:pPr>
        <w:spacing w:after="0"/>
        <w:ind w:left="0"/>
        <w:jc w:val="both"/>
      </w:pPr>
      <w:r>
        <w:rPr>
          <w:rFonts w:ascii="Times New Roman"/>
          <w:b w:val="false"/>
          <w:i w:val="false"/>
          <w:color w:val="000000"/>
          <w:sz w:val="28"/>
        </w:rPr>
        <w:t xml:space="preserve">                   (цифрами и прописью)</w:t>
      </w:r>
    </w:p>
    <w:bookmarkStart w:name="z576" w:id="486"/>
    <w:p>
      <w:pPr>
        <w:spacing w:after="0"/>
        <w:ind w:left="0"/>
        <w:jc w:val="both"/>
      </w:pPr>
      <w:r>
        <w:rPr>
          <w:rFonts w:ascii="Times New Roman"/>
          <w:b w:val="false"/>
          <w:i w:val="false"/>
          <w:color w:val="000000"/>
          <w:sz w:val="28"/>
        </w:rPr>
        <w:t>
      К настоящему акту прилагаются верхняя и нижняя накладки от пачки с банкнотами, обвязка с пломбой, пояски или бандероли от корешков, пакет из полиэтилена с клише, обвязка с пломбой и ярлык от мешка с монетами, в которых была обнаружена недостача (излишек).</w:t>
      </w:r>
    </w:p>
    <w:bookmarkEnd w:id="486"/>
    <w:p>
      <w:pPr>
        <w:spacing w:after="0"/>
        <w:ind w:left="0"/>
        <w:jc w:val="both"/>
      </w:pPr>
      <w:bookmarkStart w:name="z577" w:id="487"/>
      <w:r>
        <w:rPr>
          <w:rFonts w:ascii="Times New Roman"/>
          <w:b w:val="false"/>
          <w:i w:val="false"/>
          <w:color w:val="000000"/>
          <w:sz w:val="28"/>
        </w:rPr>
        <w:t>
      Контролер __________________________________________________________</w:t>
      </w:r>
    </w:p>
    <w:bookmarkEnd w:id="487"/>
    <w:p>
      <w:pPr>
        <w:spacing w:after="0"/>
        <w:ind w:left="0"/>
        <w:jc w:val="both"/>
      </w:pPr>
      <w:r>
        <w:rPr>
          <w:rFonts w:ascii="Times New Roman"/>
          <w:b w:val="false"/>
          <w:i w:val="false"/>
          <w:color w:val="000000"/>
          <w:sz w:val="28"/>
        </w:rPr>
        <w:t xml:space="preserve">                               фамилия, имя и отчество (при его наличии)</w:t>
      </w:r>
    </w:p>
    <w:p>
      <w:pPr>
        <w:spacing w:after="0"/>
        <w:ind w:left="0"/>
        <w:jc w:val="both"/>
      </w:pPr>
      <w:r>
        <w:rPr>
          <w:rFonts w:ascii="Times New Roman"/>
          <w:b w:val="false"/>
          <w:i w:val="false"/>
          <w:color w:val="000000"/>
          <w:sz w:val="28"/>
        </w:rPr>
        <w:t xml:space="preserve"> Кассовый работник 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к Правилам </w:t>
            </w:r>
            <w:r>
              <w:br/>
            </w:r>
            <w:r>
              <w:rPr>
                <w:rFonts w:ascii="Times New Roman"/>
                <w:b w:val="false"/>
                <w:i w:val="false"/>
                <w:color w:val="000000"/>
                <w:sz w:val="20"/>
              </w:rPr>
              <w:t>ведения кассовых операций</w:t>
            </w:r>
            <w:r>
              <w:br/>
            </w:r>
            <w:r>
              <w:rPr>
                <w:rFonts w:ascii="Times New Roman"/>
                <w:b w:val="false"/>
                <w:i w:val="false"/>
                <w:color w:val="000000"/>
                <w:sz w:val="20"/>
              </w:rPr>
              <w:t xml:space="preserve"> с физическими и юридическими лицами</w:t>
            </w:r>
            <w:r>
              <w:br/>
            </w:r>
            <w:r>
              <w:rPr>
                <w:rFonts w:ascii="Times New Roman"/>
                <w:b w:val="false"/>
                <w:i w:val="false"/>
                <w:color w:val="000000"/>
                <w:sz w:val="20"/>
              </w:rPr>
              <w:t xml:space="preserve">в Национальном Банке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0" w:id="488"/>
    <w:p>
      <w:pPr>
        <w:spacing w:after="0"/>
        <w:ind w:left="0"/>
        <w:jc w:val="both"/>
      </w:pPr>
      <w:r>
        <w:rPr>
          <w:rFonts w:ascii="Times New Roman"/>
          <w:b w:val="false"/>
          <w:i w:val="false"/>
          <w:color w:val="000000"/>
          <w:sz w:val="28"/>
        </w:rPr>
        <w:t>
      ________________________________________________________________</w:t>
      </w:r>
    </w:p>
    <w:bookmarkEnd w:id="488"/>
    <w:bookmarkStart w:name="z581" w:id="489"/>
    <w:p>
      <w:pPr>
        <w:spacing w:after="0"/>
        <w:ind w:left="0"/>
        <w:jc w:val="both"/>
      </w:pPr>
      <w:r>
        <w:rPr>
          <w:rFonts w:ascii="Times New Roman"/>
          <w:b w:val="false"/>
          <w:i w:val="false"/>
          <w:color w:val="000000"/>
          <w:sz w:val="28"/>
        </w:rPr>
        <w:t>
      (наименование филиала Национального Банка Республики Казахстан)</w:t>
      </w:r>
    </w:p>
    <w:bookmarkEnd w:id="489"/>
    <w:bookmarkStart w:name="z582" w:id="490"/>
    <w:p>
      <w:pPr>
        <w:spacing w:after="0"/>
        <w:ind w:left="0"/>
        <w:jc w:val="left"/>
      </w:pPr>
      <w:r>
        <w:rPr>
          <w:rFonts w:ascii="Times New Roman"/>
          <w:b/>
          <w:i w:val="false"/>
          <w:color w:val="000000"/>
        </w:rPr>
        <w:t xml:space="preserve">                    Акт экспертизы банкнот и монет №_________  </w:t>
      </w:r>
      <w:r>
        <w:br/>
      </w:r>
      <w:r>
        <w:rPr>
          <w:rFonts w:ascii="Times New Roman"/>
          <w:b/>
          <w:i w:val="false"/>
          <w:color w:val="000000"/>
        </w:rPr>
        <w:t xml:space="preserve">                         "____" ________________20___ года</w:t>
      </w:r>
    </w:p>
    <w:bookmarkEnd w:id="490"/>
    <w:p>
      <w:pPr>
        <w:spacing w:after="0"/>
        <w:ind w:left="0"/>
        <w:jc w:val="both"/>
      </w:pPr>
      <w:bookmarkStart w:name="z583" w:id="491"/>
      <w:r>
        <w:rPr>
          <w:rFonts w:ascii="Times New Roman"/>
          <w:b w:val="false"/>
          <w:i w:val="false"/>
          <w:color w:val="000000"/>
          <w:sz w:val="28"/>
        </w:rPr>
        <w:t>
      Настоящий акт составлен в том, что "____" ___________20__ года в</w:t>
      </w:r>
    </w:p>
    <w:bookmarkEnd w:id="491"/>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филиала, проводившего экспертизу банкнот и монет)</w:t>
      </w:r>
    </w:p>
    <w:p>
      <w:pPr>
        <w:spacing w:after="0"/>
        <w:ind w:left="0"/>
        <w:jc w:val="both"/>
      </w:pPr>
      <w:bookmarkStart w:name="z584" w:id="492"/>
      <w:r>
        <w:rPr>
          <w:rFonts w:ascii="Times New Roman"/>
          <w:b w:val="false"/>
          <w:i w:val="false"/>
          <w:color w:val="000000"/>
          <w:sz w:val="28"/>
        </w:rPr>
        <w:t xml:space="preserve">
      Национального Банка Республики Казахстан поступила (поступили) сомнительная </w:t>
      </w:r>
    </w:p>
    <w:bookmarkEnd w:id="492"/>
    <w:p>
      <w:pPr>
        <w:spacing w:after="0"/>
        <w:ind w:left="0"/>
        <w:jc w:val="both"/>
      </w:pPr>
      <w:r>
        <w:rPr>
          <w:rFonts w:ascii="Times New Roman"/>
          <w:b w:val="false"/>
          <w:i w:val="false"/>
          <w:color w:val="000000"/>
          <w:sz w:val="28"/>
        </w:rPr>
        <w:t xml:space="preserve">(сомнительные) банкнота (банкноты), монета (монеты),  </w:t>
      </w:r>
    </w:p>
    <w:p>
      <w:pPr>
        <w:spacing w:after="0"/>
        <w:ind w:left="0"/>
        <w:jc w:val="both"/>
      </w:pPr>
      <w:r>
        <w:rPr>
          <w:rFonts w:ascii="Times New Roman"/>
          <w:b w:val="false"/>
          <w:i w:val="false"/>
          <w:color w:val="000000"/>
          <w:sz w:val="28"/>
        </w:rPr>
        <w:t xml:space="preserve">выявленная (выявленные) (ненужные зачеркнуть) </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 государственного учреждения или фамилия, имя и отчество   </w:t>
      </w:r>
    </w:p>
    <w:p>
      <w:pPr>
        <w:spacing w:after="0"/>
        <w:ind w:left="0"/>
        <w:jc w:val="both"/>
      </w:pPr>
      <w:r>
        <w:rPr>
          <w:rFonts w:ascii="Times New Roman"/>
          <w:b w:val="false"/>
          <w:i w:val="false"/>
          <w:color w:val="000000"/>
          <w:sz w:val="28"/>
        </w:rPr>
        <w:t>(при его наличии) физического лица)</w:t>
      </w:r>
    </w:p>
    <w:p>
      <w:pPr>
        <w:spacing w:after="0"/>
        <w:ind w:left="0"/>
        <w:jc w:val="both"/>
      </w:pPr>
      <w:bookmarkStart w:name="z585" w:id="493"/>
      <w:r>
        <w:rPr>
          <w:rFonts w:ascii="Times New Roman"/>
          <w:b w:val="false"/>
          <w:i w:val="false"/>
          <w:color w:val="000000"/>
          <w:sz w:val="28"/>
        </w:rPr>
        <w:t xml:space="preserve">
      Результатами проведенной экспертизы установлено, что указанная (указанные) ниже банкнота (банкноты), монета (монеты): </w:t>
      </w:r>
    </w:p>
    <w:bookmarkEnd w:id="493"/>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(номинал, серия и номер (для банкнот) либо номинал и марка металла (для монет)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признан (признаны): ______________________________________________________________</w:t>
      </w:r>
    </w:p>
    <w:p>
      <w:pPr>
        <w:spacing w:after="0"/>
        <w:ind w:left="0"/>
        <w:jc w:val="both"/>
      </w:pPr>
      <w:r>
        <w:rPr>
          <w:rFonts w:ascii="Times New Roman"/>
          <w:b w:val="false"/>
          <w:i w:val="false"/>
          <w:color w:val="000000"/>
          <w:sz w:val="28"/>
        </w:rPr>
        <w:t xml:space="preserve">(платежным (платежными), неплатежным (неплатежными), имеющим (имеющими) признаки </w:t>
      </w:r>
    </w:p>
    <w:p>
      <w:pPr>
        <w:spacing w:after="0"/>
        <w:ind w:left="0"/>
        <w:jc w:val="both"/>
      </w:pPr>
      <w:r>
        <w:rPr>
          <w:rFonts w:ascii="Times New Roman"/>
          <w:b w:val="false"/>
          <w:i w:val="false"/>
          <w:color w:val="000000"/>
          <w:sz w:val="28"/>
        </w:rPr>
        <w:t>подделки (переделанные), имеющим (имеющими) признаки брака, требующим (требующими) дополнительной экспертизы)</w:t>
      </w:r>
    </w:p>
    <w:bookmarkStart w:name="z586" w:id="494"/>
    <w:p>
      <w:pPr>
        <w:spacing w:after="0"/>
        <w:ind w:left="0"/>
        <w:jc w:val="both"/>
      </w:pPr>
      <w:r>
        <w:rPr>
          <w:rFonts w:ascii="Times New Roman"/>
          <w:b w:val="false"/>
          <w:i w:val="false"/>
          <w:color w:val="000000"/>
          <w:sz w:val="28"/>
        </w:rPr>
        <w:t>
      и подлежат (не подлежат) обмену в соответствии с нормативными правовыми актами Республики Казахстан.</w:t>
      </w:r>
    </w:p>
    <w:bookmarkEnd w:id="494"/>
    <w:bookmarkStart w:name="z587" w:id="495"/>
    <w:p>
      <w:pPr>
        <w:spacing w:after="0"/>
        <w:ind w:left="0"/>
        <w:jc w:val="both"/>
      </w:pPr>
      <w:r>
        <w:rPr>
          <w:rFonts w:ascii="Times New Roman"/>
          <w:b w:val="false"/>
          <w:i w:val="false"/>
          <w:color w:val="000000"/>
          <w:sz w:val="28"/>
        </w:rPr>
        <w:t xml:space="preserve">
      Основание: заключение (заключения) номер _____ на сомнительные банкноты и монеты </w:t>
      </w:r>
    </w:p>
    <w:bookmarkEnd w:id="495"/>
    <w:bookmarkStart w:name="z588" w:id="496"/>
    <w:p>
      <w:pPr>
        <w:spacing w:after="0"/>
        <w:ind w:left="0"/>
        <w:jc w:val="both"/>
      </w:pPr>
      <w:r>
        <w:rPr>
          <w:rFonts w:ascii="Times New Roman"/>
          <w:b w:val="false"/>
          <w:i w:val="false"/>
          <w:color w:val="000000"/>
          <w:sz w:val="28"/>
        </w:rPr>
        <w:t>
      Акт составлен в _____ экземпляре (экземплярах).</w:t>
      </w:r>
    </w:p>
    <w:bookmarkEnd w:id="496"/>
    <w:p>
      <w:pPr>
        <w:spacing w:after="0"/>
        <w:ind w:left="0"/>
        <w:jc w:val="both"/>
      </w:pPr>
      <w:bookmarkStart w:name="z589" w:id="497"/>
      <w:r>
        <w:rPr>
          <w:rFonts w:ascii="Times New Roman"/>
          <w:b w:val="false"/>
          <w:i w:val="false"/>
          <w:color w:val="000000"/>
          <w:sz w:val="28"/>
        </w:rPr>
        <w:t>
      _____________________________ ________________________________________</w:t>
      </w:r>
    </w:p>
    <w:bookmarkEnd w:id="497"/>
    <w:p>
      <w:pPr>
        <w:spacing w:after="0"/>
        <w:ind w:left="0"/>
        <w:jc w:val="both"/>
      </w:pPr>
      <w:r>
        <w:rPr>
          <w:rFonts w:ascii="Times New Roman"/>
          <w:b w:val="false"/>
          <w:i w:val="false"/>
          <w:color w:val="000000"/>
          <w:sz w:val="28"/>
        </w:rPr>
        <w:t xml:space="preserve">             (должность)                   фамилия, имя и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к Правилам </w:t>
            </w:r>
            <w:r>
              <w:br/>
            </w:r>
            <w:r>
              <w:rPr>
                <w:rFonts w:ascii="Times New Roman"/>
                <w:b w:val="false"/>
                <w:i w:val="false"/>
                <w:color w:val="000000"/>
                <w:sz w:val="20"/>
              </w:rPr>
              <w:t>ведения кассовых операций</w:t>
            </w:r>
            <w:r>
              <w:br/>
            </w:r>
            <w:r>
              <w:rPr>
                <w:rFonts w:ascii="Times New Roman"/>
                <w:b w:val="false"/>
                <w:i w:val="false"/>
                <w:color w:val="000000"/>
                <w:sz w:val="20"/>
              </w:rPr>
              <w:t xml:space="preserve"> с физическими и юридическими лицами</w:t>
            </w:r>
            <w:r>
              <w:br/>
            </w:r>
            <w:r>
              <w:rPr>
                <w:rFonts w:ascii="Times New Roman"/>
                <w:b w:val="false"/>
                <w:i w:val="false"/>
                <w:color w:val="000000"/>
                <w:sz w:val="20"/>
              </w:rPr>
              <w:t xml:space="preserve">в Национальном Банке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2" w:id="498"/>
    <w:p>
      <w:pPr>
        <w:spacing w:after="0"/>
        <w:ind w:left="0"/>
        <w:jc w:val="both"/>
      </w:pPr>
      <w:r>
        <w:rPr>
          <w:rFonts w:ascii="Times New Roman"/>
          <w:b w:val="false"/>
          <w:i w:val="false"/>
          <w:color w:val="000000"/>
          <w:sz w:val="28"/>
        </w:rPr>
        <w:t>
      ______________________________________________________________</w:t>
      </w:r>
    </w:p>
    <w:bookmarkEnd w:id="498"/>
    <w:bookmarkStart w:name="z593" w:id="499"/>
    <w:p>
      <w:pPr>
        <w:spacing w:after="0"/>
        <w:ind w:left="0"/>
        <w:jc w:val="both"/>
      </w:pPr>
      <w:r>
        <w:rPr>
          <w:rFonts w:ascii="Times New Roman"/>
          <w:b w:val="false"/>
          <w:i w:val="false"/>
          <w:color w:val="000000"/>
          <w:sz w:val="28"/>
        </w:rPr>
        <w:t>
      (наименование филиала Национального Банка Республики Казахстан)</w:t>
      </w:r>
    </w:p>
    <w:bookmarkEnd w:id="499"/>
    <w:bookmarkStart w:name="z594" w:id="500"/>
    <w:p>
      <w:pPr>
        <w:spacing w:after="0"/>
        <w:ind w:left="0"/>
        <w:jc w:val="left"/>
      </w:pPr>
      <w:r>
        <w:rPr>
          <w:rFonts w:ascii="Times New Roman"/>
          <w:b/>
          <w:i w:val="false"/>
          <w:color w:val="000000"/>
        </w:rPr>
        <w:t xml:space="preserve">              Заявление-опись банкнот и монет, передаваемых на экспертизу </w:t>
      </w:r>
      <w:r>
        <w:br/>
      </w:r>
      <w:r>
        <w:rPr>
          <w:rFonts w:ascii="Times New Roman"/>
          <w:b/>
          <w:i w:val="false"/>
          <w:color w:val="000000"/>
        </w:rPr>
        <w:t xml:space="preserve">                         "_____" ____________20____ года</w:t>
      </w:r>
    </w:p>
    <w:bookmarkEnd w:id="500"/>
    <w:p>
      <w:pPr>
        <w:spacing w:after="0"/>
        <w:ind w:left="0"/>
        <w:jc w:val="both"/>
      </w:pPr>
      <w:bookmarkStart w:name="z595" w:id="501"/>
      <w:r>
        <w:rPr>
          <w:rFonts w:ascii="Times New Roman"/>
          <w:b w:val="false"/>
          <w:i w:val="false"/>
          <w:color w:val="000000"/>
          <w:sz w:val="28"/>
        </w:rPr>
        <w:t>
      __________________________________________________________________________</w:t>
      </w:r>
    </w:p>
    <w:bookmarkEnd w:id="501"/>
    <w:p>
      <w:pPr>
        <w:spacing w:after="0"/>
        <w:ind w:left="0"/>
        <w:jc w:val="both"/>
      </w:pPr>
      <w:r>
        <w:rPr>
          <w:rFonts w:ascii="Times New Roman"/>
          <w:b w:val="false"/>
          <w:i w:val="false"/>
          <w:color w:val="000000"/>
          <w:sz w:val="28"/>
        </w:rPr>
        <w:t xml:space="preserve">       наименование юридического лица, государственного учреждения или фамилия, имя и</w:t>
      </w:r>
    </w:p>
    <w:p>
      <w:pPr>
        <w:spacing w:after="0"/>
        <w:ind w:left="0"/>
        <w:jc w:val="both"/>
      </w:pPr>
      <w:r>
        <w:rPr>
          <w:rFonts w:ascii="Times New Roman"/>
          <w:b w:val="false"/>
          <w:i w:val="false"/>
          <w:color w:val="000000"/>
          <w:sz w:val="28"/>
        </w:rPr>
        <w:t xml:space="preserve">                         отчество (при его наличии) физического лица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номер банковского счета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место нахождения юридического, государственного учреждения или физического лица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номер и дата документа, удостоверяющего личность физического лица, контактные номера телефонов</w:t>
      </w:r>
    </w:p>
    <w:bookmarkStart w:name="z596" w:id="502"/>
    <w:p>
      <w:pPr>
        <w:spacing w:after="0"/>
        <w:ind w:left="0"/>
        <w:jc w:val="both"/>
      </w:pPr>
      <w:r>
        <w:rPr>
          <w:rFonts w:ascii="Times New Roman"/>
          <w:b w:val="false"/>
          <w:i w:val="false"/>
          <w:color w:val="000000"/>
          <w:sz w:val="28"/>
        </w:rPr>
        <w:t>
      Просим принять на экспертизу банкноты (монеты) следующих номиналов:</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порядку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номинала банкнот(монет)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97" w:id="503"/>
      <w:r>
        <w:rPr>
          <w:rFonts w:ascii="Times New Roman"/>
          <w:b w:val="false"/>
          <w:i w:val="false"/>
          <w:color w:val="000000"/>
          <w:sz w:val="28"/>
        </w:rPr>
        <w:t>
      Сдал __________________________________________________________________</w:t>
      </w:r>
    </w:p>
    <w:bookmarkEnd w:id="503"/>
    <w:p>
      <w:pPr>
        <w:spacing w:after="0"/>
        <w:ind w:left="0"/>
        <w:jc w:val="both"/>
      </w:pPr>
      <w:r>
        <w:rPr>
          <w:rFonts w:ascii="Times New Roman"/>
          <w:b w:val="false"/>
          <w:i w:val="false"/>
          <w:color w:val="000000"/>
          <w:sz w:val="28"/>
        </w:rPr>
        <w:t xml:space="preserve">                         фамилия, имя и отчество (при его наличии)  </w:t>
      </w:r>
    </w:p>
    <w:p>
      <w:pPr>
        <w:spacing w:after="0"/>
        <w:ind w:left="0"/>
        <w:jc w:val="both"/>
      </w:pPr>
      <w:bookmarkStart w:name="z598" w:id="504"/>
      <w:r>
        <w:rPr>
          <w:rFonts w:ascii="Times New Roman"/>
          <w:b w:val="false"/>
          <w:i w:val="false"/>
          <w:color w:val="000000"/>
          <w:sz w:val="28"/>
        </w:rPr>
        <w:t>
      Принял _________________________________________________________________</w:t>
      </w:r>
    </w:p>
    <w:bookmarkEnd w:id="504"/>
    <w:p>
      <w:pPr>
        <w:spacing w:after="0"/>
        <w:ind w:left="0"/>
        <w:jc w:val="both"/>
      </w:pPr>
      <w:r>
        <w:rPr>
          <w:rFonts w:ascii="Times New Roman"/>
          <w:b w:val="false"/>
          <w:i w:val="false"/>
          <w:color w:val="000000"/>
          <w:sz w:val="28"/>
        </w:rPr>
        <w:t xml:space="preserve">                         фамилия, имя и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к Правилам </w:t>
            </w:r>
            <w:r>
              <w:br/>
            </w:r>
            <w:r>
              <w:rPr>
                <w:rFonts w:ascii="Times New Roman"/>
                <w:b w:val="false"/>
                <w:i w:val="false"/>
                <w:color w:val="000000"/>
                <w:sz w:val="20"/>
              </w:rPr>
              <w:t>ведения кассовых операций</w:t>
            </w:r>
            <w:r>
              <w:br/>
            </w:r>
            <w:r>
              <w:rPr>
                <w:rFonts w:ascii="Times New Roman"/>
                <w:b w:val="false"/>
                <w:i w:val="false"/>
                <w:color w:val="000000"/>
                <w:sz w:val="20"/>
              </w:rPr>
              <w:t xml:space="preserve"> с физическими и юридическими лицами</w:t>
            </w:r>
            <w:r>
              <w:br/>
            </w:r>
            <w:r>
              <w:rPr>
                <w:rFonts w:ascii="Times New Roman"/>
                <w:b w:val="false"/>
                <w:i w:val="false"/>
                <w:color w:val="000000"/>
                <w:sz w:val="20"/>
              </w:rPr>
              <w:t xml:space="preserve">в Национальном Банке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1" w:id="505"/>
    <w:p>
      <w:pPr>
        <w:spacing w:after="0"/>
        <w:ind w:left="0"/>
        <w:jc w:val="both"/>
      </w:pPr>
      <w:r>
        <w:rPr>
          <w:rFonts w:ascii="Times New Roman"/>
          <w:b w:val="false"/>
          <w:i w:val="false"/>
          <w:color w:val="000000"/>
          <w:sz w:val="28"/>
        </w:rPr>
        <w:t>
      _______________________________________________________________</w:t>
      </w:r>
    </w:p>
    <w:bookmarkEnd w:id="505"/>
    <w:bookmarkStart w:name="z602" w:id="506"/>
    <w:p>
      <w:pPr>
        <w:spacing w:after="0"/>
        <w:ind w:left="0"/>
        <w:jc w:val="both"/>
      </w:pPr>
      <w:r>
        <w:rPr>
          <w:rFonts w:ascii="Times New Roman"/>
          <w:b w:val="false"/>
          <w:i w:val="false"/>
          <w:color w:val="000000"/>
          <w:sz w:val="28"/>
        </w:rPr>
        <w:t>
       (наименование филиала Национального Банка Республики Казахстан)</w:t>
      </w:r>
    </w:p>
    <w:bookmarkEnd w:id="506"/>
    <w:bookmarkStart w:name="z603" w:id="507"/>
    <w:p>
      <w:pPr>
        <w:spacing w:after="0"/>
        <w:ind w:left="0"/>
        <w:jc w:val="left"/>
      </w:pPr>
      <w:r>
        <w:rPr>
          <w:rFonts w:ascii="Times New Roman"/>
          <w:b/>
          <w:i w:val="false"/>
          <w:color w:val="000000"/>
        </w:rPr>
        <w:t xml:space="preserve"> Квитанция о приеме банкнот, монет (указать нужное) номер ___ от "___" ________ 20___года</w:t>
      </w:r>
    </w:p>
    <w:bookmarkEnd w:id="5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Внебалансовый счет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получателя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605" w:id="508"/>
    <w:p>
      <w:pPr>
        <w:spacing w:after="0"/>
        <w:ind w:left="0"/>
        <w:jc w:val="both"/>
      </w:pPr>
      <w:r>
        <w:rPr>
          <w:rFonts w:ascii="Times New Roman"/>
          <w:b w:val="false"/>
          <w:i w:val="false"/>
          <w:color w:val="000000"/>
          <w:sz w:val="28"/>
        </w:rPr>
        <w:t>
      Назначение платежа ____________________________________________</w:t>
      </w:r>
    </w:p>
    <w:bookmarkEnd w:id="508"/>
    <w:bookmarkStart w:name="z606" w:id="509"/>
    <w:p>
      <w:pPr>
        <w:spacing w:after="0"/>
        <w:ind w:left="0"/>
        <w:jc w:val="both"/>
      </w:pPr>
      <w:r>
        <w:rPr>
          <w:rFonts w:ascii="Times New Roman"/>
          <w:b w:val="false"/>
          <w:i w:val="false"/>
          <w:color w:val="000000"/>
          <w:sz w:val="28"/>
        </w:rPr>
        <w:t>
      Основание ____________________________________________________</w:t>
      </w:r>
    </w:p>
    <w:bookmarkEnd w:id="509"/>
    <w:bookmarkStart w:name="z607" w:id="510"/>
    <w:p>
      <w:pPr>
        <w:spacing w:after="0"/>
        <w:ind w:left="0"/>
        <w:jc w:val="both"/>
      </w:pPr>
      <w:r>
        <w:rPr>
          <w:rFonts w:ascii="Times New Roman"/>
          <w:b w:val="false"/>
          <w:i w:val="false"/>
          <w:color w:val="000000"/>
          <w:sz w:val="28"/>
        </w:rPr>
        <w:t>
      Контролер _____________________________________________________</w:t>
      </w:r>
    </w:p>
    <w:bookmarkEnd w:id="510"/>
    <w:bookmarkStart w:name="z608" w:id="511"/>
    <w:p>
      <w:pPr>
        <w:spacing w:after="0"/>
        <w:ind w:left="0"/>
        <w:jc w:val="both"/>
      </w:pPr>
      <w:r>
        <w:rPr>
          <w:rFonts w:ascii="Times New Roman"/>
          <w:b w:val="false"/>
          <w:i w:val="false"/>
          <w:color w:val="000000"/>
          <w:sz w:val="28"/>
        </w:rPr>
        <w:t xml:space="preserve">
                         фамилия, имя и отчество (при его наличии) </w:t>
      </w:r>
    </w:p>
    <w:bookmarkEnd w:id="511"/>
    <w:bookmarkStart w:name="z609" w:id="512"/>
    <w:p>
      <w:pPr>
        <w:spacing w:after="0"/>
        <w:ind w:left="0"/>
        <w:jc w:val="both"/>
      </w:pPr>
      <w:r>
        <w:rPr>
          <w:rFonts w:ascii="Times New Roman"/>
          <w:b w:val="false"/>
          <w:i w:val="false"/>
          <w:color w:val="000000"/>
          <w:sz w:val="28"/>
        </w:rPr>
        <w:t>
      Бухгалтер ______________________________________________________</w:t>
      </w:r>
    </w:p>
    <w:bookmarkEnd w:id="512"/>
    <w:bookmarkStart w:name="z610" w:id="513"/>
    <w:p>
      <w:pPr>
        <w:spacing w:after="0"/>
        <w:ind w:left="0"/>
        <w:jc w:val="both"/>
      </w:pPr>
      <w:r>
        <w:rPr>
          <w:rFonts w:ascii="Times New Roman"/>
          <w:b w:val="false"/>
          <w:i w:val="false"/>
          <w:color w:val="000000"/>
          <w:sz w:val="28"/>
        </w:rPr>
        <w:t xml:space="preserve">
                         фамилия, имя и отчество (при его наличии) </w:t>
      </w:r>
    </w:p>
    <w:bookmarkEnd w:id="513"/>
    <w:bookmarkStart w:name="z611" w:id="514"/>
    <w:p>
      <w:pPr>
        <w:spacing w:after="0"/>
        <w:ind w:left="0"/>
        <w:jc w:val="both"/>
      </w:pPr>
      <w:r>
        <w:rPr>
          <w:rFonts w:ascii="Times New Roman"/>
          <w:b w:val="false"/>
          <w:i w:val="false"/>
          <w:color w:val="000000"/>
          <w:sz w:val="28"/>
        </w:rPr>
        <w:t>
      Кассовый работник _______________________________________________</w:t>
      </w:r>
    </w:p>
    <w:bookmarkEnd w:id="514"/>
    <w:bookmarkStart w:name="z612" w:id="515"/>
    <w:p>
      <w:pPr>
        <w:spacing w:after="0"/>
        <w:ind w:left="0"/>
        <w:jc w:val="both"/>
      </w:pPr>
      <w:r>
        <w:rPr>
          <w:rFonts w:ascii="Times New Roman"/>
          <w:b w:val="false"/>
          <w:i w:val="false"/>
          <w:color w:val="000000"/>
          <w:sz w:val="28"/>
        </w:rPr>
        <w:t>
                         фамилия, имя и отчество (при его наличии)</w:t>
      </w:r>
    </w:p>
    <w:bookmarkEnd w:id="515"/>
    <w:bookmarkStart w:name="z613" w:id="516"/>
    <w:p>
      <w:pPr>
        <w:spacing w:after="0"/>
        <w:ind w:left="0"/>
        <w:jc w:val="both"/>
      </w:pPr>
      <w:r>
        <w:rPr>
          <w:rFonts w:ascii="Times New Roman"/>
          <w:b w:val="false"/>
          <w:i w:val="false"/>
          <w:color w:val="000000"/>
          <w:sz w:val="28"/>
        </w:rPr>
        <w:t>
      Место штампа</w:t>
      </w:r>
    </w:p>
    <w:bookmarkEnd w:id="5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