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e348" w14:textId="380e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октября 2020 года № 991. Зарегистрирован в Министерстве юстиции Республики Казахстан 16 октября 2020 года № 21448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"144-2. Операции по поступлениям на счет Фонда учитываются в соответствии с ЕБК РК.";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Заявка на регистрацию гражданско-правовой сделки предоставляется в территориальное подразделение казначейства на бумажном носителе в 2-х экземплярах с приложением оригинала и копии договора (дополнительного соглашения), при этом копия зарегистрированного договора (дополнительного соглашения) на бумажном носителе остается в территориальном подразделении казначейства.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 в рамках договора о займе (гранте) заявка на регистрацию гражданско-правовой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займах, ратифицированных Республикой Казахстан, или по связанным грантам.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регистрацию гражданско-правовой сделки, заключенной в АИИС "Электронные государственные закупки", предоставляется в территориальное подразделение казначейства путем передачи данных договора (дополнительного соглашения) о государственных закупках товаров, работ, услуг из АИИС "Электронные государственные закупки" посредством ИС "Казначейство-Клиент".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гражданско-правовой сделки по расходам, предусматривающим лечение больных за рубежом, государственное учреждение предоставляет в территориальное подразделение казначейства на бумажном носителе заявку на регистрацию гражданско-правовой сделки с приложением копии договора, заверенную оттиском оригинала печати государственного учреждения полистно.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заявка на регистрацию гражданско-правовой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проектно-сметной документации, в пределах срока действия ПСД, копия приказа об утверждении ПСД установленного законодательством Республики Казахстан, за исключением договора, когда услуга по разработке проектной (проектно- сметной) документации, проектно-изыскательных работ и их государственная экспертиза включена в стоимость договора, а также договора по бюджетным инвестиционным проектам, не требующим корректировки проектно-сметной документации, в случае наличия положительного заключения Республиканской бюджетной комиссии.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 ИС "Казначейство-клиент" формируется электронный образ заявки с прикреплением сканированных образов с оригинала документов, перечисленных в настоящем пункте, подписанные ЭЦП руководителя и главного бухгалтера государственного учреждения.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заключенного в АИИС "Электронные государственные закупки"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к заявке на регистрацию гражданско-правовой сделки,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товаров, работ, услуг из АИИС "Электронные государственные закупки" посредством ИС "Казначейство-Клиент", прикрепляется сканированный образ с оригинала положительного заключения комплексной вневедомственной экспертизы по проектно-сметной документации, в пределах срока действия ПСД, установленного законодательством Республики Казахстан, копия приказа об утверждении ПСД, за исключением договора, когда услуга по разработке проектной (проектно- сметной) документации, проектно-изыскательных работ и их комплексная вневедомственная экспертиза включена в стоимость договора.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регистрация заключенных в АИИС "Электронные государственные закупки" договоров по строительству объектов в городе Туркестане,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проектно-сметной документации,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проектно-сметной документации объектов строительства.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на регистрацию гражданско-правовой сделки, поступившим через АИИС "Электронные государственные закупки", прикрепление сканированных образов с оригинала документов, перечисленных в настоящем пункте не требуется, кроме положительного заключения комплексной вневедомственной экспертизы по проектно-сметной документации, копии приказа об утверждении ПСД и пояснительной записки государственного учреждения при регистрации дополнительного соглашения, в которой указываются номера и даты уведомлений о регистрации обязательства, причина изменений условий договора, также сумма договора, в случае ее изменения.".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