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0aa5" w14:textId="ec1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октября 2020 года № ҚР ДСМ-134/2020. Зарегистрирован в Министерстве юстиции Республики Казахстан 21 октября 2020 года № 21471.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высокотехнологичной медицинской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Казахстан от 7 июля 2020 года "О здоровье народа и системе здравоохранения" (далее - Кодекс) и определяют порядок определения видов высокотехнологичной медицинской помощи (далее – ВТМП), а также критериев, согласно которым виды ВТМП переходят в перечень услуг специализированной медицинской помощи (далее - СМП).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ВТМП определяются по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из критериев присваивается весовой коэффициент, шкала критерия, значение и баллы.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видов ВТМП включаются технологии, набравшие 7-10 баллов.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перевода видов ВТМП в перечень услуг СМП включают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трансферта технологий с республиканского уровня на региональный уровень (клиники областного и городского значения, в том числе частные) свыше 75 % в 5 (пять) регионов и более по географическому принципу (северный, южный, восточный, западный и центральный регионы);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затратоемкость – стоимость услуги ниже средне-арифметической стоимости всех услуг, входящих в перечень видов высокотехнологичной медицинской помощи,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редкость – оказание услуги более чем 1 раз в год на 100 000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летальных случаев и осложнений ниже среднегодового значения 10 %.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рассматриваются в совокупности, при этом исключаются технологии, соответствующие 4 критериям.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критериям,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которым виды высокотехнологичной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переходят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перечень услуг 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видов высокотехнологичной медицинской помощи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критерия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(новизна)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применяется в мире менее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применяется в мире 5-10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применяется в мире более 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применяется в мире более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Ресурсоемкость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технологии требует дорогостоящих лекарственных средств, медицинских изделий, медицинской техники, значительных трудовых и временных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технологии требует дорогостоящих лекарственных средств, медицинских изделий, медицинской техники.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технологии требует значительных трудовых и временных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технологии не требует дорогостоящих лекарственных средств, медицинских изделий, медицинской техники, не требует значительных трудовых и временных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 имеет аналогов и (или) альтернативных методов лечения в Казахстане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превосходит по эффективности существующие в Казахстане аналоги и (или) альтернативные методы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сопоставима по эффективности с существующими в Казахстане аналогами и (или) альтернативными методами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уступает по эффективности существующим в Казахстане аналогам и (или) альтернативным методам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высокотехнологичной медицинской помощи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высокотехнологичной медицинской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высокотехнологичной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при экстренной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Радиохирургический метод лечения заболеваний центральной нервной системы с применением аппарата Гамма-нож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Министерства здравоохранения Республики Казахстан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14630, опубликован 12 января 2017 года в Эталонном контрольном банке нормативных правовых актов Республике Казахстан).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2018 года № ҚР ДСМ-42 "О внесении изменения и дополнения в приказ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17962, опубликован 19 декабря 2018 года в Эталонном контрольном банке нормативных правовых актов Республике Казахстан).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апреля 2020 года № ҚР ДСМ-37/2020 "О внесении изменений и дополнения в некоторые нормативные правовые акты Министерства здравоохранения Республики Казахстан" (зарегистрирован в Реестре государственной регистрации нормативных правовых актов под № 20381, опубликован 15 апреля 2020 года в Эталонном контрольном банке нормативных правовых актов Республике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