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f44a" w14:textId="a9bf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внутреннего расследования в органах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ноября 2020 года № 776. Зарегистрирован в Министерстве юстиции Республики Казахстан 17 ноября 2020 года № 21648.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внутренних расследований в органах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776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внутреннего расследования в органах внутренних дел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внутреннего расследования в органах внутренних дел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Трудового кодекса Республики Казахстан и определяют порядок проведения внутреннего расследования в органах внутренних дел Республики Казахстан (далее – ОВД).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внутреннего расследования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Внутреннее расследование назначается приказом Министра внутренних дел Республики Казахстан либо его заместителем, уполномоченного руководителя ведомства Министерства внутренних дел Республики Казахстан (далее – МВД), территориального органа находящегося в ведении МВД и его ведомства, государственного учреждения, находящегося в ведении МВД и его ведомства (далее – работодатель) и проводится в отношении работника, гражданского служащего ОВД (далее – работник) совершившего виновные действия и/или бездействия, обслуживающего денежные или товарные ценности, а также использующего свое служебное положение в своих интересах или в интересах третьего лица вопреки интересам работодателя взамен получения материальных или иных выгод для себя или других лиц, если эти действия или бездействие дают основания для утраты доверия к нему со стороны работодателя.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проведения внутренних расследований являются: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физических и юридических лиц о фактах совершения работником действий или бездействий, а также незаконного использования своих должностных полномочий;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ревизий;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публикации в средствах массовой информации;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сообщения правоохранительного органа, специального государственного органа, суда;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факты правонарушений и происшествий.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Внутреннее расследование проводит служба в компетенцию которого входит рассмотрение вопроса, явившегося одним из оснований пункта 3 настоящих Правил.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сложности и значимости дела внутреннее расследование по приказу работодателя проводится специально созданной комиссией.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Внутреннее расследование завершается не позднее чем через один месяц со дня принятия решения о его проведении. В указанный срок не засчитывается время нахождения работника, в отношении которого проводится внутреннее расследование, в отпуске, в командировке или на лечении, а также время его отсутствия на службе по иным уважительным причинам.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Материалы внутреннего расследования содержат сведения, зафиксированные в письменной форме, а также в форме фото, аудио, видео материалов, в случае их наличия.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Письменное объяснение истребуется от работника, в отношении которого проводится внутреннее расследование. При отказе работника от дачи письменного объяснения составляется акт в произвольной форме, где указываются: место, дата и время составления акта, должность, фамилия, имя и отчество (при его наличии) должностного лица, составившего акт.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внутреннего расследования принимаются меры к объективному и всестороннему установлению: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факта совершения работником виновных действий или бездействий, а также незаконного использования служебного положения;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 и условий, способствовавших совершению работником виновных действий или бездействий, а также незаконного использования служебного положения;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характера и размера вреда, причиненного работником в результате совершенных виновных действий или бездействий а также незаконного использования служебного положения, если эти действия и бездействия дают основания для утраты доверия со стороны работодателя.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внутреннего расследования составляется акт, в котором указываются: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обоснования, подтверждающих/не подтверждающих совершение виновных действий или бездействий работником, а также незаконное использование свое служебное положение;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и предложения.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Акт внутреннего расследования составляется в одном экземпляре, подписывается лицом, проводившим его и утверждается работодателем в течении трех календарных дней со дня окончания внутреннего расследования.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Копия акта внутреннего расследования приобщается к личному делу работника, в отношении которого оно осуществлялось.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Акт внутреннего расследования, в случае установления в нем обоснований, подтверждающих совершение виновных действий или бездействий работником, обслуживающего денежные или товарные ценности, а также использующего свое служебное положение в своих интересах или в интересах третьего лица вопреки интересам работодателя взамен получения материальных или иных выгод для себя или других лиц, если эти действия или бездействие дают основания для утраты доверия к нему со стороны работодателя является основанием расторжение трудового договора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Трудового кодекса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