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a7e1" w14:textId="ce2a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референс-лабораторий, положения об их деятельности, а также критерии и требования к их выбору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декабря 2020 года № ҚР ДСМ-232/2020. Зарегистрирован в Министерстве юстиции Республики Казахстан 5 декабря 2020 года № 21729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референс-лабораторий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положения о деятельности референс-лабораторий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критерии и требования к выбору референс-лабораторий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ДСМ-232/2020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референс-лабораторий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референс-лаборатория службы крови при республиканском государственном предприятии на праве хозяйственного ведения "Научно-производственный центр трансфузиологии" Министерства здравоохранения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национальная референс-лаборатория по туберкулезу при республиканском государственном предприятии на праве хозяйственного ведения "Национальный научный центр фтизиопульмонологии Республики Казахстан" Министерства здравоохранения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референс-лаборатория по контролю за ВИЧ инфекцией при республиканском государственном предприятии на праве хозяйственного ведения "Казахский научный центр дерматологии и инфекционных заболеваний" Министерства здравоохранения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референс-лаборатория по контролю за вирусными инфекциями при филиале "Научно-практический центр санитарно-эпидемиологической экспертизы и мониторинга" республиканского государственного предприятия на праве хозяйственного ведения "Национальный центр общественного здравоохранения" Министерства здравоохранения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референс-лаборатория по контролю за особо опасными инфекциями при филиале "Научно-практический центр санитарно-эпидемиологической экспертизы и мониторинга" республиканского государственного предприятия на праве хозяйственного ведения "Национальный центр общественного здравоохранения" Министерства здравоохранения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референс-лаборатория по контролю за бактериальными инфекциями и антимикробной резистентностью при филиале "Научно-практический центр санитарно-эпидемиологической экспертизы и мониторинга" республиканского государственного предприятия на праве хозяйственного ведения "Национальный центр общественного здравоохранения" Министерства здравоохранения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референс-лаборатория по контролю за паразитарными инфекциями при филиале "Научно-практический центр санитарно-эпидемиологической экспертизы и мониторинга" республиканского государственного предприятия на праве хозяйственного ведения "Национальный центр общественного здравоохранения" Министерства здравоохранения Республики Казахстан.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Положения о деятельности референс-лабораторий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положения о деятельности референс-лабораторий,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от 7 июля 2020 года "О здоровье народа и системе здравоохранения" (далее – Кодекс) и определяют положения о деятельности референс-лабораторий.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Референс-лаборатории создаются в организациях здравоохранения, независимо от форм собственности, с целью повышения качества лабораторной диагностики в Республике Казахстан путем реализации комплекса мероприятий, направленных на совершенствование системы оценки качества лабораторных исследований и достижения аналитической достоверности, надежности и информативности лабораторных исследований, а также для проведения исследований в диагностически сложных и экспертных случаях в определенной области лабораторной диагностики.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Положении используются следующие понятия: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валидация – подтверждение, посредством предоставления объективных свидетельств того, что требования, предназначенные для конкретного предполагаемого использования или применения, выполнены;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референс-лаборатория (далее – РЛ) – лаборатория организации здравоохранения, осуществляющая организационно-методическую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Координация деятельности РЛ осуществляется уполномоченным органом в области здравоохранения.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РЛ в своей деятельности руководствуются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настоящим положением, приказами Министерства здравоохранения Республики Казахстан, рекомендациями Всемирной организации здравоохранения и требованиями международных и национальных стандартов Республики Казахстан.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референс-лабораторий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Задачами РЛ является: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научное и организационно-методическое обеспечение деятельности по осуществлению эффективной лабораторной диагностики в отдельных областях профессиональной деятельности с использованием последних достижений медицинской науки и практики;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и консультирование организаций здравоохранения, участвующих в программах внешнего контроля качества лабораторных исследований;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экспертных лабораторных исследований при возникновении спорных и сложных случаев лабораторной диагностики (арбитражные исследования) и оказание консультативно – методической помощи при проведении специальных исследований;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стандартизация лабораторных исследований, унификация приемов обработки и анализа информации;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внедрение стандартных лабораторных методов исследований;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исследовании новых или уже существующих методик и (или) измерений в отношении их валидности;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развитие системы внешней оценки качества в области лабораторных исследований;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лабораторной диагностики и мониторинга отдельных мезюрандов (величин) для выработки внутристрановых референсных лабораторных показателей для оценки функционирования органов и систем человека;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интеграция с международными организациями, занимающимися оценкой и совершенствованием систем управления качеством лабораторных исследований;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образовательной деятельности по подготовке специалистов лаборатории.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референс-лабораторий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Функциями РЛ является: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проектов организационных, методических руководств и указаний, информационных писем и аналитических справок по вопросам измерений референсных величин;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нормативных и методических документов, регламентирующих деятельность лабораторий по проведению лабораторной диагностики и организации внешней оценки качества лабораторных исследований;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методик референсных измерений по видам направлений исследований (вирус иммунодефицита человека, туберкулез, вирусные гепатиты, общеклинические и другим) там, где это применимо;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лабораторных исследований, прослеживаемых до национальных или международных первичных стандартных образцов, при их наличии и (или) доступности;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прослеживаемости по стандартным образцам, свойства которых выражаются в единицах Международной системы единиц СИ, до наивысшего возможного уровня методик референсных измерений или стандартных образцов там, где это применимо;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значений по референсным материалам, в том числе с установлением неопределенности, используемой для калибровки;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консультативно-методической и организационной помощи лабораториям в совершенствовании их деятельности путем стандартизации технологических процессов, проведения оценок контрольных образцов, представляемых производителями, оценки правильности проведения внутри лабораторного контроля качества и достоверности проводимых лабораторных исследований;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программ внешней оценки качества лабораторных исследований в области компетенции РЛ;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изучение, разработка и внедрение современных методов и стандартов лабораторных исследований, диагностических алгоритмов, использование результатов внешней оценки качества для выбраковки методов, оборудования, технологий;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валидации и оценки сопоставимости различных аналитических методов, применяемых для лабораторной диагностики различных анализов, заболеваний в области компетенции РЛ;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подготовке и проведении научно-практических конференций, семинаров, тренингов и других мероприятий по совершенствованию лабораторной диагностики;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международных программах внешней оценки качества лабораторных исследований, международных проектах и научных программах в области здравоохранения;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оценки безопасности, качества и эффективности поступивших в страну диагностических тест-систем, после распределения среди пользователей (пострегистрационные исследования).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выбору референс-лабораторий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Критериями и требованиями для выбора референс-лабораторий являются: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аттестата аккредитации на соответствие национальным и (или) международным стандартам, подтверждающие качество деятельности и профессиональные компетенции;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внедренной и действующей системы менеджмента качества, подтвержденную аттестатом или сертификатом аккредитации на соответствие национальным и (или) международным стандартам;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современного материально технического оснащения с развитой информационной инфраструктурой и поверенным валидированным медицинским лабораторным оборудованием;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опыта по разработке и реализации образовательных программ по обучению персонала лаборатории, проводимых на постоянной основе;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сертификата аккредитации образовательной деятельности по профилю референс-лаборатории;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действующего сайта в информационно-телекоммуникационной сети "Интернет" с информацией о деятельности;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государственной лицензии на лабораторную деятельность;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ежегодное участие в программах международной внешней оценки качества;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применение верифицированных методов лабораторных исследований, материалов;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непрерывный закуп контролей для оценки качества.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