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3352" w14:textId="2e13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декабря 2020 года № 552. Зарегистрирован в Министерстве юстиции Республики Казахстан 30 декабря 2020 года № 21981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 (зарегистрированный в Реестре государственной регистрации нормативных правовых актов № 20164, опубликованный 26 марта 2020 года в Эталонном контрольном банке нормативных правовых актов Республики Казахстан в электронном виде)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 и ограничительных мероприятий, утвержденных вышеуказанным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если услугополучатель является получателем государственной адресной социальной помощи (далее – адресная социальная помощь) по состоянию на 30 июня 2020 года, 30 сентября 2020 года или 31 декабря 2020 года, то в целях исключения прямого контакта в информационной системе автоматически формируется заявление на назначение адресной социальной помощи без обращения услугополучателя на 3 квартал 2020 года - с учетом доходов за 2 квартал 2020 года, на 4 квартал 2020 года - с учетом доходов за 3 квартал 2020 года, на 1 квартал 2021 года – с учетом доходов за 4 квартал 2020 года.".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Нур-Султан, Алматы и Шымкент управлений координации занятости и социальных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 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