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b72b" w14:textId="0feb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22 июня 2020 года № 205-1238. Зарегистрировано Департаментом юстиции города Нур-Султана 23 июня 2020 года № 1273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июня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февраля 2017 года № 418 "Об изменении границ города Астаны",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следующий перечень рыбохозяйственных водоемов местного значения: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озеро Майбалық площадью 3007,0 га.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охраны окружающей среды и природопользования города Нур-Султан"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Қайсағалиева А.К.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