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b72b" w14:textId="0feb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22 июня 2020 года № 205-1238. Зарегистрировано Департаментом юстиции города Нур-Султана 23 июня 2020 года № 1273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июня 2004 года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февраля 2017 года № 418 "Об изменении границ города Астаны",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следующий перечень рыбохозяйственных водоемов местного значения: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озеро Майбалық площадью 3007,0 га.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охраны окружающей среды и природопользования города Нур-Султан"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Қайсағалиева А.К.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