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6b2" w14:textId="645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сентября 2020 года № 505-2004. Зарегистрировано Департаментом юстиции города Нур-Султана 30 сентября 2020 года № 1291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августа 2015 года № 11-1383 "Об утверждении регламентов государственных услуг, оказываемых в сфере архитектуры, градостроительства и строительства в городе Астане" (зарегистрировано в Реестре государственной регистрации нормативных правовых актов за № 936, опубликовано в газетах "Астана ақшамы" от 5 сентября 2015 года № 98 (3321), "Вечерняя Астана" от 5 сентября 2015 года № 98 (3303);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11-964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за № 1027, опубликовано в газетах "Астана ақшамы" от 18 июня 2016 года № 69 (3421), "Вечерняя Астана" от 18 июня 2016 года № 69 (3439).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города Нур-Султан после его официального опубликования;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пунктами 2),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Солтамбекова Н.К.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