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30e" w14:textId="dcc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мая 2020 года № А-5/260. Зарегистрировано Департаментом юстиции Акмолинской области 15 мая 2020 года № 7854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287 "О дальнейших мерах по стабилизации экономики", распоряжением Премьер-Министра Республики Казахстан от 14 мая 2020 года № 70-р "О внесении изменений и дополнений в распоряжение Премьер-Министра Республики Казахстан от 27 марта 2020 года № 55-р "Об утверждении Дорожной карты занятости на 2020 – 2021 годы",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для обращения на внутреннем рынке: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мероприятий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6,1% (шесть целых одна десятая процентов)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12 (двенадцати)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займа, с правом досрочного погашения по инициативе заемщика;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32 480 000 000 (тридцать два миллиарда четыреста восемьдесят миллионов)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