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9f41" w14:textId="1539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июля 2020 года № А-7/351. Зарегистрировано Департаментом юстиции Акмолинской области 9 июля 2020 года № 7947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А-7/351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23 декабря 2015 года № А-12/594 (зарегистрировано в Реестре государственной регистрации нормативных правовых актов № 5236, опубликовано 10 февраля 2016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23 декабря 2015 года № А-12/594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23 мая 2016 года № А-7/236 (зарегистрировано в Реестре государственной регистрации нормативных правовых актов № 5429, опубликовано 13 июля 2016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23 декабря 2015 года № А-12/594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29 августа 2019 года № А-9/411 (зарегистрировано в Реестре государственной регистрации нормативных правовых актов № 7361, опубликовано 6 сентября 2019 года в Эталонном контрольном банке нормативных правовых актов Республики Казахстан в электронном виде).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предпринимательства" от 29 августа 2019 года № А-9/410 (зарегистрировано в Реестре государственной регистрации нормативных правовых актов № 7374, опубликовано 12 сентября 2019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 в сфере геологии" от 22 октября 2019 года № А-11/495 (зарегистрировано в Реестре государственной регистрации нормативных правовых актов № 7438, опубликовано 25 октября 2019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23 декабря 2015 года № А-12/594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от 30 октября 2019 года № А-11/518 (зарегистрировано в Реестре государственной регистрации нормативных правовых актов № 7459, опубликовано 31 октября 2019 года в Эталонном контрольном банке нормативных правовых актов Республики Казахстан в электронном виде).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