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1d86" w14:textId="40a1d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 ноября 2020 года № А-11/554. Зарегистрировано Департаментом юстиции Акмолинской области 5 ноября 2020 года № 8138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А-11/554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силу, некоторых постановлений акимата Акмолинской области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 в сфере архитектуры, градостроительства и строительства" от 9 июня 2015 года № А-6/263 (зарегистрировано в Реестре государственной регистрации нормативных правовых актов № 4871, опубликовано 5 августа 2015 года в информационно-правовой системе "Әділет").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"Аккредитация организаций по управлению проектами в области архитектуры, градостроительства и строительства" от 25 апреля 2016 года № А-5/191 (зарегистрировано в Реестре государственной регистрации нормативных правовых актов № 5383, опубликовано 6 июня 2016 года в информационно-правовой системе "Әділет").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9 июня 2015 года № А-6/263 "Об утверждении регламентов государственных услуг в сфере архитектуры, градостроительства и строительства" от 29 апреля 2016 года № А-6/201 (зарегистрировано в Реестре государственной регистрации нормативных правовых актов № 5402, опубликовано 24 июня 2016 года в информационно-правовой системе "Әділет").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9 июня 2015 года № А-6/263 "Об утверждении регламентов государственных услуг в сфере архитектуры, градостроительства и строительства" от 23 сентября 2016 года № А-11/461 (зарегистрировано в Реестре государственной регистрации нормативных правовых актов № 5590, опубликовано 8 ноября 2016 года в информационно-правовой системе "Әділет").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25 апреля 2016 года № А-5/191 "Об утверждении регламента государственной услуги "Аккредитация организаций по управлению проектами в области архитектуры, градостроительства и строительства" от 12 ноября 2019 года № А-11/542 (зарегистрировано в Реестре государственной регистрации нормативных правовых актов № 7503, опубликовано 26 ноября 2019 года в Эталонном контрольном банке нормативных правовых актов Республики Казахстан в электронном виде).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