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9dd9" w14:textId="7389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2019 года № С 49-1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августа 2020 года № С 60-1. Зарегистрировано Департаментом юстиции Акмолинской области 8 сентября 2020 года № 8009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2020-2022 годы" от 24 декабря 2019 года № С 49-1 (зарегистрировано в Реестре государственной регистрации нормативных правовых актов № 7650, опубликовано 21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6 361 387,9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58 092,0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5 799 582,9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7 605 240,0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68 802,6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68 802,6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- 1 320 360,7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1 320 360,7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49 - 1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6 361 387,9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675 483,2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263 651,5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3 627 331,2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3 575 893,5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2 923 504,1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397 040,8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362 744,5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348 626,2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2 204 862,4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1 987 826,7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307 238,6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792 230,8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158 715,7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283 922,9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-1 320 360,7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1 320 360,7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1 307 861,9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747 906,9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188 560,9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и (или) обустройство инженерно-коммуникационной инфраструктуры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района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1 363 582,5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1 060 777,2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570 196,0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и установку котлов для котельных школ Аккольского района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угля для школ Аккольского района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36 865,5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326 135,7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противопаводковых мероприятий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302 805,3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139 349,3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192 490,7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49-1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126 689,8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126 689,8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