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10a1" w14:textId="b6a1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11 марта 2020 года № 6С-63-3. Зарегистрировано Департаментом юстиции Акмолинской области 16 марта 2020 года № 7722. Утратило силу решением Астраханского районного маслихата Акмолинской области от 14 апреля 2021 года № 7С-7-3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7С-7-3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района" от 9 апреля 2019 года № 6С-51-4 (зарегистрировано в Реестре государственной регистрации нормативных правовых актов № 7132, опубликовано 19 апреля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Астраханского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Астраханского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Астраханского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 Проведение раздельных сходов допускается при наличии положительного решения акима Астраханского района на проведение схода местного сообщества.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Астраханским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6С-63-3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Астраханского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Шиликты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Новочеркасское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