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9763" w14:textId="7af9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2019 года № 6С-49/1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24 февраля 2020 года № 6С-53/1. Зарегистрировано Департаментом юстиции Акмолинской области 27 февраля 2020 года № 7694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2020-2022 годы" от 24 декабря 2019 года № 6С-49/1 (зарегистрировано в Реестре государственной регистрации нормативных правовых актов № 7617,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5919143,0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907746,0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4894706,0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6308717,8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- 431355,8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431355,8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317487,0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119017,8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5919143,0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4894706,0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4894706,0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6308717,8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4053429,0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3270579,2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374077,6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233636,3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-431355,8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431355,8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