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3b30" w14:textId="3b03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Егиндыкольского района</w:t>
      </w:r>
    </w:p>
    <w:p>
      <w:pPr>
        <w:spacing w:after="0"/>
        <w:ind w:left="0"/>
        <w:jc w:val="both"/>
      </w:pPr>
      <w:r>
        <w:rPr>
          <w:rFonts w:ascii="Times New Roman"/>
          <w:b w:val="false"/>
          <w:i w:val="false"/>
          <w:color w:val="000000"/>
          <w:sz w:val="28"/>
        </w:rPr>
        <w:t>Постановление акимата Егиндыкольского района Акмолинской области от 30 ноября 2020 года № а-11/220. Зарегистрировано Департаментом юстиции Акмолинской области 14 декабря 2020 года № 8226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Егиндыкольского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Егиндыкольского района,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Шинтемирова К.А..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2021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Егиндыкольского</w:t>
            </w:r>
            <w:r>
              <w:br/>
            </w:r>
            <w:r>
              <w:rPr>
                <w:rFonts w:ascii="Times New Roman"/>
                <w:b w:val="false"/>
                <w:i/>
                <w:color w:val="000000"/>
                <w:sz w:val="20"/>
              </w:rPr>
              <w:t>района Акмолинской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w:t>
            </w:r>
            <w:r>
              <w:br/>
            </w:r>
            <w:r>
              <w:rPr>
                <w:rFonts w:ascii="Times New Roman"/>
                <w:b w:val="false"/>
                <w:i/>
                <w:color w:val="000000"/>
                <w:sz w:val="20"/>
              </w:rPr>
              <w:t>государственного учреждения</w:t>
            </w:r>
            <w:r>
              <w:br/>
            </w:r>
            <w:r>
              <w:rPr>
                <w:rFonts w:ascii="Times New Roman"/>
                <w:b w:val="false"/>
                <w:i/>
                <w:color w:val="000000"/>
                <w:sz w:val="20"/>
              </w:rPr>
              <w:t>"Управление государственных доходов</w:t>
            </w:r>
            <w:r>
              <w:br/>
            </w:r>
            <w:r>
              <w:rPr>
                <w:rFonts w:ascii="Times New Roman"/>
                <w:b w:val="false"/>
                <w:i/>
                <w:color w:val="000000"/>
                <w:sz w:val="20"/>
              </w:rPr>
              <w:t>по Егиндыкольскому району</w:t>
            </w:r>
            <w:r>
              <w:br/>
            </w:r>
            <w:r>
              <w:rPr>
                <w:rFonts w:ascii="Times New Roman"/>
                <w:b w:val="false"/>
                <w:i/>
                <w:color w:val="000000"/>
                <w:sz w:val="20"/>
              </w:rPr>
              <w:t>Департамента государственных доходов</w:t>
            </w:r>
            <w:r>
              <w:br/>
            </w:r>
            <w:r>
              <w:rPr>
                <w:rFonts w:ascii="Times New Roman"/>
                <w:b w:val="false"/>
                <w:i/>
                <w:color w:val="000000"/>
                <w:sz w:val="20"/>
              </w:rPr>
              <w:t>по Акмолинской области Комитета</w:t>
            </w:r>
            <w:r>
              <w:br/>
            </w:r>
            <w:r>
              <w:rPr>
                <w:rFonts w:ascii="Times New Roman"/>
                <w:b w:val="false"/>
                <w:i/>
                <w:color w:val="000000"/>
                <w:sz w:val="20"/>
              </w:rPr>
              <w:t>государственных доходов Министерства</w:t>
            </w:r>
            <w:r>
              <w:br/>
            </w:r>
            <w:r>
              <w:rPr>
                <w:rFonts w:ascii="Times New Roman"/>
                <w:b w:val="false"/>
                <w:i/>
                <w:color w:val="000000"/>
                <w:sz w:val="20"/>
              </w:rPr>
              <w:t>финансов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а-11/220</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Егиндыкольского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1336"/>
        <w:gridCol w:w="575"/>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Егиндыколь</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Береговая 12, 13, 14, 15, 16, 17, 18, 19, 20, 21, 22, 24, 25, 26, 27, 28, 29, 30, 31, 32, 33, 34, 35, 36, 37, 38, 39, 40, 41, 42, 43, 44, 45, 46, 47, 49; улица Гагарина 2, 2А, 4, 6, 8, 10, 12, 14, 16, 18, 20, 20А, 22; улица Джамбула; улица Комсомольская; улица Ленина 2, 2А, 2Б, 4, 6, 8, 9, 11, 12, 13, 14, 15, 16, 17, 19, 20А, 22, 23, 24, 25, 26, 27, 28, 29, 30, 31, 32, 32А, 33, 34, 34А, 36, 36А; улица Мира; улица Набережная; улица Новая; улица Октябрьская; улица Победы; улица Приозерная 10, 11, 12, 14; улица Пушкина 4, 6, 8, 10, 12, 14, 16, 18, 20, 22, 26, 28; улица Спортивная; улица Школьная; улица Микрорайон.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Водопроводная; улица Джакубаева; улица Зеленая; улица Казахская; улица Кирова; улица Линейная 1, 3, 5, 5А, 7, 9, 11, 13, 15, 17, 21, 23, 25; улица Медиков; улица Стадионная; улица Станционная; улица Транспортная; улица Элеваторная; улица Южная.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Береговая 1, 2, 2А, 3, 4, 5, 6, 7, 8, 9, 10, 11; улица Восточная; улица Гагарина 28, 30, 32, 33, 34, 35, 36, 37, 38, 39, 40, 41, 43; улица Калинина; улица Ленина 35, 37, 38А, 39, 40, 42; улица Молодежная; улица Приозерная 1, 2, 3, 4, 5, 6, 7, 8, 9; улица Пушкина 3, 5, 5А, 7, 9, 11, 13, 15, 17, 19, 21, 23, 25, 27, 29, 31, 33, 35, 37, 39, 41, 43, 45, 47; улица Северная; улица Степная; улица Целинная.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 1, 1Г, 3, 3А, 3Б, 3В, 5, 7, 9, 11, 13, 13А, 13Б, 13В, 13Г, 15, 17, 19, 19А, 21, 21А, 21Б, 21В, 21Г, 21Д, 21Е, 23, 25, 27А, 29, 1296, 2945; улица Пушкина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Дорожная; улица Линейная 2, 4, 6, 8; улица Нефтебазовская; улица Пролетарская.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Егиндыкольского района</w:t>
            </w:r>
            <w:r>
              <w:br/>
            </w:r>
            <w:r>
              <w:rPr>
                <w:rFonts w:ascii="Times New Roman"/>
                <w:b w:val="false"/>
                <w:i w:val="false"/>
                <w:color w:val="000000"/>
                <w:sz w:val="20"/>
              </w:rPr>
              <w:t>от 30 ноября 2020 года</w:t>
            </w:r>
            <w:r>
              <w:br/>
            </w:r>
            <w:r>
              <w:rPr>
                <w:rFonts w:ascii="Times New Roman"/>
                <w:b w:val="false"/>
                <w:i w:val="false"/>
                <w:color w:val="000000"/>
                <w:sz w:val="20"/>
              </w:rPr>
              <w:t>№ а-11/220</w:t>
            </w:r>
          </w:p>
        </w:tc>
      </w:tr>
    </w:tbl>
    <w:bookmarkStart w:name="z8"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Егиндыкольского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2460"/>
        <w:gridCol w:w="5870"/>
      </w:tblGrid>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Полтавское</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Спиридоновка</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Бауманское</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Узынколь</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Буревестник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Коржинколь</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Тоганас</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Коркем</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Абай</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Жалманкулак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Жулдыз</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упраздненное село Коныртубек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упраздненное село Жолан</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упраздненное село Степняк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упраздненное село Бесбидаик</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