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b8e0" w14:textId="997b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Шойындыколь Жаркаинского района Акмолинской области от 21 октября 2020 года № 4. Зарегистрировано Департаментом юстиции Акмолинской области 21 октября 2020 года № 8084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по представлению главного государственного ветеринарно-санитарного инспектора Жаркаинского района от 20 октября 2020 года № 01-28-384, аким села Шойындыколь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карантин, установленный в связи с возникновением болезни грипп птиц на территории села Шойындыколь Жаркаинского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Шойындыколь Жаркаинского района "Об установлении карантина" от 22 сентября 2020 года № 3 (зарегистрировано в Реестре государственной регистрации нормативных правовых актов № 8032, опубликовано 22 сентября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 Шойындыколь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Н.Бердығали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