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b8e0" w14:textId="997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Шойындыколь Жаркаинского района Акмолинской области от 21 октября 2020 года № 4. Зарегистрировано Департаментом юстиции Акмолинской области 21 октября 2020 года № 8084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Жаркаинского района от 20 октября 2020 года № 01-28-384, аким села Шойындыколь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возникновением болезни грипп птиц на территории села Шойындыколь Жаркаинского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Шойындыколь Жаркаинского района "Об установлении карантина" от 22 сентября 2020 года № 3 (зарегистрировано в Реестре государственной регистрации нормативных правовых актов № 8032, опубликовано 22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Шойындыколь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Н.Бердығали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