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3574" w14:textId="6803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31 мая 2018 года № а-4/173 "Об утверждении схемы и порядка перевозки в общеобразовательные школы детей, проживающих в отдаленных населенных пунктах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6 апреля 2020 года № а-2/80. Зарегистрировано Департаментом юстиции Акмолинской области 6 апреля 2020 года № 7789. Утратило силу постановлением акимата Жаксынского района Акмолинской области от 19 марта 2021 года № а-2/52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схемы и порядка перевозки в общеобразовательные школы детей, проживающих в отдаленных населенных пунктах Жаксынского района" от 31 мая 2018 года № а-4/173 (зарегистрировано в Реестре государственной регистрации нормативных правовых актов за № 6676, опубликовано 26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село Кызылсай.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Сейдахметову.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