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f3cd" w14:textId="a21f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Целиноградского районного маслихата от 12 июня 2018 года № 215/30-6 "Об утверждении регламента собрания местного сообщества на территории населенных пунктов Целиноградского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17 марта 2020 года № 390/58-6. Зарегистрировано Департаментом юстиции Акмолинской области 30 марта 2020 года № 7763. Утратило силу решением Целиноградского районного маслихата Акмолинской области от 25 июля 2022 года № 160/29-7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160/29-7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25 октября 2019 года № А-11/510 и решением Акмолинского областного маслихата от 25 октября 2019 года № 6С-38-8 "Об изменении административно-территориального устройства Целиноградского района Акмолинской области" (зарегистрировано в Реестре государственной регистрации нормативных правовых актов № 7457)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регламента собрания местного сообщества на территории населенных пунктов Целиноградского района" от 12 июня 2018 года № 215/30-6 (зарегистрировано в Реестре государственной регистрации нормативных правовых актов № 6705, опубликовано 9 июля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для сельских округов Акмол, Арайлынского, Жанаесильского, Жарлыкольского, Кабанбай батыра, Караоткельского, Косшынского, Кызылсуатского, Нуресильского, Оразакского, Приреченского, Рахымжана Кошкарбаева, Родина, Софиевского, Талапкерского, Тасты, Шалкарского, сел Коянды, Маншук.".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