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d753" w14:textId="ac8d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21 мая 2020 года № 2140. Зарегистрировано Департаментом юстиции Актюбинской области 22 мая 2020 года № 7128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уточненной площадью 6,215 гектаров, расположенный на территории города Актобе без изъятия у землепользователей, для эксплуатации и обслуживания волоконно-оптической линии связи "Шалкар-Актобе" с организацией 32 (тридцати двух) физических линий Товариществом с ограниченной ответственностью "TNS-Plus" сроком на 10 (десять) лет.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города Актобе Актюбинской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 4030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