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9394" w14:textId="91b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Алгинского районного маслихата от 12 августа 2019 года № 292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марта 2020 года № 349. Зарегистрировано Департаментом юстиции Актюбинской области 18 марта 2020 года № 6902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12 августа 2019 года № 292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района" (зарегистрированное в Реестре государственной регистрации нормативных правовых актов № 6355, опубликованное 21 августа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