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c9d" w14:textId="858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25 декабря 2019 года № 323 "Об утверждении Алгинского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апреля 2020 года № 373. Зарегистрировано Департаментом юстиции Актюбинской области 5 мая 2020 года № 7079.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декабря 2019 года № 323 "Об утверждении Алгинского районного бюджета на 2020-2022 годы" (зарегистрированное в реестре государственной регистрации нормативных правовых актов № 6634,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"12 004 981,8" заменить цифрами "11 803 839,8";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"846 616" заменить цифрами "830 110";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"31 433" заменить цифрами "41 433";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"11 098 245,8" заменить цифрами "10 903 609,8";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"12 085 683,8" заменить цифрами "12 806 776,1";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"93 717" заменить цифрами "526 188,6";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"119 295" заменить цифрами "551 766,6";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"-182 419" заменить цифрами "-1 537 124,9";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"182 419" заменить цифрами "1 537 124,9";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2020 год целевые текущие трансферты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40 611,2 тысяч тенге на компенсацию потерь в связи с изменением функций по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117 579 тысяч тенге в связи с введением чрезвычайного положения";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- цифры "143 434" заменить цифрами "218 546";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- цифры "50 587" заменить цифрами "169 674";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- цифры "1 458 905" заменить цифрами "1 055 604";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"6 506 тысяч тенге на компенсацию потерь в связи со снижением налоговой нагрузки для субъектов малого и среднего бизнеса";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- цифры "768 002" заменить цифрами "648 002";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- цифры "119 957" заменить цифрами "399 183";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- цифры "22 456" заменить цифрами "15 856";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- цифры "181 220" заменить цифрами "71 751";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- цифры "47 850" заменить цифрами "16 502";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"20 800 тысяч тенге на организацию дистанционного обучения для детей социально-уязвимых слоев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"50 560 тысяч тенге на обеспечение продуктово-бытовым набором отдельных категорий населения на период чрезвычайного положения".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2020 год займы для финансирования мер в рамках Дорожной карты занятости в сумме 1 354 705,9 тысяч тенге".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24 апреля 2020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25 декабря 2019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осуществляется при установлении границ областей, городов областного значения, городов областного значения, поселков, деревень,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