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47a4" w14:textId="d2647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30 декабря 2019 года № 291 "Об утверждении бюджета Карауылкелдинского сельского округа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3 апреля 2020 года № 321. Зарегистрировано Департаментом юстиции Актюбинской области 8 апреля 2020 года № 6993.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30 декабря 2019 года № 291 "Об утверждении бюджета Карауылкелдинского сельского округа на 2020-2022 годы" (зарегистрированное в Реестре государственной регистрации нормативных правовых актов за № 6692, опубликованное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"351 772" заменить цифрами "357 487,0";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"321 440" заменить цифрами "327 155,0";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"351 772" заменить цифрами "360 025,8";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дефицит бюджета (профицит) - цифра "0" заменить цифрами "-2 538,8";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дефицита бюджета (использование профицита) - цифра "0" заменить цифрами "2538,8".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Байганинского районного маслихата после его официального опубликования.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Байганинского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Байганинского районного маслихата от 3 апреля 2020 года № 321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Байганинского районного маслихата от 30 декабря 2019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327 155,0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