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54d0" w14:textId="24c5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25 декабря 2019 года № 283 "Об утверждении Байганинского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декабря 2020 года № 385. Зарегистрировано Департаментом юстиции Актюбинской области 14 декабря 2020 года № 7788.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25 декабря 2019 года № 283 "Об утверждении Байганинского районного бюджета на 2020-2022 годы" (зарегистрированное в Реестре государственной регистрации нормативных правовых актов № 6622, опубликованное 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"7 540 940,3" заменить цифрами "7 510 981,3";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"3 161 914,6" заменить цифрами "3 131 955,6";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"8 473 116,1" заменить цифрами "8 526 516,6";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"- 1 028 273,0" заменить цифрами "- 1 111 632,5";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"1 028 273,0" заменить цифрами "1 111 632,5";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цифры "519 436,5" заменить цифрами "602 796,0".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9 декабря 2020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25 декабря 2019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4 061 210,8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3 131 838,0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8 526 516,6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3 702 652,7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-1 111 632,5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