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3a6a" w14:textId="2a93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Иргизского районного маслихата от 29 марта 2013 года № 63 "Об определении категории граждан, расходы которых по арендной плате за пользование жилищем в частном жилищном фонде и арендных домах возлагаются на местный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марта 2020 года № 299. Зарегистрировано Департаментом юстиции Актюбинской области 1 апреля 2020 года № 6949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марта 2013 года № 63 "Об определении категории граждан, расходы которых по арендной плате за пользование жилищем в частном жилищном фонде и арендных домах возлагаются на местный бюджет" (зарегистрированное в Реестре государственной регистрации нормативных правовых актов № 3560, опубликованное 30 апреля 2013 года в газете "Ырғыз")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категории граждан, расходы которых по плате за пользование жилищем в частном жилищном фонде и арендных домах возлагаются на местный бюджет";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категории граждан, расходы которых по плате за пользование жилищем в частном жилищном фонде и арендных домах возлагаются на местный бюджет: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Великой Отечественной войны".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