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2ef8" w14:textId="2372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410. Зарегистрировано Департаментом юстиции Актюбинской области 10 января 2020 года № 6649.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207 253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209 935,2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-2 682,2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2 682,2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2 682,2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03.06.2020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– 118 616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оплаты труда педагогов государственных организации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доплата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доплат к заработной плате работников, предоставляющих специальные услуги в государственных организациях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аппарат акима сельского округа.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ежегодного оплачиваемого трудового отпуска продолжительностью 42 календарных дней педагогических работников до 56 дней (работников детских дошкольных организаций).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аппарат акима сельского округа.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трансфертов из районного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санитарии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и реконструкция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аппарат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Караглинского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6 января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