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6622" w14:textId="1e76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2017 года № 211 "Об утверждении Правил управления бесхозяйными отходами, признанными решением суда поступившими в коммунальную собственность по Каргалинскому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414. Зарегистрировано Департаментом юстиции Актюбинской области 14 января 2020 года № 6682. Утратило силу решением Каргалинского районного маслихата Актюбинской области от 29 марта 2021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декабря 2017 года № 211 "Об утверждении Правил управления бесхозяйными отходами, признанными решением суда поступившими в коммунальную собственность по Каргалинскому району" (зарегистрированное в Реестре государственной регистрации нормативных правовых актов № 5834,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управления бесхозяйными отходами, признанными решением суда поступившими в коммунальную собственность по Каргалинскому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Каргалинского районного маслихата" в установленном законодательном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Департаменте юстиции Актюбинской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Каргалинского районного маслихата после его официального опубликования.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