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17d51" w14:textId="3617d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Алимбетовского сельского округа на 2020-2022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Каргалинского районного маслихата Актюбинской области от 6 января 2020 года № 406. Зарегистрировано Департаментом юстиции Актюбинской области 15 января 2020 года № 6719.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Вводится в действие с 01.01.2020 в соответствии с </w:t>
      </w:r>
      <w:r>
        <w:rPr>
          <w:rFonts w:ascii="Times New Roman"/>
          <w:b w:val="false"/>
          <w:i w:val="false"/>
          <w:color w:val="ff0000"/>
          <w:sz w:val="28"/>
        </w:rPr>
        <w:t>пунктом 7</w:t>
      </w:r>
      <w:r>
        <w:rPr>
          <w:rFonts w:ascii="Times New Roman"/>
          <w:b w:val="false"/>
          <w:i w:val="false"/>
          <w:color w:val="ff0000"/>
          <w:sz w:val="28"/>
        </w:rPr>
        <w:t xml:space="preserve"> настоящего решения.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9–1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Каргалинский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Алимбетовского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53232,8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5966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47266,8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53232,8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финансовыми активами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(использование профицита) бюджета 0тысяч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решениями Каргалинского районного маслихата Актюбинской области от 03.04.2020 </w:t>
      </w:r>
      <w:r>
        <w:rPr>
          <w:rFonts w:ascii="Times New Roman"/>
          <w:b w:val="false"/>
          <w:i w:val="false"/>
          <w:color w:val="000000"/>
          <w:sz w:val="28"/>
        </w:rPr>
        <w:t>№ 440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16.09.2020 </w:t>
      </w:r>
      <w:r>
        <w:rPr>
          <w:rFonts w:ascii="Times New Roman"/>
          <w:b w:val="false"/>
          <w:i w:val="false"/>
          <w:color w:val="000000"/>
          <w:sz w:val="28"/>
        </w:rPr>
        <w:t>№ 492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23.11.2020 </w:t>
      </w:r>
      <w:r>
        <w:rPr>
          <w:rFonts w:ascii="Times New Roman"/>
          <w:b w:val="false"/>
          <w:i w:val="false"/>
          <w:color w:val="000000"/>
          <w:sz w:val="28"/>
        </w:rPr>
        <w:t>№ 518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доход бюджета сельского округа зачисляются: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подоходный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имущество физических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Принять к сведению и руководству, что в соответствии со статьей 7 Закона Республики Казахстан от 4 декабря 2019 года "О республиканском бюджете на 2020-2022 годы" установлено:</w:t>
      </w:r>
    </w:p>
    <w:bookmarkEnd w:id="3"/>
    <w:bookmarkStart w:name="z1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2020 года:</w:t>
      </w:r>
    </w:p>
    <w:bookmarkEnd w:id="4"/>
    <w:bookmarkStart w:name="z1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- 42500 тенге;</w:t>
      </w:r>
    </w:p>
    <w:bookmarkEnd w:id="5"/>
    <w:bookmarkStart w:name="z1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 применения штрафных санкций, налогов и других платежей в соответствии с законодательством Республики Казахстан – 2651 тенге;</w:t>
      </w:r>
    </w:p>
    <w:bookmarkEnd w:id="6"/>
    <w:bookmarkStart w:name="z1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величина прожиточного минимума для исчисления размеров базовых социальных выплат – 31183 тенге.</w:t>
      </w:r>
    </w:p>
    <w:bookmarkEnd w:id="7"/>
    <w:bookmarkStart w:name="z1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Принять к сведению и руководству, что в соответствии с пунктом 8 Указа Президента Республики Казахстан от 8 апреля 2020 года "Об уточненном республиканском бюджете на 2020 год" установлено:</w:t>
      </w:r>
    </w:p>
    <w:bookmarkEnd w:id="8"/>
    <w:bookmarkStart w:name="z2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апреля 2020 года:</w:t>
      </w:r>
    </w:p>
    <w:bookmarkEnd w:id="9"/>
    <w:bookmarkStart w:name="z2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месячный расчетный показатель для исчисления пособий и иных социальных выплат, а также применения штрафных санкций, налогов и других платежей в соответствии с законодательством Республики Казахстан – 2778 тенге;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величина прожиточного минимума для исчисления размеров базовых социальных выплат – 32668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– в редакции решения Каргалинского районного маслихата Актюбинской области от 16.09.2020 </w:t>
      </w:r>
      <w:r>
        <w:rPr>
          <w:rFonts w:ascii="Times New Roman"/>
          <w:b w:val="false"/>
          <w:i w:val="false"/>
          <w:color w:val="000000"/>
          <w:sz w:val="28"/>
        </w:rPr>
        <w:t>№ 492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 в бюджете сельского округа на 2020 год субвенции, передаваемые из районного бюджета в сумме – 15 362 тысяч тенге.</w:t>
      </w:r>
    </w:p>
    <w:bookmarkEnd w:id="11"/>
    <w:bookmarkStart w:name="z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 в бюджете сельского округа на 2020 год поступление целевых текущих трансфертов из республиканского бюджета: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343,0 тысяч тенге - на установление доплат к заработной плате работников, предоставляющих специальные социальные услуги в государственных организациях социальной защиты населения.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трансфертов определяется на основании решения акима сельского округа.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с изменением, внесенным решением Каргалинского районного маслихата Актюбинской области от 16.09.2020 </w:t>
      </w:r>
      <w:r>
        <w:rPr>
          <w:rFonts w:ascii="Times New Roman"/>
          <w:b w:val="false"/>
          <w:i w:val="false"/>
          <w:color w:val="000000"/>
          <w:sz w:val="28"/>
        </w:rPr>
        <w:t>№ 492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5-1. Учесть в бюджете сельского округа на 2020 год поступление целевых трансфертов из районного бюджета на:</w:t>
      </w:r>
    </w:p>
    <w:bookmarkEnd w:id="13"/>
    <w:bookmarkStart w:name="z2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580,0 тысяч тенге - обеспечение деятельности акима города районного значения села, поселка, сельского округа;</w:t>
      </w:r>
    </w:p>
    <w:bookmarkEnd w:id="14"/>
    <w:bookmarkStart w:name="z2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3394,8 тысяч тенге - освещение улиц населенных пунктов;</w:t>
      </w:r>
    </w:p>
    <w:bookmarkEnd w:id="15"/>
    <w:bookmarkStart w:name="z3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6654,0 тысяч тенге - обеспечение санитарии населенных пунктов;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20933,0 тысяч тенге - благоустройство и озеленение населенных пунктов.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5-1 в соответствии с решением Каргалинского районного маслихата Актюбинской области от 16.09.2020 </w:t>
      </w:r>
      <w:r>
        <w:rPr>
          <w:rFonts w:ascii="Times New Roman"/>
          <w:b w:val="false"/>
          <w:i w:val="false"/>
          <w:color w:val="000000"/>
          <w:sz w:val="28"/>
        </w:rPr>
        <w:t>№ 492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с изменениями, внесенными решением Каргалинского районного маслихата Актюбинской области от 23.11.2020 </w:t>
      </w:r>
      <w:r>
        <w:rPr>
          <w:rFonts w:ascii="Times New Roman"/>
          <w:b w:val="false"/>
          <w:i w:val="false"/>
          <w:color w:val="000000"/>
          <w:sz w:val="28"/>
        </w:rPr>
        <w:t>№ 518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Государственному учреждению "Аппарат Каргалинского районного маслихата" в установленном законодательством порядке обеспечить: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Каргалинского районного маслихата после его официального опубликования.</w:t>
      </w:r>
    </w:p>
    <w:bookmarkStart w:name="z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вводится в действие с 1 января 2020 года.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Каргалинского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Аманжолов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Каргалинского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Заглядова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Каргалинского районного маслихата от 6 января 2020 года № 406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Алимбетовского сельского округа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Каргалинского районного маслихата Актюбинской области от 23.11.2020 </w:t>
      </w:r>
      <w:r>
        <w:rPr>
          <w:rFonts w:ascii="Times New Roman"/>
          <w:b w:val="false"/>
          <w:i w:val="false"/>
          <w:color w:val="ff0000"/>
          <w:sz w:val="28"/>
        </w:rPr>
        <w:t>№ 518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2"/>
        <w:gridCol w:w="1789"/>
        <w:gridCol w:w="1153"/>
        <w:gridCol w:w="253"/>
        <w:gridCol w:w="3287"/>
        <w:gridCol w:w="466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1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53232,8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5966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4384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4384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47266,8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47266,8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47266,8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1"/>
        <w:gridCol w:w="800"/>
        <w:gridCol w:w="1687"/>
        <w:gridCol w:w="1687"/>
        <w:gridCol w:w="176"/>
        <w:gridCol w:w="3470"/>
        <w:gridCol w:w="3239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53232,8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16550,0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16550,0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16550,0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16290,0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34255,8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34255,8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34255,8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4494,8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7454,0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22307,0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7"/>
        <w:gridCol w:w="567"/>
        <w:gridCol w:w="567"/>
        <w:gridCol w:w="567"/>
        <w:gridCol w:w="568"/>
        <w:gridCol w:w="6880"/>
        <w:gridCol w:w="2584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5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43"/>
        <w:gridCol w:w="3016"/>
        <w:gridCol w:w="1944"/>
        <w:gridCol w:w="427"/>
        <w:gridCol w:w="3025"/>
        <w:gridCol w:w="1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9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государственного бюджета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2"/>
        <w:gridCol w:w="463"/>
        <w:gridCol w:w="463"/>
        <w:gridCol w:w="463"/>
        <w:gridCol w:w="463"/>
        <w:gridCol w:w="7880"/>
        <w:gridCol w:w="210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4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31"/>
        <w:gridCol w:w="3307"/>
        <w:gridCol w:w="2131"/>
        <w:gridCol w:w="468"/>
        <w:gridCol w:w="2131"/>
        <w:gridCol w:w="213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1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68"/>
        <w:gridCol w:w="2493"/>
        <w:gridCol w:w="548"/>
        <w:gridCol w:w="548"/>
        <w:gridCol w:w="548"/>
        <w:gridCol w:w="1800"/>
        <w:gridCol w:w="2495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3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Каргалинского районного маслихата от 6 января 2020 года № 406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Алимбетовского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6"/>
        <w:gridCol w:w="1246"/>
        <w:gridCol w:w="1692"/>
        <w:gridCol w:w="1693"/>
        <w:gridCol w:w="356"/>
        <w:gridCol w:w="3483"/>
        <w:gridCol w:w="2584"/>
      </w:tblGrid>
      <w:tr>
        <w:trPr>
          <w:trHeight w:val="3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23707</w:t>
            </w:r>
          </w:p>
        </w:tc>
      </w:tr>
      <w:tr>
        <w:trPr>
          <w:trHeight w:val="3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3102</w:t>
            </w:r>
          </w:p>
        </w:tc>
      </w:tr>
      <w:tr>
        <w:trPr>
          <w:trHeight w:val="3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3102</w:t>
            </w:r>
          </w:p>
        </w:tc>
      </w:tr>
      <w:tr>
        <w:trPr>
          <w:trHeight w:val="3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</w:t>
            </w:r>
          </w:p>
        </w:tc>
      </w:tr>
      <w:tr>
        <w:trPr>
          <w:trHeight w:val="3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20605</w:t>
            </w:r>
          </w:p>
        </w:tc>
      </w:tr>
      <w:tr>
        <w:trPr>
          <w:trHeight w:val="3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20605</w:t>
            </w:r>
          </w:p>
        </w:tc>
      </w:tr>
      <w:tr>
        <w:trPr>
          <w:trHeight w:val="3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20605</w:t>
            </w:r>
          </w:p>
        </w:tc>
      </w:tr>
      <w:tr>
        <w:trPr>
          <w:trHeight w:val="3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23707</w:t>
            </w:r>
          </w:p>
        </w:tc>
      </w:tr>
      <w:tr>
        <w:trPr>
          <w:trHeight w:val="3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12940</w:t>
            </w:r>
          </w:p>
        </w:tc>
      </w:tr>
      <w:tr>
        <w:trPr>
          <w:trHeight w:val="3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12940</w:t>
            </w:r>
          </w:p>
        </w:tc>
      </w:tr>
      <w:tr>
        <w:trPr>
          <w:trHeight w:val="3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12940</w:t>
            </w:r>
          </w:p>
        </w:tc>
      </w:tr>
      <w:tr>
        <w:trPr>
          <w:trHeight w:val="3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12940</w:t>
            </w:r>
          </w:p>
        </w:tc>
      </w:tr>
      <w:tr>
        <w:trPr>
          <w:trHeight w:val="3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</w:tr>
      <w:tr>
        <w:trPr>
          <w:trHeight w:val="3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</w:tr>
      <w:tr>
        <w:trPr>
          <w:trHeight w:val="3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</w:tr>
      <w:tr>
        <w:trPr>
          <w:trHeight w:val="3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</w:tr>
      <w:tr>
        <w:trPr>
          <w:trHeight w:val="3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</w:t>
            </w:r>
          </w:p>
        </w:tc>
      </w:tr>
      <w:tr>
        <w:trPr>
          <w:trHeight w:val="3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</w:t>
            </w:r>
          </w:p>
        </w:tc>
      </w:tr>
      <w:tr>
        <w:trPr>
          <w:trHeight w:val="3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</w:t>
            </w:r>
          </w:p>
        </w:tc>
      </w:tr>
      <w:tr>
        <w:trPr>
          <w:trHeight w:val="3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</w:t>
            </w:r>
          </w:p>
        </w:tc>
      </w:tr>
      <w:tr>
        <w:trPr>
          <w:trHeight w:val="3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8325</w:t>
            </w:r>
          </w:p>
        </w:tc>
      </w:tr>
      <w:tr>
        <w:trPr>
          <w:trHeight w:val="3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8325</w:t>
            </w:r>
          </w:p>
        </w:tc>
      </w:tr>
      <w:tr>
        <w:trPr>
          <w:trHeight w:val="3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8325</w:t>
            </w:r>
          </w:p>
        </w:tc>
      </w:tr>
      <w:tr>
        <w:trPr>
          <w:trHeight w:val="3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</w:t>
            </w:r>
          </w:p>
        </w:tc>
      </w:tr>
      <w:tr>
        <w:trPr>
          <w:trHeight w:val="3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7192</w:t>
            </w:r>
          </w:p>
        </w:tc>
      </w:tr>
      <w:tr>
        <w:trPr>
          <w:trHeight w:val="3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</w:t>
            </w:r>
          </w:p>
        </w:tc>
      </w:tr>
      <w:tr>
        <w:trPr>
          <w:trHeight w:val="3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</w:t>
            </w:r>
          </w:p>
        </w:tc>
      </w:tr>
      <w:tr>
        <w:trPr>
          <w:trHeight w:val="3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</w:t>
            </w:r>
          </w:p>
        </w:tc>
      </w:tr>
      <w:tr>
        <w:trPr>
          <w:trHeight w:val="3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</w:t>
            </w:r>
          </w:p>
        </w:tc>
      </w:tr>
      <w:tr>
        <w:trPr>
          <w:trHeight w:val="3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Наименования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Наименования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Каргалинского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2020 года № 406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Алимбетовского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2"/>
        <w:gridCol w:w="1202"/>
        <w:gridCol w:w="1849"/>
        <w:gridCol w:w="1849"/>
        <w:gridCol w:w="344"/>
        <w:gridCol w:w="3361"/>
        <w:gridCol w:w="2493"/>
      </w:tblGrid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24175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3221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3221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20954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20954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20954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24175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13119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13119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13119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13119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124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005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8573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8573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8573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7406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Наименования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Наименования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