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95d6" w14:textId="5cf9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25 декабря 2019 года № 396 "Об утверждении Каргалинского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28 августа 2020 года № 485. Зарегистрировано Департаментом юстиции Актюбинской области 4 сентября 2020 года № 7398.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25 декабря 2019 года № 396 "Об утверждении Каргалинского районного бюджета на 2020-2022 годы" (зарегистрированное в Реестре государственной регистрации нормативных правовых актов № 6630,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"5 645 529" заменить цифрами "5 673 929",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"575 953" заменить цифрами "587 591";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"24 737" заменить цифрами "10 099";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цифры "2 000" заменить цифрами "5 000";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"5 042 839" заменить цифрами "5 071 239";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"6 355 142" заменить цифрами "6 383 542";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28)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присуждение грантов государственным учреждениям образования за высокие показатели работы.".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9), 10)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строительство и реконструкция автомобильных дорог в городах районного значения, селах, поселках, сельских округах;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мест захоронений и погребение безродных.".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"12 000" заменить цифрами "9 000".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Каргалинского 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485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396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620650,8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