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13cc" w14:textId="8a91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20 года № 433. Зарегистрировано Департаментом юстиции Актюбинской области 25 декабря 2020 года № 7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3 562,1" заменить цифрами "172 062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1 037,1" заменить цифрами "169 53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5 243,8" заменить цифрами "173 743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5 871,5" заменить цифрами "551 771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4 285,5" заменить цифрами "510 18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9 399" заменить цифрами "555 2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723 344,8" заменить цифрами "703 344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723 344,8" заменить цифрами "703 3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726 872,3" заменить цифрами "-706 8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726 872,3" заменить цифрами "706 872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2 820" заменить цифрами "27 55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9 473" заменить цифрами "24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2 820" заменить цифрами "27 556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94 940,4" заменить цифрами "91 171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4 940,4" заменить цифрами "91 17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98 229,8" заменить цифрами "-94 46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98 229,8" заменить цифрами "94 460,8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 7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5 декабря 2020 год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 7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5 декабря 2020 год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5 декабря 2020 год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 4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