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1102e" w14:textId="44110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Мугалжарского районного маслихата от 19 марта 2018 года № 187 "Об установлении единых ставок фиксированного налога для всех налогоплательщиков, осуществляющих деятельность на территории Мугалжарского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5 февраля 2020 года № 406. Зарегистрировано Департаментом юстиции Актюбинской области 10 февраля 2020 года № 6801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Мугалжарский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19 марта 2018 года № 187 "Об установлении единых ставок фиксированного налога для всех налогоплательщиков, осуществляющих деятельность на территории Мугалжарского района" (зарегистрированное в Реестре государственной регистрации нормативных правовых актов № 3-9-196, опубликованное 19 апреля 2018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Мугалжарского районного маслихата" в установленном законодательством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Мугалжарского района после его официального опубликования.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Мугалжарского районного маслихата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Тукешев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Мугалжарского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