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2ef" w14:textId="bc1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Мугалжарскому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24 декабря 2020 года № 396. Зарегистрировано Департаментом юстиции Актюбинской области 25 декабря 2020 года № 7835.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зарегистрированным в Реестре государственной регистрации нормативных правовых актов за № 14010,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Мугалжарскому району на 2021 год в разрезе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 мунай маш комплект"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"Мугалжарская районная больница" на праве хозяйственного ведения государственного учреждения "Управления здравоохранения Актюбинской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"Кентавр"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"Эмбажылу" на праве хозяйственного ведения при государственном учреждении "Мугалжарский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"Мугалжарский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"Вернал Ойл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медицинское учреждение "Больница "Шапагат"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"Эмбинская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"Коммунальщик" при государственном учреждении "Мугалжарский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предриятие "Ясли-сад "Күншуақ"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"Самал"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"Эмбенская городская общеобразовательная средняя школа №1"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"Мугалжарская районная ветеринарная станция" на праве хозяйственного ведения государственного учреждения "Управления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города Кандыагаш"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"Мугалжарский районный дом культура" государственного учреждения "Мугалжарский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