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f9e3" w14:textId="d39f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Кенкиякского сельского округа на 2021–2023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2020 года № 570. Зарегистрировано Департаментом юстиции Актюбинской области 8 января 2021 года № 7956.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Кенкиякского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240 027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240 480,9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Кенкиякского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№550 "Об утверждении Темирского районного бюджета на 2021–2023 годы" предусмотрены на 2021 год объем субвенций, передаваемых из районного бюджета в бюджет Кенкиякского сельского округа в сумме 70 380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4–1. Учесть в бюджете Кенкиякского сельского округа на 2021 год поступления целевых текущих трансфертов из областного бюджета в сумме 131 326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Темирского районного маслихата Актюбинской области от 13.07.2021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Кенкиякского сельского округа на 2021 год поступления целевых текущих трансфертов из районного бюджета в сумме 16 799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Темирского районного маслихата Актюбинской области от 13.10.2021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2020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2020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