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7502" w14:textId="5057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Уилскому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11 июня 2020 года № 93. Зарегистрировано Департаментом юстиции Актюбинской области 15 июня 2020 года № 7178.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Уилскому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Уилского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 и распространяется на правоотношения возникшие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11 июня 2020 года № 93</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Уилскому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"Ешпанова Назгул"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"Алибеков Мирас"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"Жакиева Гулден Асылбековна"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"Уилский районный отдел внутренней политики,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при государственном учреждений "Уилский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