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3cc6" w14:textId="f0b3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25 августа 2020 года № 133. Зарегистрировано Департаментом юстиции Актюбинской области 27 августа 2020 года № 7346. Утратило силу постановлением акимата Уилского района Актюбинской области от 21 января 2022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21.01.2022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129,543 гектаров, расположенный на территории Уилского района на участке "Кобда-Уил" 66,3027 гектаров, на участке "Уил-Караой" 63,2403 гектара без изъятия у землепользователей, для эксплуатации волоконно-оптической линии связи акционерным обществом "Казахтелеком" сроком на 48 (сорок восемь) лет.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земельным отношениям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